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0EC01" w14:textId="526B6588" w:rsidR="00923FBC" w:rsidRPr="003D359F" w:rsidRDefault="003D359F" w:rsidP="060AC78B">
      <w:pPr>
        <w:pStyle w:val="Heading1"/>
        <w:rPr>
          <w:b/>
          <w:bCs/>
          <w:color w:val="000000" w:themeColor="text1"/>
        </w:rPr>
      </w:pPr>
      <w:bookmarkStart w:id="0" w:name="_Hlk136800132"/>
      <w:r w:rsidRPr="003D359F">
        <w:rPr>
          <w:b/>
          <w:bCs/>
          <w:i/>
          <w:iCs/>
          <w:color w:val="000000" w:themeColor="text1"/>
        </w:rPr>
        <w:t>Drought Country</w:t>
      </w:r>
      <w:r w:rsidRPr="003D359F">
        <w:rPr>
          <w:b/>
          <w:bCs/>
          <w:color w:val="000000" w:themeColor="text1"/>
        </w:rPr>
        <w:t xml:space="preserve"> e</w:t>
      </w:r>
      <w:r w:rsidR="2567DDA3" w:rsidRPr="003D359F">
        <w:rPr>
          <w:b/>
          <w:bCs/>
          <w:color w:val="000000" w:themeColor="text1"/>
        </w:rPr>
        <w:t>xpanded endnotes</w:t>
      </w:r>
    </w:p>
    <w:p w14:paraId="7ACBA894" w14:textId="77777777" w:rsidR="00315A93" w:rsidRPr="00315A93" w:rsidRDefault="00315A93" w:rsidP="00315A93">
      <w:pPr>
        <w:spacing w:line="240" w:lineRule="auto"/>
        <w:contextualSpacing/>
        <w:rPr>
          <w:rFonts w:ascii="Times New Roman" w:hAnsi="Times New Roman" w:cs="Times New Roman"/>
        </w:rPr>
      </w:pPr>
    </w:p>
    <w:p w14:paraId="0BFDC1A0" w14:textId="6358EB57" w:rsidR="0088711F" w:rsidRPr="003D359F" w:rsidRDefault="15C60490" w:rsidP="060AC78B">
      <w:pPr>
        <w:pStyle w:val="Heading2"/>
        <w:rPr>
          <w:b/>
          <w:bCs/>
          <w:color w:val="000000" w:themeColor="text1"/>
        </w:rPr>
      </w:pPr>
      <w:r w:rsidRPr="003D359F">
        <w:rPr>
          <w:b/>
          <w:bCs/>
          <w:color w:val="000000" w:themeColor="text1"/>
        </w:rPr>
        <w:t>Introduction: A land fertile for drought</w:t>
      </w:r>
    </w:p>
    <w:p w14:paraId="1FA645A7" w14:textId="77777777" w:rsidR="00315A93" w:rsidRPr="00CE52DC" w:rsidRDefault="15C60490" w:rsidP="060AC78B">
      <w:pPr>
        <w:pStyle w:val="ListParagraph"/>
        <w:numPr>
          <w:ilvl w:val="0"/>
          <w:numId w:val="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terms </w:t>
      </w:r>
      <w:r w:rsidR="325B8C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CE</w:t>
      </w:r>
      <w:r w:rsidR="325B8C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and </w:t>
      </w:r>
      <w:r w:rsidR="325B8C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BCE</w:t>
      </w:r>
      <w:r w:rsidR="325B8C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stand for ‘common era’ and ‘before common era’ and are the secular equivalent of the terms </w:t>
      </w:r>
      <w:r w:rsidR="325B8C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AD</w:t>
      </w:r>
      <w:r w:rsidR="325B8C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and </w:t>
      </w:r>
      <w:r w:rsidR="325B8C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BC</w:t>
      </w:r>
      <w:r w:rsidR="325B8C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I use these interchangeably.</w:t>
      </w:r>
    </w:p>
    <w:p w14:paraId="2BEE7D0A" w14:textId="4B9EA17E" w:rsidR="0088711F" w:rsidRPr="00CE52DC" w:rsidRDefault="15C60490" w:rsidP="060AC78B">
      <w:pPr>
        <w:pStyle w:val="ListParagraph"/>
        <w:numPr>
          <w:ilvl w:val="0"/>
          <w:numId w:val="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Evans NP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(2018) Quantification of drought during the collapse of the classic Maya civilisation. </w:t>
      </w:r>
      <w:r w:rsidRPr="060AC78B">
        <w:rPr>
          <w:rFonts w:asciiTheme="majorHAnsi" w:hAnsiTheme="majorHAnsi" w:cstheme="majorBidi"/>
          <w:i/>
          <w:iCs/>
          <w:color w:val="000000" w:themeColor="text1"/>
        </w:rPr>
        <w:t>Science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361</w:t>
      </w:r>
      <w:r w:rsidRPr="060AC78B">
        <w:rPr>
          <w:rFonts w:asciiTheme="majorHAnsi" w:hAnsiTheme="majorHAnsi" w:cstheme="majorBidi"/>
          <w:color w:val="000000" w:themeColor="text1"/>
        </w:rPr>
        <w:t>, 498</w:t>
      </w:r>
      <w:r w:rsidR="206C84EB"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501; Marshall M (2022) Did a mega drought seed global chaos 4200 years ago? </w:t>
      </w:r>
      <w:r w:rsidRPr="060AC78B">
        <w:rPr>
          <w:rFonts w:asciiTheme="majorHAnsi" w:hAnsiTheme="majorHAnsi" w:cstheme="majorBidi"/>
          <w:i/>
          <w:iCs/>
          <w:color w:val="000000" w:themeColor="text1"/>
        </w:rPr>
        <w:t>Nature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601</w:t>
      </w:r>
      <w:r w:rsidRPr="060AC78B">
        <w:rPr>
          <w:rFonts w:asciiTheme="majorHAnsi" w:hAnsiTheme="majorHAnsi" w:cstheme="majorBidi"/>
          <w:color w:val="000000" w:themeColor="text1"/>
        </w:rPr>
        <w:t xml:space="preserve">, 498–501; Lawler A (2008) Indus collapse: the end or the beginning of an Asian culture? </w:t>
      </w:r>
      <w:r w:rsidRPr="060AC78B">
        <w:rPr>
          <w:rFonts w:asciiTheme="majorHAnsi" w:hAnsiTheme="majorHAnsi" w:cstheme="majorBidi"/>
          <w:i/>
          <w:iCs/>
          <w:color w:val="000000" w:themeColor="text1"/>
        </w:rPr>
        <w:t>Science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320</w:t>
      </w:r>
      <w:r w:rsidRPr="060AC78B">
        <w:rPr>
          <w:rFonts w:asciiTheme="majorHAnsi" w:hAnsiTheme="majorHAnsi" w:cstheme="majorBidi"/>
          <w:color w:val="000000" w:themeColor="text1"/>
        </w:rPr>
        <w:t xml:space="preserve">, 1281–1283; Benson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(2007) Possible impacts of early-11th-, middle-12th-, and late-13th-century droughts on western Native Americans and the Mississippian Cahokians. </w:t>
      </w:r>
      <w:r w:rsidRPr="060AC78B">
        <w:rPr>
          <w:rFonts w:asciiTheme="majorHAnsi" w:hAnsiTheme="majorHAnsi" w:cstheme="majorBidi"/>
          <w:i/>
          <w:iCs/>
          <w:color w:val="000000" w:themeColor="text1"/>
        </w:rPr>
        <w:t>Quaternary Science Reviews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26</w:t>
      </w:r>
      <w:r w:rsidRPr="060AC78B">
        <w:rPr>
          <w:rFonts w:asciiTheme="majorHAnsi" w:hAnsiTheme="majorHAnsi" w:cstheme="majorBidi"/>
          <w:color w:val="000000" w:themeColor="text1"/>
        </w:rPr>
        <w:t>, 336</w:t>
      </w:r>
      <w:r w:rsidR="325B8C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350; Kaniewski D, Guiot J, Van Campo E (2015) Drought and societal collapse 3200 years ago in the Eastern Mediterranean: a review. </w:t>
      </w:r>
      <w:r w:rsidRPr="060AC78B">
        <w:rPr>
          <w:rFonts w:asciiTheme="majorHAnsi" w:hAnsiTheme="majorHAnsi" w:cstheme="majorBidi"/>
          <w:i/>
          <w:iCs/>
          <w:color w:val="000000" w:themeColor="text1"/>
        </w:rPr>
        <w:t>WIREs Climate Change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w:t>
      </w:r>
      <w:r w:rsidRPr="060AC78B">
        <w:rPr>
          <w:rFonts w:asciiTheme="majorHAnsi" w:hAnsiTheme="majorHAnsi" w:cstheme="majorBidi"/>
          <w:color w:val="000000" w:themeColor="text1"/>
        </w:rPr>
        <w:t>, 369–382.</w:t>
      </w:r>
    </w:p>
    <w:p w14:paraId="05C3DB05" w14:textId="0484B4D8" w:rsidR="0088711F" w:rsidRPr="00CE52DC" w:rsidRDefault="15C60490" w:rsidP="060AC78B">
      <w:pPr>
        <w:pStyle w:val="ListParagraph"/>
        <w:numPr>
          <w:ilvl w:val="0"/>
          <w:numId w:val="1"/>
        </w:numPr>
        <w:autoSpaceDE w:val="0"/>
        <w:autoSpaceDN w:val="0"/>
        <w:adjustRightInd w:val="0"/>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Kelley CP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(2015) Climate change in the Fertile Crescent and implications of the recent Syrian drought. </w:t>
      </w:r>
      <w:r w:rsidRPr="060AC78B">
        <w:rPr>
          <w:rFonts w:asciiTheme="majorHAnsi" w:hAnsiTheme="majorHAnsi" w:cstheme="majorBidi"/>
          <w:i/>
          <w:iCs/>
          <w:color w:val="000000" w:themeColor="text1"/>
        </w:rPr>
        <w:t>PNAS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112</w:t>
      </w:r>
      <w:r w:rsidRPr="060AC78B">
        <w:rPr>
          <w:rFonts w:asciiTheme="majorHAnsi" w:hAnsiTheme="majorHAnsi" w:cstheme="majorBidi"/>
          <w:color w:val="000000" w:themeColor="text1"/>
        </w:rPr>
        <w:t xml:space="preserve">, 3241–3246; for an alternative view see Selby J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(2017) Climate change and the Syrian civil war revisited. </w:t>
      </w:r>
      <w:r w:rsidRPr="060AC78B">
        <w:rPr>
          <w:rFonts w:asciiTheme="majorHAnsi" w:hAnsiTheme="majorHAnsi" w:cstheme="majorBidi"/>
          <w:i/>
          <w:iCs/>
          <w:color w:val="000000" w:themeColor="text1"/>
        </w:rPr>
        <w:t>Political Geography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60</w:t>
      </w:r>
      <w:r w:rsidRPr="060AC78B">
        <w:rPr>
          <w:rFonts w:asciiTheme="majorHAnsi" w:hAnsiTheme="majorHAnsi" w:cstheme="majorBidi"/>
          <w:color w:val="000000" w:themeColor="text1"/>
        </w:rPr>
        <w:t>, 232</w:t>
      </w:r>
      <w:r w:rsidR="325B8C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244.</w:t>
      </w:r>
    </w:p>
    <w:p w14:paraId="51994921" w14:textId="0A14F987" w:rsidR="0088711F" w:rsidRPr="00CE52DC" w:rsidRDefault="15C60490" w:rsidP="060AC78B">
      <w:pPr>
        <w:pStyle w:val="ListParagraph"/>
        <w:numPr>
          <w:ilvl w:val="0"/>
          <w:numId w:val="1"/>
        </w:numPr>
        <w:autoSpaceDE w:val="0"/>
        <w:autoSpaceDN w:val="0"/>
        <w:adjustRightInd w:val="0"/>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Medina-Elizalde M, Rohling E (2012) Collapse of Classic Maya civilisation related to modest reduction in precipitation. </w:t>
      </w:r>
      <w:r w:rsidRPr="060AC78B">
        <w:rPr>
          <w:rFonts w:asciiTheme="majorHAnsi" w:hAnsiTheme="majorHAnsi" w:cstheme="majorBidi"/>
          <w:i/>
          <w:iCs/>
          <w:color w:val="000000" w:themeColor="text1"/>
        </w:rPr>
        <w:t>Science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335</w:t>
      </w:r>
      <w:r w:rsidRPr="060AC78B">
        <w:rPr>
          <w:rFonts w:asciiTheme="majorHAnsi" w:hAnsiTheme="majorHAnsi" w:cstheme="majorBidi"/>
          <w:color w:val="000000" w:themeColor="text1"/>
        </w:rPr>
        <w:t>, 956</w:t>
      </w:r>
      <w:r w:rsidR="325B8C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959; Manning SW, Kocik C, Lorentzen B, Sparks JP (2023) Severe multi-year drought coincident with Hittite collapse around 1198–1196 BC. </w:t>
      </w:r>
      <w:r w:rsidRPr="060AC78B">
        <w:rPr>
          <w:rFonts w:asciiTheme="majorHAnsi" w:hAnsiTheme="majorHAnsi" w:cstheme="majorBidi"/>
          <w:i/>
          <w:iCs/>
          <w:color w:val="000000" w:themeColor="text1"/>
        </w:rPr>
        <w:t>Nature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614</w:t>
      </w:r>
      <w:r w:rsidRPr="060AC78B">
        <w:rPr>
          <w:rFonts w:asciiTheme="majorHAnsi" w:hAnsiTheme="majorHAnsi" w:cstheme="majorBidi"/>
          <w:color w:val="000000" w:themeColor="text1"/>
        </w:rPr>
        <w:t>, 719</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724.</w:t>
      </w:r>
    </w:p>
    <w:p w14:paraId="1DFA4808" w14:textId="0547C78C" w:rsidR="0088711F" w:rsidRPr="00CE52DC" w:rsidRDefault="15C60490" w:rsidP="060AC78B">
      <w:pPr>
        <w:pStyle w:val="ListParagraph"/>
        <w:numPr>
          <w:ilvl w:val="0"/>
          <w:numId w:val="1"/>
        </w:numPr>
        <w:autoSpaceDE w:val="0"/>
        <w:autoSpaceDN w:val="0"/>
        <w:adjustRightInd w:val="0"/>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Aeacus, in Greek mythology, was the king of the island of Aegina who prayed to Zeus to end a prolonged drought (Pausanias. </w:t>
      </w:r>
      <w:r w:rsidRPr="060AC78B">
        <w:rPr>
          <w:rFonts w:asciiTheme="majorHAnsi" w:hAnsiTheme="majorHAnsi" w:cstheme="majorBidi"/>
          <w:i/>
          <w:iCs/>
          <w:color w:val="000000" w:themeColor="text1"/>
        </w:rPr>
        <w:t>Description of Greece</w:t>
      </w:r>
      <w:r w:rsidRPr="060AC78B">
        <w:rPr>
          <w:rFonts w:asciiTheme="majorHAnsi" w:hAnsiTheme="majorHAnsi" w:cstheme="majorBidi"/>
          <w:color w:val="000000" w:themeColor="text1"/>
        </w:rPr>
        <w:t>. Translated by W. H. S. Jones and H. A. Ormerod. 4 vols. Loeb Classical Library. Cambridge, MA: Harvard University Press; London: William Heinemann, 1918, 1.44.9). The story of Joseph and the seven-year famine is told in Genesis chapters 41</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47, and that of Elijah in 1 Kings chapters 17–18.</w:t>
      </w:r>
    </w:p>
    <w:p w14:paraId="53747A7C" w14:textId="2CB59461" w:rsidR="00864460" w:rsidRPr="00BA605E" w:rsidRDefault="313A6CF4" w:rsidP="060AC78B">
      <w:pPr>
        <w:pStyle w:val="ListParagraph"/>
        <w:numPr>
          <w:ilvl w:val="0"/>
          <w:numId w:val="1"/>
        </w:numPr>
        <w:autoSpaceDE w:val="0"/>
        <w:autoSpaceDN w:val="0"/>
        <w:adjustRightInd w:val="0"/>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Arrian of Nicomedia. </w:t>
      </w:r>
      <w:r w:rsidRPr="060AC78B">
        <w:rPr>
          <w:rFonts w:asciiTheme="majorHAnsi" w:hAnsiTheme="majorHAnsi" w:cstheme="majorBidi"/>
          <w:i/>
          <w:iCs/>
          <w:color w:val="000000" w:themeColor="text1"/>
        </w:rPr>
        <w:t>The Anabasis of Alexander</w:t>
      </w:r>
      <w:r w:rsidR="325B8C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325B8CF9" w:rsidRPr="060AC78B">
        <w:rPr>
          <w:rFonts w:asciiTheme="majorHAnsi" w:hAnsiTheme="majorHAnsi" w:cstheme="majorBidi"/>
          <w:color w:val="000000" w:themeColor="text1"/>
        </w:rPr>
        <w:t>T</w:t>
      </w:r>
      <w:r w:rsidRPr="060AC78B">
        <w:rPr>
          <w:rFonts w:asciiTheme="majorHAnsi" w:hAnsiTheme="majorHAnsi" w:cstheme="majorBidi"/>
          <w:color w:val="000000" w:themeColor="text1"/>
        </w:rPr>
        <w:t>ranslated by EJ Chinnock. Hodder and Stoughton, London; book 6, chapter 26. &lt; https://www.gutenberg.org/files/46976/46976-h/46976-h.htm&gt;. There are a great many variants of this story, but the message is clear.</w:t>
      </w:r>
    </w:p>
    <w:p w14:paraId="2DD26A07" w14:textId="75488F99" w:rsidR="00864460" w:rsidRPr="00BA605E" w:rsidRDefault="313A6CF4" w:rsidP="060AC78B">
      <w:pPr>
        <w:pStyle w:val="ListParagraph"/>
        <w:numPr>
          <w:ilvl w:val="0"/>
          <w:numId w:val="1"/>
        </w:numPr>
        <w:autoSpaceDE w:val="0"/>
        <w:autoSpaceDN w:val="0"/>
        <w:adjustRightInd w:val="0"/>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Mbuya Nehanda, or Nehanda Charwe Nyakasikana, was one of the leaders of the Chimurenga, a revolt against the colonisation of Tanzania in the 1880s</w:t>
      </w:r>
      <w:r w:rsidR="325B8C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1890s.</w:t>
      </w:r>
    </w:p>
    <w:p w14:paraId="49934878" w14:textId="39782C69" w:rsidR="00325286" w:rsidRPr="00452646" w:rsidRDefault="325B8CF9" w:rsidP="060AC78B">
      <w:pPr>
        <w:pStyle w:val="ListParagraph"/>
        <w:numPr>
          <w:ilvl w:val="0"/>
          <w:numId w:val="1"/>
        </w:numPr>
        <w:autoSpaceDE w:val="0"/>
        <w:autoSpaceDN w:val="0"/>
        <w:adjustRightInd w:val="0"/>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terms ‘settlement’ and ‘settlers’ are used throughout this book to note settlers who came to Australia from overseas. It should be noted that some settlers came from countries outside of Europe, including from Asia and the United States, but ‘European’ is specified where possible.</w:t>
      </w:r>
    </w:p>
    <w:p w14:paraId="189D2F4C" w14:textId="612C3ED7" w:rsidR="00864460" w:rsidRPr="00452646" w:rsidRDefault="313A6CF4" w:rsidP="060AC78B">
      <w:pPr>
        <w:pStyle w:val="ListParagraph"/>
        <w:numPr>
          <w:ilvl w:val="0"/>
          <w:numId w:val="1"/>
        </w:numPr>
        <w:autoSpaceDE w:val="0"/>
        <w:autoSpaceDN w:val="0"/>
        <w:adjustRightInd w:val="0"/>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As defined by the </w:t>
      </w:r>
      <w:r w:rsidRPr="060AC78B">
        <w:rPr>
          <w:rFonts w:asciiTheme="majorHAnsi" w:hAnsiTheme="majorHAnsi" w:cstheme="majorBidi"/>
          <w:i/>
          <w:iCs/>
          <w:color w:val="000000" w:themeColor="text1"/>
        </w:rPr>
        <w:t>Oxford English Dictionary</w:t>
      </w:r>
      <w:r w:rsidRPr="060AC78B">
        <w:rPr>
          <w:rFonts w:asciiTheme="majorHAnsi" w:hAnsiTheme="majorHAnsi" w:cstheme="majorBidi"/>
          <w:color w:val="000000" w:themeColor="text1"/>
        </w:rPr>
        <w:t>.</w:t>
      </w:r>
    </w:p>
    <w:p w14:paraId="6A2F8BC3" w14:textId="77777777" w:rsidR="00864460" w:rsidRPr="00452646" w:rsidRDefault="313A6CF4" w:rsidP="060AC78B">
      <w:pPr>
        <w:pStyle w:val="ListParagraph"/>
        <w:numPr>
          <w:ilvl w:val="0"/>
          <w:numId w:val="1"/>
        </w:numPr>
        <w:autoSpaceDE w:val="0"/>
        <w:autoSpaceDN w:val="0"/>
        <w:adjustRightInd w:val="0"/>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Askarimarnani SS, Kiem AS, Twomey CR (2020) Comparing the performance of drought indicators in Australia from 1900 to 2018. </w:t>
      </w:r>
      <w:r w:rsidRPr="060AC78B">
        <w:rPr>
          <w:rFonts w:asciiTheme="majorHAnsi" w:hAnsiTheme="majorHAnsi" w:cstheme="majorBidi"/>
          <w:i/>
          <w:iCs/>
          <w:color w:val="000000" w:themeColor="text1"/>
        </w:rPr>
        <w:t>International Journal of Climatology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41</w:t>
      </w:r>
      <w:r w:rsidRPr="060AC78B">
        <w:rPr>
          <w:rFonts w:asciiTheme="majorHAnsi" w:hAnsiTheme="majorHAnsi" w:cstheme="majorBidi"/>
          <w:color w:val="000000" w:themeColor="text1"/>
        </w:rPr>
        <w:t xml:space="preserve"> (Suppl. 1), E912–E934. </w:t>
      </w:r>
      <w:bookmarkStart w:id="1" w:name="_Hlk150158165"/>
    </w:p>
    <w:p w14:paraId="217A5505" w14:textId="6D1C5869" w:rsidR="00CE66AC" w:rsidRPr="00452646" w:rsidRDefault="7A646581" w:rsidP="060AC78B">
      <w:pPr>
        <w:pStyle w:val="ListParagraph"/>
        <w:numPr>
          <w:ilvl w:val="0"/>
          <w:numId w:val="1"/>
        </w:numPr>
        <w:autoSpaceDE w:val="0"/>
        <w:autoSpaceDN w:val="0"/>
        <w:adjustRightInd w:val="0"/>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Available from https://www.data.qld.gov.au/dataset/silo-climate-database.</w:t>
      </w:r>
    </w:p>
    <w:p w14:paraId="478C7551" w14:textId="14A064BF" w:rsidR="0088711F" w:rsidRPr="00452646" w:rsidRDefault="313A6CF4" w:rsidP="060AC78B">
      <w:pPr>
        <w:pStyle w:val="ListParagraph"/>
        <w:numPr>
          <w:ilvl w:val="0"/>
          <w:numId w:val="1"/>
        </w:numPr>
        <w:autoSpaceDE w:val="0"/>
        <w:autoSpaceDN w:val="0"/>
        <w:adjustRightInd w:val="0"/>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AghaKouchak A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(2021) Anthropogenic drought: definition, challenges, and opportunities. </w:t>
      </w:r>
      <w:r w:rsidRPr="060AC78B">
        <w:rPr>
          <w:rFonts w:asciiTheme="majorHAnsi" w:hAnsiTheme="majorHAnsi" w:cstheme="majorBidi"/>
          <w:i/>
          <w:iCs/>
          <w:color w:val="000000" w:themeColor="text1"/>
        </w:rPr>
        <w:t>Reviews of Geophysics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59</w:t>
      </w:r>
      <w:r w:rsidRPr="060AC78B">
        <w:rPr>
          <w:rFonts w:asciiTheme="majorHAnsi" w:hAnsiTheme="majorHAnsi" w:cstheme="majorBidi"/>
          <w:color w:val="000000" w:themeColor="text1"/>
        </w:rPr>
        <w:t>, e2019RG000683.</w:t>
      </w:r>
      <w:bookmarkEnd w:id="1"/>
    </w:p>
    <w:p w14:paraId="04CC1767" w14:textId="7831B41A" w:rsidR="00D82855" w:rsidRPr="003D359F" w:rsidRDefault="0A4B8223" w:rsidP="060AC78B">
      <w:pPr>
        <w:pStyle w:val="Heading2"/>
        <w:rPr>
          <w:b/>
          <w:bCs/>
          <w:color w:val="000000" w:themeColor="text1"/>
        </w:rPr>
      </w:pPr>
      <w:r w:rsidRPr="003D359F">
        <w:rPr>
          <w:b/>
          <w:bCs/>
          <w:color w:val="000000" w:themeColor="text1"/>
        </w:rPr>
        <w:t>Part 1</w:t>
      </w:r>
      <w:r w:rsidR="00D438FE" w:rsidRPr="003D359F">
        <w:rPr>
          <w:b/>
          <w:bCs/>
          <w:color w:val="000000" w:themeColor="text1"/>
        </w:rPr>
        <w:t xml:space="preserve">: </w:t>
      </w:r>
      <w:r w:rsidRPr="003D359F">
        <w:rPr>
          <w:b/>
          <w:bCs/>
          <w:color w:val="000000" w:themeColor="text1"/>
        </w:rPr>
        <w:t xml:space="preserve">Big feller dry </w:t>
      </w:r>
    </w:p>
    <w:p w14:paraId="3E307A64" w14:textId="26CF67C6" w:rsidR="00D82855" w:rsidRPr="003D359F" w:rsidRDefault="0A4B8223" w:rsidP="060AC78B">
      <w:pPr>
        <w:pStyle w:val="Heading3"/>
        <w:rPr>
          <w:b/>
          <w:bCs/>
          <w:color w:val="000000" w:themeColor="text1"/>
        </w:rPr>
      </w:pPr>
      <w:bookmarkStart w:id="2" w:name="_Hlk136803348"/>
      <w:bookmarkStart w:id="3" w:name="_Hlk137024380"/>
      <w:bookmarkEnd w:id="0"/>
      <w:r w:rsidRPr="003D359F">
        <w:rPr>
          <w:b/>
          <w:bCs/>
          <w:color w:val="000000" w:themeColor="text1"/>
        </w:rPr>
        <w:t>Chapter 1</w:t>
      </w:r>
      <w:r w:rsidR="00D438FE" w:rsidRPr="003D359F">
        <w:rPr>
          <w:b/>
          <w:bCs/>
          <w:color w:val="000000" w:themeColor="text1"/>
        </w:rPr>
        <w:t xml:space="preserve">: </w:t>
      </w:r>
      <w:r w:rsidRPr="003D359F">
        <w:rPr>
          <w:b/>
          <w:bCs/>
          <w:color w:val="000000" w:themeColor="text1"/>
        </w:rPr>
        <w:t>Legend</w:t>
      </w:r>
      <w:bookmarkEnd w:id="2"/>
      <w:r w:rsidRPr="003D359F">
        <w:rPr>
          <w:b/>
          <w:bCs/>
          <w:color w:val="000000" w:themeColor="text1"/>
        </w:rPr>
        <w:t>s</w:t>
      </w:r>
    </w:p>
    <w:p w14:paraId="7E51FCB9" w14:textId="658FBE78" w:rsidR="008C1E66" w:rsidRPr="00A673BF" w:rsidRDefault="0A4B8223" w:rsidP="060AC78B">
      <w:pPr>
        <w:pStyle w:val="ListParagraph"/>
        <w:numPr>
          <w:ilvl w:val="0"/>
          <w:numId w:val="23"/>
        </w:numPr>
        <w:spacing w:line="240" w:lineRule="auto"/>
        <w:ind w:left="426" w:hanging="426"/>
        <w:rPr>
          <w:rFonts w:asciiTheme="majorHAnsi" w:hAnsiTheme="majorHAnsi" w:cstheme="majorBidi"/>
          <w:color w:val="000000" w:themeColor="text1"/>
        </w:rPr>
      </w:pPr>
      <w:bookmarkStart w:id="4" w:name="_Hlk146392354"/>
      <w:bookmarkEnd w:id="3"/>
      <w:r w:rsidRPr="060AC78B">
        <w:rPr>
          <w:rFonts w:asciiTheme="majorHAnsi" w:hAnsiTheme="majorHAnsi" w:cstheme="majorBidi"/>
          <w:color w:val="000000" w:themeColor="text1"/>
        </w:rPr>
        <w:t xml:space="preserve">Droughts of the past. </w:t>
      </w:r>
      <w:r w:rsidRPr="060AC78B">
        <w:rPr>
          <w:rFonts w:asciiTheme="majorHAnsi" w:hAnsiTheme="majorHAnsi" w:cstheme="majorBidi"/>
          <w:i/>
          <w:iCs/>
          <w:color w:val="000000" w:themeColor="text1"/>
        </w:rPr>
        <w:t>The Australian Star</w:t>
      </w:r>
      <w:r w:rsidR="4D9CEA2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4D9CEA2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14 June 1902, p. 9, https://trove.nla.gov.au/newspaper/article/229077285; </w:t>
      </w:r>
      <w:bookmarkEnd w:id="4"/>
      <w:r w:rsidRPr="060AC78B">
        <w:rPr>
          <w:rFonts w:asciiTheme="majorHAnsi" w:hAnsiTheme="majorHAnsi" w:cstheme="majorBidi"/>
          <w:color w:val="000000" w:themeColor="text1"/>
        </w:rPr>
        <w:t xml:space="preserve">The demon drought. </w:t>
      </w:r>
      <w:bookmarkStart w:id="5" w:name="_Hlk146392959"/>
      <w:r w:rsidRPr="060AC78B">
        <w:rPr>
          <w:rFonts w:asciiTheme="majorHAnsi" w:hAnsiTheme="majorHAnsi" w:cstheme="majorBidi"/>
          <w:i/>
          <w:iCs/>
          <w:color w:val="000000" w:themeColor="text1"/>
        </w:rPr>
        <w:t>Richmond River Herald and Northern Districts Advertiser</w:t>
      </w:r>
      <w:r w:rsidR="4D9CEA2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NSW</w:t>
      </w:r>
      <w:r w:rsidR="3E34969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22 August 1902, p. 5</w:t>
      </w:r>
      <w:bookmarkEnd w:id="5"/>
      <w:r w:rsidRPr="060AC78B">
        <w:rPr>
          <w:rFonts w:asciiTheme="majorHAnsi" w:hAnsiTheme="majorHAnsi" w:cstheme="majorBidi"/>
          <w:color w:val="000000" w:themeColor="text1"/>
        </w:rPr>
        <w:t>, https://trove.nla.gov.au/newspaper/article/127889700.</w:t>
      </w:r>
    </w:p>
    <w:p w14:paraId="0E742C5B" w14:textId="7F86D346" w:rsidR="00551E98" w:rsidRPr="00A673BF" w:rsidRDefault="0964DF29" w:rsidP="060AC78B">
      <w:pPr>
        <w:pStyle w:val="ListParagraph"/>
        <w:numPr>
          <w:ilvl w:val="0"/>
          <w:numId w:val="23"/>
        </w:numPr>
        <w:spacing w:line="240" w:lineRule="auto"/>
        <w:ind w:left="426" w:hanging="426"/>
        <w:rPr>
          <w:rFonts w:asciiTheme="majorHAnsi" w:hAnsiTheme="majorHAnsi" w:cstheme="majorBidi"/>
          <w:color w:val="000000" w:themeColor="text1"/>
        </w:rPr>
      </w:pPr>
      <w:bookmarkStart w:id="6" w:name="_Hlk146393638"/>
      <w:r w:rsidRPr="060AC78B">
        <w:rPr>
          <w:rFonts w:asciiTheme="majorHAnsi" w:eastAsia="Times New Roman" w:hAnsiTheme="majorHAnsi" w:cstheme="majorBidi"/>
          <w:color w:val="000000" w:themeColor="text1"/>
        </w:rPr>
        <w:t xml:space="preserve">Australia’s greatest drought. </w:t>
      </w:r>
      <w:r w:rsidRPr="060AC78B">
        <w:rPr>
          <w:rFonts w:asciiTheme="majorHAnsi" w:eastAsia="Times New Roman" w:hAnsiTheme="majorHAnsi" w:cstheme="majorBidi"/>
          <w:i/>
          <w:iCs/>
          <w:color w:val="000000" w:themeColor="text1"/>
        </w:rPr>
        <w:t>Mudgee Guardian and North-Western Representative</w:t>
      </w:r>
      <w:r w:rsidRPr="060AC78B">
        <w:rPr>
          <w:rFonts w:asciiTheme="majorHAnsi" w:eastAsia="Times New Roman" w:hAnsiTheme="majorHAnsi" w:cstheme="majorBidi"/>
          <w:color w:val="000000" w:themeColor="text1"/>
        </w:rPr>
        <w:t xml:space="preserve">, 5 December 1940, p. 9, </w:t>
      </w:r>
      <w:r w:rsidR="38D3A602" w:rsidRPr="060AC78B">
        <w:rPr>
          <w:rFonts w:asciiTheme="majorHAnsi" w:eastAsia="Times New Roman" w:hAnsiTheme="majorHAnsi" w:cstheme="majorBidi"/>
          <w:color w:val="000000" w:themeColor="text1"/>
        </w:rPr>
        <w:t>https://trove.nla.gov.au/newspaper/article/162211449/16937416</w:t>
      </w:r>
      <w:r w:rsidRPr="060AC78B">
        <w:rPr>
          <w:rFonts w:asciiTheme="majorHAnsi" w:eastAsia="Times New Roman" w:hAnsiTheme="majorHAnsi" w:cstheme="majorBidi"/>
          <w:color w:val="000000" w:themeColor="text1"/>
        </w:rPr>
        <w:t xml:space="preserve">. The same story </w:t>
      </w:r>
      <w:r w:rsidRPr="060AC78B">
        <w:rPr>
          <w:rFonts w:asciiTheme="majorHAnsi" w:eastAsia="Times New Roman" w:hAnsiTheme="majorHAnsi" w:cstheme="majorBidi"/>
          <w:color w:val="000000" w:themeColor="text1"/>
        </w:rPr>
        <w:lastRenderedPageBreak/>
        <w:t xml:space="preserve">also appeared in </w:t>
      </w:r>
      <w:r w:rsidRPr="060AC78B">
        <w:rPr>
          <w:rFonts w:asciiTheme="majorHAnsi" w:eastAsia="Times New Roman" w:hAnsiTheme="majorHAnsi" w:cstheme="majorBidi"/>
          <w:i/>
          <w:iCs/>
          <w:color w:val="000000" w:themeColor="text1"/>
        </w:rPr>
        <w:t>The Muswellbrook Chronicle</w:t>
      </w:r>
      <w:r w:rsidRPr="060AC78B">
        <w:rPr>
          <w:rFonts w:asciiTheme="majorHAnsi" w:eastAsia="Times New Roman" w:hAnsiTheme="majorHAnsi" w:cstheme="majorBidi"/>
          <w:color w:val="000000" w:themeColor="text1"/>
        </w:rPr>
        <w:t>, 10 December 1940,</w:t>
      </w:r>
      <w:r w:rsidRPr="060AC78B">
        <w:rPr>
          <w:rFonts w:asciiTheme="majorHAnsi" w:hAnsiTheme="majorHAnsi" w:cstheme="majorBidi"/>
          <w:color w:val="000000" w:themeColor="text1"/>
        </w:rPr>
        <w:t xml:space="preserve"> p. 4, https://trove.nla.gov.au/newspaper/article/107538914</w:t>
      </w:r>
      <w:r w:rsidRPr="060AC78B">
        <w:rPr>
          <w:rFonts w:asciiTheme="majorHAnsi" w:eastAsia="Times New Roman" w:hAnsiTheme="majorHAnsi" w:cstheme="majorBidi"/>
          <w:color w:val="000000" w:themeColor="text1"/>
        </w:rPr>
        <w:t>.</w:t>
      </w:r>
      <w:bookmarkStart w:id="7" w:name="_Hlk146397645"/>
      <w:bookmarkEnd w:id="6"/>
    </w:p>
    <w:p w14:paraId="3C704319" w14:textId="65DCE715" w:rsidR="00551E98" w:rsidRPr="005176C5" w:rsidRDefault="0964DF29"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Foley JC (1957) Droughts in Australia: review of records from earliest years of settlement to 1955. Commonwealth Bureau of Meteorology, Bulletin no. 43, p. 53. The author is somewhat sceptical of the scientific authenticity of the accounts described in the article and their historical sources.</w:t>
      </w:r>
      <w:bookmarkEnd w:id="7"/>
    </w:p>
    <w:p w14:paraId="4BADECD6" w14:textId="1CE7A6DB" w:rsidR="00551E98" w:rsidRPr="00F373CF" w:rsidRDefault="0964DF29"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eastAsia="Times New Roman" w:hAnsiTheme="majorHAnsi" w:cstheme="majorBidi"/>
          <w:color w:val="000000" w:themeColor="text1"/>
        </w:rPr>
        <w:t xml:space="preserve">A great drought. </w:t>
      </w:r>
      <w:r w:rsidRPr="060AC78B">
        <w:rPr>
          <w:rFonts w:asciiTheme="majorHAnsi" w:eastAsia="Times New Roman" w:hAnsiTheme="majorHAnsi" w:cstheme="majorBidi"/>
          <w:i/>
          <w:iCs/>
          <w:color w:val="000000" w:themeColor="text1"/>
        </w:rPr>
        <w:t>The Gundagai Independent and Pastoral, Agricultural and Mining Advocate</w:t>
      </w:r>
      <w:r w:rsidRPr="060AC78B">
        <w:rPr>
          <w:rFonts w:asciiTheme="majorHAnsi" w:eastAsia="Times New Roman" w:hAnsiTheme="majorHAnsi" w:cstheme="majorBidi"/>
          <w:color w:val="000000" w:themeColor="text1"/>
        </w:rPr>
        <w:t xml:space="preserve">, 20 April 1915, p. 4, </w:t>
      </w:r>
      <w:r w:rsidR="38D3A602" w:rsidRPr="060AC78B">
        <w:rPr>
          <w:rFonts w:asciiTheme="majorHAnsi" w:eastAsia="Times New Roman" w:hAnsiTheme="majorHAnsi" w:cstheme="majorBidi"/>
          <w:color w:val="000000" w:themeColor="text1"/>
        </w:rPr>
        <w:t xml:space="preserve">https://trove.nla.gov.au/newspaper/article/122188494. A similar story appeared in </w:t>
      </w:r>
      <w:r w:rsidRPr="060AC78B">
        <w:rPr>
          <w:rFonts w:asciiTheme="majorHAnsi" w:eastAsia="Times New Roman" w:hAnsiTheme="majorHAnsi" w:cstheme="majorBidi"/>
          <w:color w:val="000000" w:themeColor="text1"/>
        </w:rPr>
        <w:t xml:space="preserve">No title. </w:t>
      </w:r>
      <w:r w:rsidRPr="060AC78B">
        <w:rPr>
          <w:rFonts w:asciiTheme="majorHAnsi" w:eastAsia="Times New Roman" w:hAnsiTheme="majorHAnsi" w:cstheme="majorBidi"/>
          <w:i/>
          <w:iCs/>
          <w:color w:val="000000" w:themeColor="text1"/>
        </w:rPr>
        <w:t>The Age</w:t>
      </w:r>
      <w:r w:rsidR="6768C9A0" w:rsidRPr="060AC78B">
        <w:rPr>
          <w:rFonts w:asciiTheme="majorHAnsi" w:eastAsia="Times New Roman" w:hAnsiTheme="majorHAnsi" w:cstheme="majorBidi"/>
          <w:color w:val="000000" w:themeColor="text1"/>
        </w:rPr>
        <w:t xml:space="preserve"> (</w:t>
      </w:r>
      <w:r w:rsidRPr="060AC78B">
        <w:rPr>
          <w:rFonts w:asciiTheme="majorHAnsi" w:eastAsia="Times New Roman" w:hAnsiTheme="majorHAnsi" w:cstheme="majorBidi"/>
          <w:color w:val="000000" w:themeColor="text1"/>
        </w:rPr>
        <w:t>Melbourne</w:t>
      </w:r>
      <w:r w:rsidR="6768C9A0" w:rsidRPr="060AC78B">
        <w:rPr>
          <w:rFonts w:asciiTheme="majorHAnsi" w:eastAsia="Times New Roman" w:hAnsiTheme="majorHAnsi" w:cstheme="majorBidi"/>
          <w:color w:val="000000" w:themeColor="text1"/>
        </w:rPr>
        <w:t>)</w:t>
      </w:r>
      <w:r w:rsidRPr="060AC78B">
        <w:rPr>
          <w:rFonts w:asciiTheme="majorHAnsi" w:eastAsia="Times New Roman" w:hAnsiTheme="majorHAnsi" w:cstheme="majorBidi"/>
          <w:color w:val="000000" w:themeColor="text1"/>
        </w:rPr>
        <w:t>, 13 March 1923, p. 8, https://trove.nla.gov.au/newspaper/article/203779137.</w:t>
      </w:r>
    </w:p>
    <w:p w14:paraId="11B7140C" w14:textId="21A77C4E" w:rsidR="00551E98" w:rsidRPr="00F373CF" w:rsidRDefault="0964DF29"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eastAsia="Times New Roman" w:hAnsiTheme="majorHAnsi" w:cstheme="majorBidi"/>
          <w:color w:val="000000" w:themeColor="text1"/>
        </w:rPr>
        <w:t xml:space="preserve">The probabilities of an unprecedented drought. </w:t>
      </w:r>
      <w:r w:rsidRPr="060AC78B">
        <w:rPr>
          <w:rFonts w:asciiTheme="majorHAnsi" w:eastAsia="Times New Roman" w:hAnsiTheme="majorHAnsi" w:cstheme="majorBidi"/>
          <w:i/>
          <w:iCs/>
          <w:color w:val="000000" w:themeColor="text1"/>
        </w:rPr>
        <w:t>The Daily Telegraph</w:t>
      </w:r>
      <w:r w:rsidR="6768C9A0" w:rsidRPr="060AC78B">
        <w:rPr>
          <w:rFonts w:asciiTheme="majorHAnsi" w:eastAsia="Times New Roman" w:hAnsiTheme="majorHAnsi" w:cstheme="majorBidi"/>
          <w:color w:val="000000" w:themeColor="text1"/>
        </w:rPr>
        <w:t xml:space="preserve"> (</w:t>
      </w:r>
      <w:r w:rsidRPr="060AC78B">
        <w:rPr>
          <w:rFonts w:asciiTheme="majorHAnsi" w:eastAsia="Times New Roman" w:hAnsiTheme="majorHAnsi" w:cstheme="majorBidi"/>
          <w:color w:val="000000" w:themeColor="text1"/>
        </w:rPr>
        <w:t>Sydney</w:t>
      </w:r>
      <w:r w:rsidR="6768C9A0" w:rsidRPr="060AC78B">
        <w:rPr>
          <w:rFonts w:asciiTheme="majorHAnsi" w:eastAsia="Times New Roman" w:hAnsiTheme="majorHAnsi" w:cstheme="majorBidi"/>
          <w:color w:val="000000" w:themeColor="text1"/>
        </w:rPr>
        <w:t>)</w:t>
      </w:r>
      <w:r w:rsidRPr="060AC78B">
        <w:rPr>
          <w:rFonts w:asciiTheme="majorHAnsi" w:eastAsia="Times New Roman" w:hAnsiTheme="majorHAnsi" w:cstheme="majorBidi"/>
          <w:color w:val="000000" w:themeColor="text1"/>
        </w:rPr>
        <w:t>, 21 October 1907, p. 3, https://trove.nla.gov.au/newspaper/article/238247045.</w:t>
      </w:r>
    </w:p>
    <w:p w14:paraId="22B31ADE" w14:textId="44F671DE" w:rsidR="00551E98" w:rsidRPr="00F373CF" w:rsidRDefault="0964DF29"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Royal Society. </w:t>
      </w:r>
      <w:r w:rsidRPr="060AC78B">
        <w:rPr>
          <w:rFonts w:asciiTheme="majorHAnsi" w:hAnsiTheme="majorHAnsi" w:cstheme="majorBidi"/>
          <w:i/>
          <w:iCs/>
          <w:color w:val="000000" w:themeColor="text1"/>
        </w:rPr>
        <w:t>Empire</w:t>
      </w:r>
      <w:r w:rsidR="6768C9A0"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6768C9A0"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11 May 1871, p. 2, https://trove.nla.gov.au/newspaper/article/60871953. At the time, rainfall records and the history of drought and floods in New South Wales had not been collated in a systematic manner.</w:t>
      </w:r>
    </w:p>
    <w:p w14:paraId="3D176149" w14:textId="6EE814E2" w:rsidR="00551E98" w:rsidRPr="005828D5" w:rsidRDefault="0964DF29"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Russell HC (1875) The dry weather.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24 December, p. 6, </w:t>
      </w:r>
      <w:r w:rsidR="7D0AACE3" w:rsidRPr="060AC78B">
        <w:rPr>
          <w:rFonts w:asciiTheme="majorHAnsi" w:hAnsiTheme="majorHAnsi" w:cstheme="majorBidi"/>
          <w:color w:val="000000" w:themeColor="text1"/>
        </w:rPr>
        <w:t>https://trove.nla.gov.au/newspaper/article/13370528</w:t>
      </w:r>
      <w:r w:rsidRPr="060AC78B">
        <w:rPr>
          <w:rFonts w:asciiTheme="majorHAnsi" w:hAnsiTheme="majorHAnsi" w:cstheme="majorBidi"/>
          <w:color w:val="000000" w:themeColor="text1"/>
        </w:rPr>
        <w:t>.</w:t>
      </w:r>
    </w:p>
    <w:p w14:paraId="405EEBCC" w14:textId="3FD20473" w:rsidR="002D3BAE" w:rsidRPr="005828D5" w:rsidRDefault="7D0AACE3"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Russell HC (1877). </w:t>
      </w:r>
      <w:r w:rsidRPr="060AC78B">
        <w:rPr>
          <w:rFonts w:asciiTheme="majorHAnsi" w:hAnsiTheme="majorHAnsi" w:cstheme="majorBidi"/>
          <w:i/>
          <w:iCs/>
          <w:color w:val="000000" w:themeColor="text1"/>
        </w:rPr>
        <w:t xml:space="preserve">Climate of New South Wales: </w:t>
      </w:r>
      <w:r w:rsidR="6E41DD79" w:rsidRPr="060AC78B">
        <w:rPr>
          <w:rFonts w:asciiTheme="majorHAnsi" w:hAnsiTheme="majorHAnsi" w:cstheme="majorBidi"/>
          <w:i/>
          <w:iCs/>
          <w:color w:val="000000" w:themeColor="text1"/>
        </w:rPr>
        <w:t>D</w:t>
      </w:r>
      <w:r w:rsidRPr="060AC78B">
        <w:rPr>
          <w:rFonts w:asciiTheme="majorHAnsi" w:hAnsiTheme="majorHAnsi" w:cstheme="majorBidi"/>
          <w:i/>
          <w:iCs/>
          <w:color w:val="000000" w:themeColor="text1"/>
        </w:rPr>
        <w:t xml:space="preserve">escriptive, </w:t>
      </w:r>
      <w:r w:rsidR="38D3A602" w:rsidRPr="060AC78B">
        <w:rPr>
          <w:rFonts w:asciiTheme="majorHAnsi" w:hAnsiTheme="majorHAnsi" w:cstheme="majorBidi"/>
          <w:i/>
          <w:iCs/>
          <w:color w:val="000000" w:themeColor="text1"/>
        </w:rPr>
        <w:t>h</w:t>
      </w:r>
      <w:r w:rsidRPr="060AC78B">
        <w:rPr>
          <w:rFonts w:asciiTheme="majorHAnsi" w:hAnsiTheme="majorHAnsi" w:cstheme="majorBidi"/>
          <w:i/>
          <w:iCs/>
          <w:color w:val="000000" w:themeColor="text1"/>
        </w:rPr>
        <w:t xml:space="preserve">istorical, and </w:t>
      </w:r>
      <w:r w:rsidR="38D3A602" w:rsidRPr="060AC78B">
        <w:rPr>
          <w:rFonts w:asciiTheme="majorHAnsi" w:hAnsiTheme="majorHAnsi" w:cstheme="majorBidi"/>
          <w:i/>
          <w:iCs/>
          <w:color w:val="000000" w:themeColor="text1"/>
        </w:rPr>
        <w:t>t</w:t>
      </w:r>
      <w:r w:rsidRPr="060AC78B">
        <w:rPr>
          <w:rFonts w:asciiTheme="majorHAnsi" w:hAnsiTheme="majorHAnsi" w:cstheme="majorBidi"/>
          <w:i/>
          <w:iCs/>
          <w:color w:val="000000" w:themeColor="text1"/>
        </w:rPr>
        <w:t>abular</w:t>
      </w:r>
      <w:r w:rsidRPr="060AC78B">
        <w:rPr>
          <w:rFonts w:asciiTheme="majorHAnsi" w:hAnsiTheme="majorHAnsi" w:cstheme="majorBidi"/>
          <w:color w:val="000000" w:themeColor="text1"/>
        </w:rPr>
        <w:t>. C. Potter, Sydney, NSW.</w:t>
      </w:r>
    </w:p>
    <w:p w14:paraId="5A2960BD" w14:textId="3CFEB105" w:rsidR="002D3BAE" w:rsidRPr="005828D5" w:rsidRDefault="7D0AACE3"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Russell (1877), p. 181.</w:t>
      </w:r>
    </w:p>
    <w:p w14:paraId="56F3AFBF" w14:textId="5A8D21E3" w:rsidR="002D3BAE" w:rsidRPr="009D7133" w:rsidRDefault="7D0AACE3" w:rsidP="060AC78B">
      <w:pPr>
        <w:pStyle w:val="ListParagraph"/>
        <w:numPr>
          <w:ilvl w:val="0"/>
          <w:numId w:val="23"/>
        </w:numPr>
        <w:spacing w:line="240" w:lineRule="auto"/>
        <w:ind w:left="426" w:hanging="426"/>
        <w:rPr>
          <w:rFonts w:asciiTheme="majorHAnsi" w:hAnsiTheme="majorHAnsi" w:cstheme="majorBidi"/>
          <w:color w:val="000000" w:themeColor="text1"/>
        </w:rPr>
      </w:pPr>
      <w:bookmarkStart w:id="8" w:name="_Hlk146398850"/>
      <w:r w:rsidRPr="060AC78B">
        <w:rPr>
          <w:rFonts w:asciiTheme="majorHAnsi" w:hAnsiTheme="majorHAnsi" w:cstheme="majorBidi"/>
          <w:color w:val="000000" w:themeColor="text1"/>
        </w:rPr>
        <w:t xml:space="preserve">This probably refers to the expedition described in Mr Bass’s Journal in the Whaleboat, between the 3rd of December, 1797, and the 25th of February, 1798. </w:t>
      </w:r>
      <w:r w:rsidRPr="060AC78B">
        <w:rPr>
          <w:rFonts w:asciiTheme="majorHAnsi" w:hAnsiTheme="majorHAnsi" w:cstheme="majorBidi"/>
          <w:i/>
          <w:iCs/>
          <w:color w:val="000000" w:themeColor="text1"/>
        </w:rPr>
        <w:t>Historical Records of New South Wales</w:t>
      </w:r>
      <w:r w:rsidRPr="060AC78B">
        <w:rPr>
          <w:rFonts w:asciiTheme="majorHAnsi" w:hAnsiTheme="majorHAnsi" w:cstheme="majorBidi"/>
          <w:color w:val="000000" w:themeColor="text1"/>
        </w:rPr>
        <w:t xml:space="preserve"> (hereafter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3, p. 312. However, Bass explored coastal regions south of Sydney on several occasions.</w:t>
      </w:r>
      <w:bookmarkEnd w:id="8"/>
    </w:p>
    <w:p w14:paraId="46BF72EE" w14:textId="53021027" w:rsidR="002D3BAE" w:rsidRPr="009D7133" w:rsidRDefault="7D0AACE3"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Full account in Flemming’s </w:t>
      </w:r>
      <w:r w:rsidRPr="060AC78B">
        <w:rPr>
          <w:rFonts w:asciiTheme="majorHAnsi" w:hAnsiTheme="majorHAnsi" w:cstheme="majorBidi"/>
          <w:i/>
          <w:iCs/>
          <w:color w:val="000000" w:themeColor="text1"/>
        </w:rPr>
        <w:t>The Voyage of His Majesty’s Colonial Schooner ‘Cumberland,’ from Sydney to King Island and Port Phillip in 1802</w:t>
      </w:r>
      <w:r w:rsidR="38D3A602"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3</w:t>
      </w:r>
      <w:r w:rsidRPr="060AC78B">
        <w:rPr>
          <w:rFonts w:asciiTheme="majorHAnsi" w:hAnsiTheme="majorHAnsi" w:cstheme="majorBidi"/>
          <w:color w:val="000000" w:themeColor="text1"/>
        </w:rPr>
        <w:t xml:space="preserve">. A Journal of the Exploration of Charles Grimes, Acting Surveyor-General of New South Wales. In: Shillinglaw JJ (1879) </w:t>
      </w:r>
      <w:r w:rsidRPr="060AC78B">
        <w:rPr>
          <w:rFonts w:asciiTheme="majorHAnsi" w:hAnsiTheme="majorHAnsi" w:cstheme="majorBidi"/>
          <w:i/>
          <w:iCs/>
          <w:color w:val="000000" w:themeColor="text1"/>
        </w:rPr>
        <w:t xml:space="preserve">Historical Records of Port Phillip: </w:t>
      </w:r>
      <w:r w:rsidR="38D3A602" w:rsidRPr="060AC78B">
        <w:rPr>
          <w:rFonts w:asciiTheme="majorHAnsi" w:hAnsiTheme="majorHAnsi" w:cstheme="majorBidi"/>
          <w:i/>
          <w:iCs/>
          <w:color w:val="000000" w:themeColor="text1"/>
        </w:rPr>
        <w:t>f</w:t>
      </w:r>
      <w:r w:rsidRPr="060AC78B">
        <w:rPr>
          <w:rFonts w:asciiTheme="majorHAnsi" w:hAnsiTheme="majorHAnsi" w:cstheme="majorBidi"/>
          <w:i/>
          <w:iCs/>
          <w:color w:val="000000" w:themeColor="text1"/>
        </w:rPr>
        <w:t xml:space="preserve">irst </w:t>
      </w:r>
      <w:r w:rsidR="38D3A602" w:rsidRPr="060AC78B">
        <w:rPr>
          <w:rFonts w:asciiTheme="majorHAnsi" w:hAnsiTheme="majorHAnsi" w:cstheme="majorBidi"/>
          <w:i/>
          <w:iCs/>
          <w:color w:val="000000" w:themeColor="text1"/>
        </w:rPr>
        <w:t>a</w:t>
      </w:r>
      <w:r w:rsidRPr="060AC78B">
        <w:rPr>
          <w:rFonts w:asciiTheme="majorHAnsi" w:hAnsiTheme="majorHAnsi" w:cstheme="majorBidi"/>
          <w:i/>
          <w:iCs/>
          <w:color w:val="000000" w:themeColor="text1"/>
        </w:rPr>
        <w:t>nnals of the Colony of Victoria</w:t>
      </w:r>
      <w:r w:rsidRPr="060AC78B">
        <w:rPr>
          <w:rFonts w:asciiTheme="majorHAnsi" w:hAnsiTheme="majorHAnsi" w:cstheme="majorBidi"/>
          <w:color w:val="000000" w:themeColor="text1"/>
        </w:rPr>
        <w:t>. John Ferres, Melbourne. Governor King referred to James Flemming as ‘very intelligent’ and sent him to make observations on soils, timber, and other natural features during the voyage. Note that ‘Flemming’ was occasionally spelt ‘Fleming’.</w:t>
      </w:r>
    </w:p>
    <w:p w14:paraId="3B30C4C5" w14:textId="734929D0" w:rsidR="002D3BAE" w:rsidRPr="009D7133" w:rsidRDefault="7D0AACE3"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Tree death was noted in Letter from Acting Lieutenant Robbins to Governor King, 18 January 1803,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5, p. 5</w:t>
      </w:r>
      <w:r w:rsidR="38D3A602"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6, and Letter from Charles Grimes to Governor King, 18 January 1803,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5, p. 6</w:t>
      </w:r>
      <w:r w:rsidR="38D3A602" w:rsidRPr="060AC78B">
        <w:rPr>
          <w:rFonts w:asciiTheme="majorHAnsi" w:hAnsiTheme="majorHAnsi" w:cstheme="majorBidi"/>
          <w:color w:val="000000" w:themeColor="text1"/>
        </w:rPr>
        <w:t>–</w:t>
      </w:r>
      <w:r w:rsidRPr="060AC78B">
        <w:rPr>
          <w:rFonts w:asciiTheme="majorHAnsi" w:hAnsiTheme="majorHAnsi" w:cstheme="majorBidi"/>
          <w:color w:val="000000" w:themeColor="text1"/>
        </w:rPr>
        <w:t>8.</w:t>
      </w:r>
    </w:p>
    <w:p w14:paraId="285C81D4" w14:textId="5C345DB6" w:rsidR="002D3BAE" w:rsidRPr="009D7133" w:rsidRDefault="7D0AACE3"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Willis JH, Skewes CI (1955) Robert Brown’s Bass Strait Journal of April/May 1802 (a transcription). </w:t>
      </w:r>
      <w:r w:rsidRPr="060AC78B">
        <w:rPr>
          <w:rFonts w:asciiTheme="majorHAnsi" w:hAnsiTheme="majorHAnsi" w:cstheme="majorBidi"/>
          <w:i/>
          <w:iCs/>
          <w:color w:val="000000" w:themeColor="text1"/>
        </w:rPr>
        <w:t>Muelleria</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w:t>
      </w:r>
      <w:r w:rsidRPr="060AC78B">
        <w:rPr>
          <w:rFonts w:asciiTheme="majorHAnsi" w:hAnsiTheme="majorHAnsi" w:cstheme="majorBidi"/>
          <w:color w:val="000000" w:themeColor="text1"/>
        </w:rPr>
        <w:t>, 46</w:t>
      </w:r>
      <w:r w:rsidR="68555BCE" w:rsidRPr="060AC78B">
        <w:rPr>
          <w:rFonts w:asciiTheme="majorHAnsi" w:hAnsiTheme="majorHAnsi" w:cstheme="majorBidi"/>
          <w:color w:val="000000" w:themeColor="text1"/>
        </w:rPr>
        <w:t>–</w:t>
      </w:r>
      <w:r w:rsidRPr="060AC78B">
        <w:rPr>
          <w:rFonts w:asciiTheme="majorHAnsi" w:hAnsiTheme="majorHAnsi" w:cstheme="majorBidi"/>
          <w:color w:val="000000" w:themeColor="text1"/>
        </w:rPr>
        <w:t>50.</w:t>
      </w:r>
    </w:p>
    <w:p w14:paraId="0D2C4A02" w14:textId="771FF36F" w:rsidR="002D3BAE" w:rsidRPr="009D7133" w:rsidRDefault="7D0AACE3"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Charles Grime’s Map of King’s Island.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5.</w:t>
      </w:r>
    </w:p>
    <w:p w14:paraId="4F3460BD" w14:textId="7690A833" w:rsidR="00847A78" w:rsidRPr="009D7133" w:rsidRDefault="010C5DA8"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No other tree species on King Island fits the description provided by Flemming. </w:t>
      </w:r>
      <w:r w:rsidRPr="060AC78B">
        <w:rPr>
          <w:rFonts w:asciiTheme="majorHAnsi" w:hAnsiTheme="majorHAnsi" w:cstheme="majorBidi"/>
          <w:i/>
          <w:iCs/>
          <w:color w:val="000000" w:themeColor="text1"/>
        </w:rPr>
        <w:t>Eucalyptus globulus</w:t>
      </w:r>
      <w:r w:rsidRPr="060AC78B">
        <w:rPr>
          <w:rFonts w:asciiTheme="majorHAnsi" w:hAnsiTheme="majorHAnsi" w:cstheme="majorBidi"/>
          <w:color w:val="000000" w:themeColor="text1"/>
        </w:rPr>
        <w:t xml:space="preserve"> is considered a giant species of eucalypt; see Tng DYP, Williamson GJ, Jordan GJ, Bowman DMJS (2012) Giant eucalypts - globally unique fire-adapted rain-forest trees? </w:t>
      </w:r>
      <w:r w:rsidRPr="060AC78B">
        <w:rPr>
          <w:rFonts w:asciiTheme="majorHAnsi" w:hAnsiTheme="majorHAnsi" w:cstheme="majorBidi"/>
          <w:i/>
          <w:iCs/>
          <w:color w:val="000000" w:themeColor="text1"/>
        </w:rPr>
        <w:t>New Phytologist</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196</w:t>
      </w:r>
      <w:r w:rsidRPr="060AC78B">
        <w:rPr>
          <w:rFonts w:asciiTheme="majorHAnsi" w:hAnsiTheme="majorHAnsi" w:cstheme="majorBidi"/>
          <w:color w:val="000000" w:themeColor="text1"/>
        </w:rPr>
        <w:t>, 1001</w:t>
      </w:r>
      <w:r w:rsidR="68555BC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1014; Herrmann W (2006) Vulnerability of Tasmanian giant trees. </w:t>
      </w:r>
      <w:r w:rsidRPr="060AC78B">
        <w:rPr>
          <w:rFonts w:asciiTheme="majorHAnsi" w:hAnsiTheme="majorHAnsi" w:cstheme="majorBidi"/>
          <w:i/>
          <w:iCs/>
          <w:color w:val="000000" w:themeColor="text1"/>
        </w:rPr>
        <w:t>Australian Forestry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69</w:t>
      </w:r>
      <w:r w:rsidRPr="060AC78B">
        <w:rPr>
          <w:rFonts w:asciiTheme="majorHAnsi" w:hAnsiTheme="majorHAnsi" w:cstheme="majorBidi"/>
          <w:color w:val="000000" w:themeColor="text1"/>
        </w:rPr>
        <w:t>, 285</w:t>
      </w:r>
      <w:r w:rsidR="68555BCE" w:rsidRPr="060AC78B">
        <w:rPr>
          <w:rFonts w:asciiTheme="majorHAnsi" w:hAnsiTheme="majorHAnsi" w:cstheme="majorBidi"/>
          <w:color w:val="000000" w:themeColor="text1"/>
        </w:rPr>
        <w:t>–</w:t>
      </w:r>
      <w:r w:rsidRPr="060AC78B">
        <w:rPr>
          <w:rFonts w:asciiTheme="majorHAnsi" w:hAnsiTheme="majorHAnsi" w:cstheme="majorBidi"/>
          <w:color w:val="000000" w:themeColor="text1"/>
        </w:rPr>
        <w:t>298.</w:t>
      </w:r>
    </w:p>
    <w:p w14:paraId="53D9B7AA" w14:textId="0E181789" w:rsidR="00847A78" w:rsidRPr="009D7133" w:rsidRDefault="010C5DA8"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Mr. Russell’s </w:t>
      </w:r>
      <w:r w:rsidR="38D3A602" w:rsidRPr="060AC78B">
        <w:rPr>
          <w:rFonts w:asciiTheme="majorHAnsi" w:hAnsiTheme="majorHAnsi" w:cstheme="majorBidi"/>
          <w:color w:val="000000" w:themeColor="text1"/>
        </w:rPr>
        <w:t>o</w:t>
      </w:r>
      <w:r w:rsidRPr="060AC78B">
        <w:rPr>
          <w:rFonts w:asciiTheme="majorHAnsi" w:hAnsiTheme="majorHAnsi" w:cstheme="majorBidi"/>
          <w:color w:val="000000" w:themeColor="text1"/>
        </w:rPr>
        <w:t xml:space="preserve">pinions. </w:t>
      </w:r>
      <w:r w:rsidRPr="060AC78B">
        <w:rPr>
          <w:rFonts w:asciiTheme="majorHAnsi" w:hAnsiTheme="majorHAnsi" w:cstheme="majorBidi"/>
          <w:i/>
          <w:iCs/>
          <w:color w:val="000000" w:themeColor="text1"/>
        </w:rPr>
        <w:t>The Daily Telegraph</w:t>
      </w:r>
      <w:r w:rsidR="719B277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719B27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29 December 1888, p. 9, https://trove.nla.gov.au/newspaper/article/235700394.</w:t>
      </w:r>
    </w:p>
    <w:p w14:paraId="0AFD7D02" w14:textId="43F03CF3" w:rsidR="00847A78" w:rsidRPr="009D7133" w:rsidRDefault="010C5DA8"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Mr Bass’s </w:t>
      </w:r>
      <w:r w:rsidR="68555BCE" w:rsidRPr="060AC78B">
        <w:rPr>
          <w:rFonts w:asciiTheme="majorHAnsi" w:hAnsiTheme="majorHAnsi" w:cstheme="majorBidi"/>
          <w:color w:val="000000" w:themeColor="text1"/>
        </w:rPr>
        <w:t>j</w:t>
      </w:r>
      <w:r w:rsidRPr="060AC78B">
        <w:rPr>
          <w:rFonts w:asciiTheme="majorHAnsi" w:hAnsiTheme="majorHAnsi" w:cstheme="majorBidi"/>
          <w:color w:val="000000" w:themeColor="text1"/>
        </w:rPr>
        <w:t xml:space="preserve">ournal in the </w:t>
      </w:r>
      <w:r w:rsidR="68555BCE" w:rsidRPr="060AC78B">
        <w:rPr>
          <w:rFonts w:asciiTheme="majorHAnsi" w:hAnsiTheme="majorHAnsi" w:cstheme="majorBidi"/>
          <w:color w:val="000000" w:themeColor="text1"/>
        </w:rPr>
        <w:t>w</w:t>
      </w:r>
      <w:r w:rsidRPr="060AC78B">
        <w:rPr>
          <w:rFonts w:asciiTheme="majorHAnsi" w:hAnsiTheme="majorHAnsi" w:cstheme="majorBidi"/>
          <w:color w:val="000000" w:themeColor="text1"/>
        </w:rPr>
        <w:t xml:space="preserve">haleboat, between the 3rd of December, 1797, and the 25th of February, 1798.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3, p. 312. Other explorers such Francis Barrallier, who undertook an expedition in October to November 1802 to find a way over the Blue Mountains, also make no mention of dead trees.</w:t>
      </w:r>
    </w:p>
    <w:p w14:paraId="098337F1" w14:textId="0DE2EF02" w:rsidR="00847A78" w:rsidRPr="009D7133" w:rsidRDefault="010C5DA8"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Orme RK (n.d.) Eucalyptus globulus provenances, http://www.fao.org/3/l1807e/L1807E04.htm</w:t>
      </w:r>
    </w:p>
    <w:p w14:paraId="03C8EE46" w14:textId="79B84647" w:rsidR="00847A78" w:rsidRPr="009D7133" w:rsidRDefault="010C5DA8"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Donaghey R (ed.) (2003) </w:t>
      </w:r>
      <w:r w:rsidRPr="060AC78B">
        <w:rPr>
          <w:rFonts w:asciiTheme="majorHAnsi" w:hAnsiTheme="majorHAnsi" w:cstheme="majorBidi"/>
          <w:i/>
          <w:iCs/>
          <w:color w:val="000000" w:themeColor="text1"/>
        </w:rPr>
        <w:t xml:space="preserve">The </w:t>
      </w:r>
      <w:r w:rsidR="38D3A602" w:rsidRPr="060AC78B">
        <w:rPr>
          <w:rFonts w:asciiTheme="majorHAnsi" w:hAnsiTheme="majorHAnsi" w:cstheme="majorBidi"/>
          <w:i/>
          <w:iCs/>
          <w:color w:val="000000" w:themeColor="text1"/>
        </w:rPr>
        <w:t>f</w:t>
      </w:r>
      <w:r w:rsidRPr="060AC78B">
        <w:rPr>
          <w:rFonts w:asciiTheme="majorHAnsi" w:hAnsiTheme="majorHAnsi" w:cstheme="majorBidi"/>
          <w:i/>
          <w:iCs/>
          <w:color w:val="000000" w:themeColor="text1"/>
        </w:rPr>
        <w:t>auna of King Island</w:t>
      </w:r>
      <w:r w:rsidRPr="060AC78B">
        <w:rPr>
          <w:rFonts w:asciiTheme="majorHAnsi" w:hAnsiTheme="majorHAnsi" w:cstheme="majorBidi"/>
          <w:color w:val="000000" w:themeColor="text1"/>
        </w:rPr>
        <w:t>. King Island Natural Resource Management Group Inc., Currie, King Island.</w:t>
      </w:r>
    </w:p>
    <w:p w14:paraId="092389BD" w14:textId="3367CB49" w:rsidR="0054199A" w:rsidRPr="009D7133" w:rsidRDefault="2FFDF695"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Flinders M (1989) </w:t>
      </w:r>
      <w:r w:rsidRPr="060AC78B">
        <w:rPr>
          <w:rFonts w:asciiTheme="majorHAnsi" w:hAnsiTheme="majorHAnsi" w:cstheme="majorBidi"/>
          <w:i/>
          <w:iCs/>
          <w:color w:val="000000" w:themeColor="text1"/>
        </w:rPr>
        <w:t>A voyage to Terra Australis</w:t>
      </w:r>
      <w:r w:rsidRPr="060AC78B">
        <w:rPr>
          <w:rFonts w:asciiTheme="majorHAnsi" w:hAnsiTheme="majorHAnsi" w:cstheme="majorBidi"/>
          <w:color w:val="000000" w:themeColor="text1"/>
        </w:rPr>
        <w:t>. South Australian Government Printer, Netley, SA.</w:t>
      </w:r>
    </w:p>
    <w:p w14:paraId="37010DF3" w14:textId="060594E9" w:rsidR="00871B12" w:rsidRPr="009D7133" w:rsidRDefault="2FFDF695" w:rsidP="060AC78B">
      <w:pPr>
        <w:pStyle w:val="ListParagraph"/>
        <w:numPr>
          <w:ilvl w:val="0"/>
          <w:numId w:val="2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Probably </w:t>
      </w:r>
      <w:r w:rsidRPr="060AC78B">
        <w:rPr>
          <w:rFonts w:asciiTheme="majorHAnsi" w:hAnsiTheme="majorHAnsi" w:cstheme="majorBidi"/>
          <w:i/>
          <w:iCs/>
          <w:color w:val="000000" w:themeColor="text1"/>
        </w:rPr>
        <w:t>Leptospermum</w:t>
      </w:r>
      <w:r w:rsidRPr="060AC78B">
        <w:rPr>
          <w:rFonts w:asciiTheme="majorHAnsi" w:hAnsiTheme="majorHAnsi" w:cstheme="majorBidi"/>
          <w:color w:val="000000" w:themeColor="text1"/>
        </w:rPr>
        <w:t xml:space="preserve"> or </w:t>
      </w:r>
      <w:r w:rsidRPr="060AC78B">
        <w:rPr>
          <w:rFonts w:asciiTheme="majorHAnsi" w:hAnsiTheme="majorHAnsi" w:cstheme="majorBidi"/>
          <w:i/>
          <w:iCs/>
          <w:color w:val="000000" w:themeColor="text1"/>
        </w:rPr>
        <w:t>Melaleuca</w:t>
      </w:r>
      <w:r w:rsidRPr="060AC78B">
        <w:rPr>
          <w:rFonts w:asciiTheme="majorHAnsi" w:hAnsiTheme="majorHAnsi" w:cstheme="majorBidi"/>
          <w:color w:val="000000" w:themeColor="text1"/>
        </w:rPr>
        <w:t xml:space="preserve"> species.</w:t>
      </w:r>
    </w:p>
    <w:p w14:paraId="6D7A50A6" w14:textId="09FB239E" w:rsidR="00871B12" w:rsidRPr="003D359F" w:rsidRDefault="5FC3B9D4" w:rsidP="060AC78B">
      <w:pPr>
        <w:pStyle w:val="Heading3"/>
        <w:rPr>
          <w:b/>
          <w:bCs/>
          <w:color w:val="000000" w:themeColor="text1"/>
        </w:rPr>
      </w:pPr>
      <w:r w:rsidRPr="003D359F">
        <w:rPr>
          <w:b/>
          <w:bCs/>
          <w:color w:val="000000" w:themeColor="text1"/>
        </w:rPr>
        <w:t>Chapter 2</w:t>
      </w:r>
      <w:r w:rsidR="00D438FE" w:rsidRPr="003D359F">
        <w:rPr>
          <w:b/>
          <w:bCs/>
          <w:color w:val="000000" w:themeColor="text1"/>
        </w:rPr>
        <w:t xml:space="preserve">: </w:t>
      </w:r>
      <w:r w:rsidRPr="003D359F">
        <w:rPr>
          <w:b/>
          <w:bCs/>
          <w:color w:val="000000" w:themeColor="text1"/>
        </w:rPr>
        <w:t xml:space="preserve">Calamity on the </w:t>
      </w:r>
      <w:r w:rsidRPr="003D359F">
        <w:rPr>
          <w:b/>
          <w:bCs/>
          <w:i/>
          <w:iCs/>
          <w:color w:val="000000" w:themeColor="text1"/>
        </w:rPr>
        <w:t>Coquun</w:t>
      </w:r>
    </w:p>
    <w:p w14:paraId="556F3F2F" w14:textId="3649AFD8" w:rsidR="00871B12" w:rsidRPr="00F8275B" w:rsidRDefault="5FC3B9D4"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Text and translation provided verbatim from Meston A (1890) Floods and droughts. </w:t>
      </w:r>
      <w:r w:rsidRPr="060AC78B">
        <w:rPr>
          <w:rFonts w:asciiTheme="majorHAnsi" w:hAnsiTheme="majorHAnsi" w:cstheme="majorBidi"/>
          <w:i/>
          <w:iCs/>
          <w:color w:val="000000" w:themeColor="text1"/>
        </w:rPr>
        <w:t>The Brisbane Courier</w:t>
      </w:r>
      <w:r w:rsidR="719B277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Brisbane</w:t>
      </w:r>
      <w:r w:rsidR="719B27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21 March, p. 6, https://trove.nla.gov.au/newspaper/article/3516878</w:t>
      </w:r>
      <w:r w:rsidR="38D3A602"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Meston uses the word ‘wakka’ for ‘no’, which suggests that the man was from the Wakka Wakka (= Wakawaka or Waka Waka) people of Queensland and northern NSW (Tindale NB (1974) </w:t>
      </w:r>
      <w:r w:rsidRPr="060AC78B">
        <w:rPr>
          <w:rFonts w:asciiTheme="majorHAnsi" w:hAnsiTheme="majorHAnsi" w:cstheme="majorBidi"/>
          <w:i/>
          <w:iCs/>
          <w:color w:val="000000" w:themeColor="text1"/>
        </w:rPr>
        <w:t>Aboriginal Tribes of Australia: their terrain, environmental controls, distribution, limits, and proper names</w:t>
      </w:r>
      <w:r w:rsidRPr="060AC78B">
        <w:rPr>
          <w:rFonts w:asciiTheme="majorHAnsi" w:hAnsiTheme="majorHAnsi" w:cstheme="majorBidi"/>
          <w:color w:val="000000" w:themeColor="text1"/>
        </w:rPr>
        <w:t>. Australian National University Press, Canberra). The range of the Wakka Wakka people reportedly extended west to the upper Burnett River, which is consistent with the information provided in Meston’s account.</w:t>
      </w:r>
    </w:p>
    <w:p w14:paraId="4A74B9EE" w14:textId="7B0DC536" w:rsidR="00871B12" w:rsidRPr="00F8275B" w:rsidRDefault="5FC3B9D4"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 detailed discussion of the impacts of disease on Aboriginal populations is provided in Butlin NG (1983) </w:t>
      </w:r>
      <w:r w:rsidRPr="060AC78B">
        <w:rPr>
          <w:rFonts w:asciiTheme="majorHAnsi" w:hAnsiTheme="majorHAnsi" w:cstheme="majorBidi"/>
          <w:i/>
          <w:iCs/>
          <w:color w:val="000000" w:themeColor="text1"/>
        </w:rPr>
        <w:t>Our original aggression: Aboriginal populations of southeastern Australia, 1788-1850</w:t>
      </w:r>
      <w:r w:rsidRPr="060AC78B">
        <w:rPr>
          <w:rFonts w:asciiTheme="majorHAnsi" w:hAnsiTheme="majorHAnsi" w:cstheme="majorBidi"/>
          <w:color w:val="000000" w:themeColor="text1"/>
        </w:rPr>
        <w:t>. G. Allen &amp; Unwin, Sydney, Boston. Many people do not realise that smallpox had decimated inland Aboriginal communities in eastern and southern Australia well before the arrival of the first explorers in those areas.</w:t>
      </w:r>
    </w:p>
    <w:p w14:paraId="4BC4754B" w14:textId="77777777" w:rsidR="00200502" w:rsidRPr="00F8275B" w:rsidRDefault="5B4D5C16"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Spelling as used in the Wonnarua Language and Culture Archive, &lt;https://wonnaruanation.mukurtu-nsw.org.au/&gt;.</w:t>
      </w:r>
    </w:p>
    <w:p w14:paraId="57FDFF9F" w14:textId="4B902940" w:rsidR="00200502" w:rsidRPr="00F8275B" w:rsidRDefault="4644274F"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E.g. cooba (</w:t>
      </w:r>
      <w:r w:rsidRPr="060AC78B">
        <w:rPr>
          <w:rFonts w:asciiTheme="majorHAnsi" w:hAnsiTheme="majorHAnsi" w:cstheme="majorBidi"/>
          <w:i/>
          <w:iCs/>
          <w:color w:val="000000" w:themeColor="text1"/>
        </w:rPr>
        <w:t>Acacia salicina</w:t>
      </w:r>
      <w:r w:rsidRPr="060AC78B">
        <w:rPr>
          <w:rFonts w:asciiTheme="majorHAnsi" w:hAnsiTheme="majorHAnsi" w:cstheme="majorBidi"/>
          <w:color w:val="000000" w:themeColor="text1"/>
        </w:rPr>
        <w:t>), wilga (</w:t>
      </w:r>
      <w:r w:rsidRPr="060AC78B">
        <w:rPr>
          <w:rFonts w:asciiTheme="majorHAnsi" w:hAnsiTheme="majorHAnsi" w:cstheme="majorBidi"/>
          <w:i/>
          <w:iCs/>
          <w:color w:val="000000" w:themeColor="text1"/>
        </w:rPr>
        <w:t>Geijera parviflora</w:t>
      </w:r>
      <w:r w:rsidRPr="060AC78B">
        <w:rPr>
          <w:rFonts w:asciiTheme="majorHAnsi" w:hAnsiTheme="majorHAnsi" w:cstheme="majorBidi"/>
          <w:color w:val="000000" w:themeColor="text1"/>
        </w:rPr>
        <w:t>), yarran (</w:t>
      </w:r>
      <w:r w:rsidRPr="060AC78B">
        <w:rPr>
          <w:rFonts w:asciiTheme="majorHAnsi" w:hAnsiTheme="majorHAnsi" w:cstheme="majorBidi"/>
          <w:i/>
          <w:iCs/>
          <w:color w:val="000000" w:themeColor="text1"/>
        </w:rPr>
        <w:t>Acacia melvillei-homalophylla</w:t>
      </w:r>
      <w:r w:rsidRPr="060AC78B">
        <w:rPr>
          <w:rFonts w:asciiTheme="majorHAnsi" w:hAnsiTheme="majorHAnsi" w:cstheme="majorBidi"/>
          <w:color w:val="000000" w:themeColor="text1"/>
        </w:rPr>
        <w:t>) and myall (</w:t>
      </w:r>
      <w:r w:rsidRPr="060AC78B">
        <w:rPr>
          <w:rFonts w:asciiTheme="majorHAnsi" w:hAnsiTheme="majorHAnsi" w:cstheme="majorBidi"/>
          <w:i/>
          <w:iCs/>
          <w:color w:val="000000" w:themeColor="text1"/>
        </w:rPr>
        <w:t>Acacia pendula</w:t>
      </w:r>
      <w:r w:rsidRPr="060AC78B">
        <w:rPr>
          <w:rFonts w:asciiTheme="majorHAnsi" w:hAnsiTheme="majorHAnsi" w:cstheme="majorBidi"/>
          <w:color w:val="000000" w:themeColor="text1"/>
        </w:rPr>
        <w:t xml:space="preserve">). </w:t>
      </w:r>
      <w:r w:rsidR="5B4D5C16" w:rsidRPr="060AC78B">
        <w:rPr>
          <w:rFonts w:asciiTheme="majorHAnsi" w:hAnsiTheme="majorHAnsi" w:cstheme="majorBidi"/>
          <w:color w:val="000000" w:themeColor="text1"/>
        </w:rPr>
        <w:t>Small, fragmented populations of weeping myall (</w:t>
      </w:r>
      <w:r w:rsidR="5B4D5C16" w:rsidRPr="060AC78B">
        <w:rPr>
          <w:rFonts w:asciiTheme="majorHAnsi" w:hAnsiTheme="majorHAnsi" w:cstheme="majorBidi"/>
          <w:i/>
          <w:iCs/>
          <w:color w:val="000000" w:themeColor="text1"/>
        </w:rPr>
        <w:t>Acacia pendula</w:t>
      </w:r>
      <w:r w:rsidR="5B4D5C16" w:rsidRPr="060AC78B">
        <w:rPr>
          <w:rFonts w:asciiTheme="majorHAnsi" w:hAnsiTheme="majorHAnsi" w:cstheme="majorBidi"/>
          <w:color w:val="000000" w:themeColor="text1"/>
        </w:rPr>
        <w:t>) occur in the Hunter Valley, especially between Broke and Scone</w:t>
      </w:r>
      <w:r w:rsidRPr="060AC78B">
        <w:rPr>
          <w:rFonts w:asciiTheme="majorHAnsi" w:hAnsiTheme="majorHAnsi" w:cstheme="majorBidi"/>
          <w:color w:val="000000" w:themeColor="text1"/>
        </w:rPr>
        <w:t>,</w:t>
      </w:r>
      <w:r w:rsidR="5B4D5C16" w:rsidRPr="060AC78B">
        <w:rPr>
          <w:rFonts w:asciiTheme="majorHAnsi" w:hAnsiTheme="majorHAnsi" w:cstheme="majorBidi"/>
          <w:color w:val="000000" w:themeColor="text1"/>
        </w:rPr>
        <w:t xml:space="preserve"> but whether these are naturally occurring populations or the result of human introduction remains an open question. Bell SAJ, Driscoll C (2023) </w:t>
      </w:r>
      <w:r w:rsidR="5B4D5C16" w:rsidRPr="060AC78B">
        <w:rPr>
          <w:rFonts w:asciiTheme="majorHAnsi" w:hAnsiTheme="majorHAnsi" w:cstheme="majorBidi"/>
          <w:i/>
          <w:iCs/>
          <w:color w:val="000000" w:themeColor="text1"/>
        </w:rPr>
        <w:t>Acacia pendula</w:t>
      </w:r>
      <w:r w:rsidR="5B4D5C16" w:rsidRPr="060AC78B">
        <w:rPr>
          <w:rFonts w:asciiTheme="majorHAnsi" w:hAnsiTheme="majorHAnsi" w:cstheme="majorBidi"/>
          <w:color w:val="000000" w:themeColor="text1"/>
        </w:rPr>
        <w:t xml:space="preserve"> (Fabaceae: Mimosoideae) in the Hunter Valley of New South Wales: Cunningham’s collection from April 1825 and its implications. </w:t>
      </w:r>
      <w:r w:rsidR="5B4D5C16" w:rsidRPr="060AC78B">
        <w:rPr>
          <w:rFonts w:asciiTheme="majorHAnsi" w:hAnsiTheme="majorHAnsi" w:cstheme="majorBidi"/>
          <w:i/>
          <w:iCs/>
          <w:color w:val="000000" w:themeColor="text1"/>
        </w:rPr>
        <w:t>Telopea</w:t>
      </w:r>
      <w:r w:rsidR="5B4D5C16" w:rsidRPr="060AC78B">
        <w:rPr>
          <w:rFonts w:asciiTheme="majorHAnsi" w:hAnsiTheme="majorHAnsi" w:cstheme="majorBidi"/>
          <w:color w:val="000000" w:themeColor="text1"/>
        </w:rPr>
        <w:t xml:space="preserve"> </w:t>
      </w:r>
      <w:r w:rsidR="5B4D5C16" w:rsidRPr="060AC78B">
        <w:rPr>
          <w:rFonts w:asciiTheme="majorHAnsi" w:hAnsiTheme="majorHAnsi" w:cstheme="majorBidi"/>
          <w:b/>
          <w:bCs/>
          <w:color w:val="000000" w:themeColor="text1"/>
        </w:rPr>
        <w:t>26</w:t>
      </w:r>
      <w:r w:rsidR="5B4D5C16" w:rsidRPr="060AC78B">
        <w:rPr>
          <w:rFonts w:asciiTheme="majorHAnsi" w:hAnsiTheme="majorHAnsi" w:cstheme="majorBidi"/>
          <w:color w:val="000000" w:themeColor="text1"/>
        </w:rPr>
        <w:t>, 37</w:t>
      </w:r>
      <w:r w:rsidR="6A2492CE" w:rsidRPr="060AC78B">
        <w:rPr>
          <w:rFonts w:asciiTheme="majorHAnsi" w:hAnsiTheme="majorHAnsi" w:cstheme="majorBidi"/>
          <w:color w:val="000000" w:themeColor="text1"/>
        </w:rPr>
        <w:t>–</w:t>
      </w:r>
      <w:r w:rsidR="5B4D5C16" w:rsidRPr="060AC78B">
        <w:rPr>
          <w:rFonts w:asciiTheme="majorHAnsi" w:hAnsiTheme="majorHAnsi" w:cstheme="majorBidi"/>
          <w:color w:val="000000" w:themeColor="text1"/>
        </w:rPr>
        <w:t>47; Bell S, Driscoll</w:t>
      </w:r>
      <w:r w:rsidR="38D3A602" w:rsidRPr="060AC78B">
        <w:rPr>
          <w:rFonts w:asciiTheme="majorHAnsi" w:hAnsiTheme="majorHAnsi" w:cstheme="majorBidi"/>
          <w:color w:val="000000" w:themeColor="text1"/>
        </w:rPr>
        <w:t xml:space="preserve"> C</w:t>
      </w:r>
      <w:r w:rsidR="5B4D5C16" w:rsidRPr="060AC78B">
        <w:rPr>
          <w:rFonts w:asciiTheme="majorHAnsi" w:hAnsiTheme="majorHAnsi" w:cstheme="majorBidi"/>
          <w:color w:val="000000" w:themeColor="text1"/>
        </w:rPr>
        <w:t xml:space="preserve"> (2014) </w:t>
      </w:r>
      <w:r w:rsidR="5B4D5C16" w:rsidRPr="060AC78B">
        <w:rPr>
          <w:rFonts w:asciiTheme="majorHAnsi" w:hAnsiTheme="majorHAnsi" w:cstheme="majorBidi"/>
          <w:i/>
          <w:iCs/>
          <w:color w:val="000000" w:themeColor="text1"/>
        </w:rPr>
        <w:t>Acacia pendula</w:t>
      </w:r>
      <w:r w:rsidR="5B4D5C16" w:rsidRPr="060AC78B">
        <w:rPr>
          <w:rFonts w:asciiTheme="majorHAnsi" w:hAnsiTheme="majorHAnsi" w:cstheme="majorBidi"/>
          <w:color w:val="000000" w:themeColor="text1"/>
        </w:rPr>
        <w:t xml:space="preserve"> (Weeping Myall) in the Hunter Valley of New South Wales: early explorers’ journals, database records and habitat assessments raise doubts over naturally occurring populations. </w:t>
      </w:r>
      <w:r w:rsidR="5B4D5C16" w:rsidRPr="060AC78B">
        <w:rPr>
          <w:rFonts w:asciiTheme="majorHAnsi" w:hAnsiTheme="majorHAnsi" w:cstheme="majorBidi"/>
          <w:i/>
          <w:iCs/>
          <w:color w:val="000000" w:themeColor="text1"/>
        </w:rPr>
        <w:t>Cunninghamia</w:t>
      </w:r>
      <w:r w:rsidR="5B4D5C16" w:rsidRPr="060AC78B">
        <w:rPr>
          <w:rFonts w:asciiTheme="majorHAnsi" w:hAnsiTheme="majorHAnsi" w:cstheme="majorBidi"/>
          <w:color w:val="000000" w:themeColor="text1"/>
        </w:rPr>
        <w:t xml:space="preserve"> </w:t>
      </w:r>
      <w:r w:rsidR="5B4D5C16" w:rsidRPr="060AC78B">
        <w:rPr>
          <w:rFonts w:asciiTheme="majorHAnsi" w:hAnsiTheme="majorHAnsi" w:cstheme="majorBidi"/>
          <w:b/>
          <w:bCs/>
          <w:color w:val="000000" w:themeColor="text1"/>
        </w:rPr>
        <w:t>14</w:t>
      </w:r>
      <w:r w:rsidR="5B4D5C16" w:rsidRPr="060AC78B">
        <w:rPr>
          <w:rFonts w:asciiTheme="majorHAnsi" w:hAnsiTheme="majorHAnsi" w:cstheme="majorBidi"/>
          <w:color w:val="000000" w:themeColor="text1"/>
        </w:rPr>
        <w:t>, 179</w:t>
      </w:r>
      <w:r w:rsidR="6A2492CE" w:rsidRPr="060AC78B">
        <w:rPr>
          <w:rFonts w:asciiTheme="majorHAnsi" w:hAnsiTheme="majorHAnsi" w:cstheme="majorBidi"/>
          <w:color w:val="000000" w:themeColor="text1"/>
        </w:rPr>
        <w:t>–</w:t>
      </w:r>
      <w:r w:rsidR="5B4D5C16" w:rsidRPr="060AC78B">
        <w:rPr>
          <w:rFonts w:asciiTheme="majorHAnsi" w:hAnsiTheme="majorHAnsi" w:cstheme="majorBidi"/>
          <w:color w:val="000000" w:themeColor="text1"/>
        </w:rPr>
        <w:t>200.</w:t>
      </w:r>
    </w:p>
    <w:p w14:paraId="1A017E81" w14:textId="26A7D144" w:rsidR="00200502" w:rsidRPr="00F8275B" w:rsidRDefault="5B4D5C16"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Russell HC (1877). </w:t>
      </w:r>
      <w:r w:rsidRPr="060AC78B">
        <w:rPr>
          <w:rFonts w:asciiTheme="majorHAnsi" w:hAnsiTheme="majorHAnsi" w:cstheme="majorBidi"/>
          <w:i/>
          <w:iCs/>
          <w:color w:val="000000" w:themeColor="text1"/>
        </w:rPr>
        <w:t xml:space="preserve">Climate of New South Wales: </w:t>
      </w:r>
      <w:r w:rsidR="6A2492CE" w:rsidRPr="060AC78B">
        <w:rPr>
          <w:rFonts w:asciiTheme="majorHAnsi" w:hAnsiTheme="majorHAnsi" w:cstheme="majorBidi"/>
          <w:i/>
          <w:iCs/>
          <w:color w:val="000000" w:themeColor="text1"/>
        </w:rPr>
        <w:t>D</w:t>
      </w:r>
      <w:r w:rsidRPr="060AC78B">
        <w:rPr>
          <w:rFonts w:asciiTheme="majorHAnsi" w:hAnsiTheme="majorHAnsi" w:cstheme="majorBidi"/>
          <w:i/>
          <w:iCs/>
          <w:color w:val="000000" w:themeColor="text1"/>
        </w:rPr>
        <w:t>escriptive,</w:t>
      </w:r>
      <w:r w:rsidR="720163E5" w:rsidRPr="060AC78B">
        <w:rPr>
          <w:rFonts w:asciiTheme="majorHAnsi" w:hAnsiTheme="majorHAnsi" w:cstheme="majorBidi"/>
          <w:i/>
          <w:iCs/>
          <w:color w:val="000000" w:themeColor="text1"/>
        </w:rPr>
        <w:t xml:space="preserve"> h</w:t>
      </w:r>
      <w:r w:rsidRPr="060AC78B">
        <w:rPr>
          <w:rFonts w:asciiTheme="majorHAnsi" w:hAnsiTheme="majorHAnsi" w:cstheme="majorBidi"/>
          <w:i/>
          <w:iCs/>
          <w:color w:val="000000" w:themeColor="text1"/>
        </w:rPr>
        <w:t xml:space="preserve">istorical, and </w:t>
      </w:r>
      <w:r w:rsidR="720163E5" w:rsidRPr="060AC78B">
        <w:rPr>
          <w:rFonts w:asciiTheme="majorHAnsi" w:hAnsiTheme="majorHAnsi" w:cstheme="majorBidi"/>
          <w:i/>
          <w:iCs/>
          <w:color w:val="000000" w:themeColor="text1"/>
        </w:rPr>
        <w:t>t</w:t>
      </w:r>
      <w:r w:rsidRPr="060AC78B">
        <w:rPr>
          <w:rFonts w:asciiTheme="majorHAnsi" w:hAnsiTheme="majorHAnsi" w:cstheme="majorBidi"/>
          <w:i/>
          <w:iCs/>
          <w:color w:val="000000" w:themeColor="text1"/>
        </w:rPr>
        <w:t>abular</w:t>
      </w:r>
      <w:r w:rsidRPr="060AC78B">
        <w:rPr>
          <w:rFonts w:asciiTheme="majorHAnsi" w:hAnsiTheme="majorHAnsi" w:cstheme="majorBidi"/>
          <w:color w:val="000000" w:themeColor="text1"/>
        </w:rPr>
        <w:t>. C. Potter, Sydney, NSW, p. 181.</w:t>
      </w:r>
    </w:p>
    <w:p w14:paraId="42CE0229" w14:textId="5B0C2ECB" w:rsidR="00200502" w:rsidRPr="00F8275B" w:rsidRDefault="5B4D5C16"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Mr. Russell’s </w:t>
      </w:r>
      <w:r w:rsidR="6A2492CE" w:rsidRPr="060AC78B">
        <w:rPr>
          <w:rFonts w:asciiTheme="majorHAnsi" w:hAnsiTheme="majorHAnsi" w:cstheme="majorBidi"/>
          <w:color w:val="000000" w:themeColor="text1"/>
        </w:rPr>
        <w:t>o</w:t>
      </w:r>
      <w:r w:rsidRPr="060AC78B">
        <w:rPr>
          <w:rFonts w:asciiTheme="majorHAnsi" w:hAnsiTheme="majorHAnsi" w:cstheme="majorBidi"/>
          <w:color w:val="000000" w:themeColor="text1"/>
        </w:rPr>
        <w:t xml:space="preserve">pinions. </w:t>
      </w:r>
      <w:r w:rsidRPr="060AC78B">
        <w:rPr>
          <w:rFonts w:asciiTheme="majorHAnsi" w:hAnsiTheme="majorHAnsi" w:cstheme="majorBidi"/>
          <w:i/>
          <w:iCs/>
          <w:color w:val="000000" w:themeColor="text1"/>
        </w:rPr>
        <w:t>The Daily Telegraph</w:t>
      </w:r>
      <w:r w:rsidR="720163E5"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720163E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29 December 1888, p. 9, https://trove.nla.gov.au/newspaper/article/235700394.</w:t>
      </w:r>
    </w:p>
    <w:p w14:paraId="042D31E8" w14:textId="215E376D" w:rsidR="00200502" w:rsidRPr="007B5860" w:rsidRDefault="5B4D5C16"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account is also not mentioned by other authors that have carefully documented the Aboriginal history of the Hunter Valley region</w:t>
      </w:r>
      <w:r w:rsidR="38D3A602" w:rsidRPr="060AC78B">
        <w:rPr>
          <w:rFonts w:asciiTheme="majorHAnsi" w:hAnsiTheme="majorHAnsi" w:cstheme="majorBidi"/>
          <w:color w:val="000000" w:themeColor="text1"/>
        </w:rPr>
        <w:t xml:space="preserve"> (e.g.</w:t>
      </w:r>
      <w:r w:rsidRPr="060AC78B">
        <w:rPr>
          <w:rFonts w:asciiTheme="majorHAnsi" w:hAnsiTheme="majorHAnsi" w:cstheme="majorBidi"/>
          <w:color w:val="000000" w:themeColor="text1"/>
        </w:rPr>
        <w:t xml:space="preserve"> Brayshaw H (1987) </w:t>
      </w:r>
      <w:r w:rsidRPr="060AC78B">
        <w:rPr>
          <w:rFonts w:asciiTheme="majorHAnsi" w:hAnsiTheme="majorHAnsi" w:cstheme="majorBidi"/>
          <w:i/>
          <w:iCs/>
          <w:color w:val="000000" w:themeColor="text1"/>
        </w:rPr>
        <w:t>Aborigines of the Hunter Valley: A study of colonial records</w:t>
      </w:r>
      <w:r w:rsidRPr="060AC78B">
        <w:rPr>
          <w:rFonts w:asciiTheme="majorHAnsi" w:hAnsiTheme="majorHAnsi" w:cstheme="majorBidi"/>
          <w:color w:val="000000" w:themeColor="text1"/>
        </w:rPr>
        <w:t>. Bicentennial Publication no. 4, Scone and Upper Hunter Historical Society, Scone, N.S.W</w:t>
      </w:r>
      <w:r w:rsidR="38D3A602"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oral accounts of drought in the Hunter within a similar timeframe (The </w:t>
      </w:r>
      <w:r w:rsidR="38D3A602"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limate of New South Wales.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xml:space="preserve">, 30 June 1829 p. 3, </w:t>
      </w:r>
      <w:r w:rsidR="38D3A602" w:rsidRPr="060AC78B">
        <w:rPr>
          <w:rFonts w:asciiTheme="majorHAnsi" w:hAnsiTheme="majorHAnsi" w:cstheme="majorBidi"/>
          <w:color w:val="000000" w:themeColor="text1"/>
        </w:rPr>
        <w:t>https://trove.nla.gov.au/newspaper/article/2192777), and</w:t>
      </w:r>
      <w:r w:rsidRPr="060AC78B">
        <w:rPr>
          <w:rFonts w:asciiTheme="majorHAnsi" w:hAnsiTheme="majorHAnsi" w:cstheme="majorBidi"/>
          <w:color w:val="000000" w:themeColor="text1"/>
        </w:rPr>
        <w:t xml:space="preserve"> other sources that document droughts dating to the arrival of the first fleet (e.g. Jevons WS (1859) Some </w:t>
      </w:r>
      <w:r w:rsidR="38D3A602" w:rsidRPr="060AC78B">
        <w:rPr>
          <w:rFonts w:asciiTheme="majorHAnsi" w:hAnsiTheme="majorHAnsi" w:cstheme="majorBidi"/>
          <w:color w:val="000000" w:themeColor="text1"/>
        </w:rPr>
        <w:t>d</w:t>
      </w:r>
      <w:r w:rsidRPr="060AC78B">
        <w:rPr>
          <w:rFonts w:asciiTheme="majorHAnsi" w:hAnsiTheme="majorHAnsi" w:cstheme="majorBidi"/>
          <w:color w:val="000000" w:themeColor="text1"/>
        </w:rPr>
        <w:t xml:space="preserve">ata </w:t>
      </w:r>
      <w:r w:rsidR="38D3A602"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oncerning </w:t>
      </w:r>
      <w:r w:rsidR="38D3A602" w:rsidRPr="060AC78B">
        <w:rPr>
          <w:rFonts w:asciiTheme="majorHAnsi" w:hAnsiTheme="majorHAnsi" w:cstheme="majorBidi"/>
          <w:color w:val="000000" w:themeColor="text1"/>
        </w:rPr>
        <w:t>t</w:t>
      </w:r>
      <w:r w:rsidRPr="060AC78B">
        <w:rPr>
          <w:rFonts w:asciiTheme="majorHAnsi" w:hAnsiTheme="majorHAnsi" w:cstheme="majorBidi"/>
          <w:color w:val="000000" w:themeColor="text1"/>
        </w:rPr>
        <w:t xml:space="preserve">he </w:t>
      </w:r>
      <w:r w:rsidR="38D3A602"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limate of Australia and New Zealand. In </w:t>
      </w:r>
      <w:r w:rsidRPr="060AC78B">
        <w:rPr>
          <w:rFonts w:asciiTheme="majorHAnsi" w:hAnsiTheme="majorHAnsi" w:cstheme="majorBidi"/>
          <w:i/>
          <w:iCs/>
          <w:color w:val="000000" w:themeColor="text1"/>
        </w:rPr>
        <w:t>Waugh’s Australian Almanac, For The Year 1859</w:t>
      </w:r>
      <w:r w:rsidRPr="060AC78B">
        <w:rPr>
          <w:rFonts w:asciiTheme="majorHAnsi" w:hAnsiTheme="majorHAnsi" w:cstheme="majorBidi"/>
          <w:color w:val="000000" w:themeColor="text1"/>
        </w:rPr>
        <w:t xml:space="preserve">, pp. 47–98. James William Waugh, Sydney). It is also not mentioned in Jervis J (1953) The Hunter Valley: a century of its history. Part I. </w:t>
      </w:r>
      <w:r w:rsidRPr="060AC78B">
        <w:rPr>
          <w:rFonts w:asciiTheme="majorHAnsi" w:hAnsiTheme="majorHAnsi" w:cstheme="majorBidi"/>
          <w:i/>
          <w:iCs/>
          <w:color w:val="000000" w:themeColor="text1"/>
        </w:rPr>
        <w:t>Royal Australian Historical Society Journal and Proceedings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39</w:t>
      </w:r>
      <w:r w:rsidRPr="060AC78B">
        <w:rPr>
          <w:rFonts w:asciiTheme="majorHAnsi" w:hAnsiTheme="majorHAnsi" w:cstheme="majorBidi"/>
          <w:color w:val="000000" w:themeColor="text1"/>
        </w:rPr>
        <w:t xml:space="preserve">, 97–150 or Jervis J (1953) The Hunter Valley: a century of its history. Part II. </w:t>
      </w:r>
      <w:r w:rsidRPr="060AC78B">
        <w:rPr>
          <w:rFonts w:asciiTheme="majorHAnsi" w:hAnsiTheme="majorHAnsi" w:cstheme="majorBidi"/>
          <w:i/>
          <w:iCs/>
          <w:color w:val="000000" w:themeColor="text1"/>
        </w:rPr>
        <w:t>Royal Australian Historical Society Journal and Proceedings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39</w:t>
      </w:r>
      <w:r w:rsidRPr="060AC78B">
        <w:rPr>
          <w:rFonts w:asciiTheme="majorHAnsi" w:hAnsiTheme="majorHAnsi" w:cstheme="majorBidi"/>
          <w:color w:val="000000" w:themeColor="text1"/>
        </w:rPr>
        <w:t>, 191–202.</w:t>
      </w:r>
    </w:p>
    <w:p w14:paraId="16AAE658" w14:textId="5F1F7DDB" w:rsidR="001125FE" w:rsidRPr="00A575EE" w:rsidRDefault="616BA111"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Ben Singleton established his 200-acre property on the banks of the Hunter River in 1821. From here settlement proceeded rapidly into the upper reaches of the Hunter (Simpson IM (1978) </w:t>
      </w:r>
      <w:r w:rsidRPr="060AC78B">
        <w:rPr>
          <w:rFonts w:asciiTheme="majorHAnsi" w:hAnsiTheme="majorHAnsi" w:cstheme="majorBidi"/>
          <w:i/>
          <w:iCs/>
          <w:color w:val="000000" w:themeColor="text1"/>
        </w:rPr>
        <w:t>Pioneers of a Great Valley</w:t>
      </w:r>
      <w:r w:rsidRPr="060AC78B">
        <w:rPr>
          <w:rFonts w:asciiTheme="majorHAnsi" w:hAnsiTheme="majorHAnsi" w:cstheme="majorBidi"/>
          <w:color w:val="000000" w:themeColor="text1"/>
        </w:rPr>
        <w:t>. Newcastle, NSW).</w:t>
      </w:r>
    </w:p>
    <w:p w14:paraId="73DCDD3D" w14:textId="6C60FF11" w:rsidR="00487FC7" w:rsidRPr="00A575EE" w:rsidRDefault="72A0310E"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According to a traveller passing up the valley in 1827 no European had yet been to the source of the Hunter (Account of Hunter’s River. </w:t>
      </w:r>
      <w:r w:rsidRPr="060AC78B">
        <w:rPr>
          <w:rFonts w:asciiTheme="majorHAnsi" w:hAnsiTheme="majorHAnsi" w:cstheme="majorBidi"/>
          <w:i/>
          <w:iCs/>
          <w:color w:val="000000" w:themeColor="text1"/>
        </w:rPr>
        <w:t>The Australian</w:t>
      </w:r>
      <w:r w:rsidR="2AC25A85"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2AC25A8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14 February 1827, p. 2, https://trove.nla.gov.au/newspaper/article/37072545. This story is plausible since in December 1824 an attempt was made to find the source, but the explorers succeeded only in travelling to the source of Dart Brook. They then passed over the Great Dividing Range to the Liverpool Plains. </w:t>
      </w:r>
      <w:r w:rsidRPr="060AC78B">
        <w:rPr>
          <w:rFonts w:asciiTheme="majorHAnsi" w:hAnsiTheme="majorHAnsi" w:cstheme="majorBidi"/>
          <w:color w:val="000000" w:themeColor="text1"/>
        </w:rPr>
        <w:lastRenderedPageBreak/>
        <w:t>Henry Dangar’s 1828 map of the Hunter Valley also fails to show the Upper Reaches of the Hunter River, despite showing the sources of Dart Brook, Kingdon Ponds and the Pages River.</w:t>
      </w:r>
    </w:p>
    <w:p w14:paraId="50B8A872" w14:textId="5DBB83F6" w:rsidR="00487FC7" w:rsidRPr="00A575EE" w:rsidRDefault="72A0310E"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Ashley-Brown P (2011) Source of the Hunter River. </w:t>
      </w:r>
      <w:r w:rsidRPr="060AC78B">
        <w:rPr>
          <w:rFonts w:asciiTheme="majorHAnsi" w:hAnsiTheme="majorHAnsi" w:cstheme="majorBidi"/>
          <w:i/>
          <w:iCs/>
          <w:color w:val="000000" w:themeColor="text1"/>
        </w:rPr>
        <w:t>ABC Local</w:t>
      </w:r>
      <w:r w:rsidRPr="060AC78B">
        <w:rPr>
          <w:rFonts w:asciiTheme="majorHAnsi" w:hAnsiTheme="majorHAnsi" w:cstheme="majorBidi"/>
          <w:color w:val="000000" w:themeColor="text1"/>
        </w:rPr>
        <w:t>, 16 December, &lt;https://www.abc.net.au/local/stories/2011/07/01/3259030.htm&gt;.</w:t>
      </w:r>
    </w:p>
    <w:p w14:paraId="7572C543" w14:textId="10EEFB3F" w:rsidR="00487FC7" w:rsidRPr="00A575EE" w:rsidRDefault="72A0310E"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Mathew F, Mathew SL (1829</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1834) Diaries of Felton and Sarah Mathew, 7 volumes. National Library of Australia NLA MS 15. The reference to the Hunter River is found in ‘Stray leaves from the journal of a wanderer in Australia’, which was apparently written by Sarah Mathew.</w:t>
      </w:r>
    </w:p>
    <w:p w14:paraId="62FC96A8" w14:textId="06DB84EC" w:rsidR="00487FC7" w:rsidRPr="00A575EE" w:rsidRDefault="72A0310E"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Henderson J (1851) </w:t>
      </w:r>
      <w:r w:rsidRPr="060AC78B">
        <w:rPr>
          <w:rFonts w:asciiTheme="majorHAnsi" w:hAnsiTheme="majorHAnsi" w:cstheme="majorBidi"/>
          <w:i/>
          <w:iCs/>
          <w:color w:val="000000" w:themeColor="text1"/>
        </w:rPr>
        <w:t xml:space="preserve">Excursions and adventures in New South Wales ; with pictures of squatting and of life in the bush: </w:t>
      </w:r>
      <w:r w:rsidR="0DF03E17" w:rsidRPr="060AC78B">
        <w:rPr>
          <w:rFonts w:asciiTheme="majorHAnsi" w:hAnsiTheme="majorHAnsi" w:cstheme="majorBidi"/>
          <w:i/>
          <w:iCs/>
          <w:color w:val="000000" w:themeColor="text1"/>
        </w:rPr>
        <w:t>A</w:t>
      </w:r>
      <w:r w:rsidRPr="060AC78B">
        <w:rPr>
          <w:rFonts w:asciiTheme="majorHAnsi" w:hAnsiTheme="majorHAnsi" w:cstheme="majorBidi"/>
          <w:i/>
          <w:iCs/>
          <w:color w:val="000000" w:themeColor="text1"/>
        </w:rPr>
        <w:t>n account of the climate, productions, and natural history of the colony, and of the manners and customs of the natives, with advice to immigrants, &amp;c.</w:t>
      </w:r>
      <w:r w:rsidRPr="060AC78B">
        <w:rPr>
          <w:rFonts w:asciiTheme="majorHAnsi" w:hAnsiTheme="majorHAnsi" w:cstheme="majorBidi"/>
          <w:color w:val="000000" w:themeColor="text1"/>
        </w:rPr>
        <w:t>. W. Shoberl, London, p. 180–199.</w:t>
      </w:r>
    </w:p>
    <w:p w14:paraId="013597EF" w14:textId="27EB2A59" w:rsidR="00487FC7" w:rsidRPr="00A575EE" w:rsidRDefault="72A0310E"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Drought on the Hunter. </w:t>
      </w:r>
      <w:r w:rsidRPr="060AC78B">
        <w:rPr>
          <w:rFonts w:asciiTheme="majorHAnsi" w:hAnsiTheme="majorHAnsi" w:cstheme="majorBidi"/>
          <w:i/>
          <w:iCs/>
          <w:color w:val="000000" w:themeColor="text1"/>
        </w:rPr>
        <w:t>Mullumbimby Star</w:t>
      </w:r>
      <w:r w:rsidR="23C11FEC"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 xml:space="preserve">24 February 1906, p. 2, </w:t>
      </w:r>
      <w:r w:rsidR="38D3A602" w:rsidRPr="060AC78B">
        <w:rPr>
          <w:rFonts w:asciiTheme="majorHAnsi" w:hAnsiTheme="majorHAnsi" w:cstheme="majorBidi"/>
          <w:color w:val="000000" w:themeColor="text1"/>
        </w:rPr>
        <w:t>https://trove.nla.gov.au/newspaper/article/125186434/13643976</w:t>
      </w:r>
      <w:r w:rsidRPr="060AC78B">
        <w:rPr>
          <w:rFonts w:asciiTheme="majorHAnsi" w:hAnsiTheme="majorHAnsi" w:cstheme="majorBidi"/>
          <w:color w:val="000000" w:themeColor="text1"/>
        </w:rPr>
        <w:t>.</w:t>
      </w:r>
    </w:p>
    <w:p w14:paraId="07E080C0" w14:textId="77163479" w:rsidR="000031A8" w:rsidRPr="00A575EE" w:rsidRDefault="0FE9D217"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drought. </w:t>
      </w:r>
      <w:r w:rsidRPr="060AC78B">
        <w:rPr>
          <w:rFonts w:asciiTheme="majorHAnsi" w:hAnsiTheme="majorHAnsi" w:cstheme="majorBidi"/>
          <w:i/>
          <w:iCs/>
          <w:color w:val="000000" w:themeColor="text1"/>
        </w:rPr>
        <w:t>The Cessnock Eagle and South Maitland Recorder</w:t>
      </w:r>
      <w:r w:rsidRPr="060AC78B">
        <w:rPr>
          <w:rFonts w:asciiTheme="majorHAnsi" w:hAnsiTheme="majorHAnsi" w:cstheme="majorBidi"/>
          <w:color w:val="000000" w:themeColor="text1"/>
        </w:rPr>
        <w:t xml:space="preserve">, 13 September 1940, p. 7, https://trove.nla.gov.au/newspaper/article/104633928; Grave outlook. </w:t>
      </w:r>
      <w:r w:rsidRPr="060AC78B">
        <w:rPr>
          <w:rFonts w:asciiTheme="majorHAnsi" w:hAnsiTheme="majorHAnsi" w:cstheme="majorBidi"/>
          <w:i/>
          <w:iCs/>
          <w:color w:val="000000" w:themeColor="text1"/>
        </w:rPr>
        <w:t>Newcastle Morning Herald and Miners' Advocate</w:t>
      </w:r>
      <w:r w:rsidRPr="060AC78B">
        <w:rPr>
          <w:rFonts w:asciiTheme="majorHAnsi" w:hAnsiTheme="majorHAnsi" w:cstheme="majorBidi"/>
          <w:color w:val="000000" w:themeColor="text1"/>
        </w:rPr>
        <w:t>, 3 Dec 1936, p. 11</w:t>
      </w:r>
      <w:r w:rsidR="23C11FE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https://trove.nla.gov.au/newspaper/article/134685063; Hunter River clear of fish. </w:t>
      </w:r>
      <w:r w:rsidRPr="060AC78B">
        <w:rPr>
          <w:rFonts w:asciiTheme="majorHAnsi" w:hAnsiTheme="majorHAnsi" w:cstheme="majorBidi"/>
          <w:i/>
          <w:iCs/>
          <w:color w:val="000000" w:themeColor="text1"/>
        </w:rPr>
        <w:t>Warialda Standard and Northern Districts’ Advertiser</w:t>
      </w:r>
      <w:r w:rsidR="23C11FEC"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 xml:space="preserve">29 April 1940, p. 4, </w:t>
      </w:r>
      <w:r w:rsidR="2885C4A5" w:rsidRPr="060AC78B">
        <w:rPr>
          <w:rFonts w:asciiTheme="majorHAnsi" w:hAnsiTheme="majorHAnsi" w:cstheme="majorBidi"/>
          <w:color w:val="000000" w:themeColor="text1"/>
        </w:rPr>
        <w:t>https://trove.nla.gov.au/newspaper/article/215054175</w:t>
      </w:r>
      <w:r w:rsidRPr="060AC78B">
        <w:rPr>
          <w:rFonts w:asciiTheme="majorHAnsi" w:hAnsiTheme="majorHAnsi" w:cstheme="majorBidi"/>
          <w:color w:val="000000" w:themeColor="text1"/>
        </w:rPr>
        <w:t>.</w:t>
      </w:r>
    </w:p>
    <w:p w14:paraId="4A9C45C0" w14:textId="6064EADD" w:rsidR="00CB2E55" w:rsidRPr="008265DC" w:rsidRDefault="2885C4A5"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Historical river flow data </w:t>
      </w:r>
      <w:r w:rsidR="1E2B6264" w:rsidRPr="060AC78B">
        <w:rPr>
          <w:rFonts w:asciiTheme="majorHAnsi" w:hAnsiTheme="majorHAnsi" w:cstheme="majorBidi"/>
          <w:color w:val="000000" w:themeColor="text1"/>
        </w:rPr>
        <w:t>are</w:t>
      </w:r>
      <w:r w:rsidRPr="060AC78B">
        <w:rPr>
          <w:rFonts w:asciiTheme="majorHAnsi" w:hAnsiTheme="majorHAnsi" w:cstheme="majorBidi"/>
          <w:color w:val="000000" w:themeColor="text1"/>
        </w:rPr>
        <w:t xml:space="preserve"> available from WaterNSW, &lt;www.waternsw.com.au&gt;.</w:t>
      </w:r>
    </w:p>
    <w:p w14:paraId="20A3F6C1" w14:textId="5A7C569F" w:rsidR="00CB2E55" w:rsidRPr="008265DC" w:rsidRDefault="2885C4A5"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Mitchell TL (1996) </w:t>
      </w:r>
      <w:r w:rsidRPr="060AC78B">
        <w:rPr>
          <w:rFonts w:asciiTheme="majorHAnsi" w:hAnsiTheme="majorHAnsi" w:cstheme="majorBidi"/>
          <w:i/>
          <w:iCs/>
          <w:color w:val="000000" w:themeColor="text1"/>
        </w:rPr>
        <w:t>Three expeditions into the interior of eastern Australia: with descriptions of the recently explored region of Australia Felix, and of the present colony of New South Wales</w:t>
      </w:r>
      <w:r w:rsidRPr="060AC78B">
        <w:rPr>
          <w:rFonts w:asciiTheme="majorHAnsi" w:hAnsiTheme="majorHAnsi" w:cstheme="majorBidi"/>
          <w:color w:val="000000" w:themeColor="text1"/>
        </w:rPr>
        <w:t>. Eagle Press, Maryborough, Victoria. Reprint. Originally published: 2nd ed., rev., T. &amp; W. Boone, London, 1839.</w:t>
      </w:r>
    </w:p>
    <w:p w14:paraId="4CF45FB1" w14:textId="56EF04BA" w:rsidR="00CB2E55" w:rsidRPr="005176C5" w:rsidRDefault="2885C4A5"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Archer AC (2019) </w:t>
      </w:r>
      <w:r w:rsidRPr="060AC78B">
        <w:rPr>
          <w:rFonts w:asciiTheme="majorHAnsi" w:hAnsiTheme="majorHAnsi" w:cstheme="majorBidi"/>
          <w:i/>
          <w:iCs/>
          <w:color w:val="000000" w:themeColor="text1"/>
        </w:rPr>
        <w:t xml:space="preserve">The magic valley: </w:t>
      </w:r>
      <w:r w:rsidR="1A999FAC" w:rsidRPr="060AC78B">
        <w:rPr>
          <w:rFonts w:asciiTheme="majorHAnsi" w:hAnsiTheme="majorHAnsi" w:cstheme="majorBidi"/>
          <w:i/>
          <w:iCs/>
          <w:color w:val="000000" w:themeColor="text1"/>
        </w:rPr>
        <w:t>T</w:t>
      </w:r>
      <w:r w:rsidRPr="060AC78B">
        <w:rPr>
          <w:rFonts w:asciiTheme="majorHAnsi" w:hAnsiTheme="majorHAnsi" w:cstheme="majorBidi"/>
          <w:i/>
          <w:iCs/>
          <w:color w:val="000000" w:themeColor="text1"/>
        </w:rPr>
        <w:t>he Paterson Valley - then and now</w:t>
      </w:r>
      <w:r w:rsidRPr="060AC78B">
        <w:rPr>
          <w:rFonts w:asciiTheme="majorHAnsi" w:hAnsiTheme="majorHAnsi" w:cstheme="majorBidi"/>
          <w:color w:val="000000" w:themeColor="text1"/>
        </w:rPr>
        <w:t>. ACA Books, Lorn, NSW.</w:t>
      </w:r>
    </w:p>
    <w:p w14:paraId="4663DACF" w14:textId="4CED7294" w:rsidR="00CB2E55" w:rsidRPr="008265DC" w:rsidRDefault="2885C4A5"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For Guringay, Warrimay and Birrbay I follow spelling provided on relevant websites; see the Muurrbay Aboriginal Language and Culture Co-operative website (&lt;https://muurrbay.org.au/&gt;); some common alternatives include Gringai, Worimi and Birpai (see Miller J (1985) </w:t>
      </w:r>
      <w:r w:rsidRPr="060AC78B">
        <w:rPr>
          <w:rFonts w:asciiTheme="majorHAnsi" w:hAnsiTheme="majorHAnsi" w:cstheme="majorBidi"/>
          <w:i/>
          <w:iCs/>
          <w:color w:val="000000" w:themeColor="text1"/>
        </w:rPr>
        <w:t>Koori: a will to win. The heroic resistance, survival &amp; triumph of black Australia</w:t>
      </w:r>
      <w:r w:rsidRPr="060AC78B">
        <w:rPr>
          <w:rFonts w:asciiTheme="majorHAnsi" w:hAnsiTheme="majorHAnsi" w:cstheme="majorBidi"/>
          <w:color w:val="000000" w:themeColor="text1"/>
        </w:rPr>
        <w:t>. Angus and Robertson, Sydney, p. 12). Gamilaraay is used on the Gamilaraay Yuwaalaraay Guladha website (&lt;https://yuwaalaraay.com/&gt;); common alternatives include Kamilaroi and Gomeroi. For Wonnarua and Kayawaykal (Geawegal) I used spelling provided on the Wonnarua Language and Culture Archive (&lt;https://wonnaruanation.mukurtu-nsw.org.au/&gt;).</w:t>
      </w:r>
    </w:p>
    <w:p w14:paraId="497DABA9" w14:textId="673DE662" w:rsidR="00CB2E55" w:rsidRPr="00F605D1" w:rsidRDefault="2885C4A5"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Bush and </w:t>
      </w:r>
      <w:r w:rsidR="38D3A602" w:rsidRPr="060AC78B">
        <w:rPr>
          <w:rFonts w:asciiTheme="majorHAnsi" w:hAnsiTheme="majorHAnsi" w:cstheme="majorBidi"/>
          <w:color w:val="000000" w:themeColor="text1"/>
        </w:rPr>
        <w:t>s</w:t>
      </w:r>
      <w:r w:rsidRPr="060AC78B">
        <w:rPr>
          <w:rFonts w:asciiTheme="majorHAnsi" w:hAnsiTheme="majorHAnsi" w:cstheme="majorBidi"/>
          <w:color w:val="000000" w:themeColor="text1"/>
        </w:rPr>
        <w:t xml:space="preserve">tation </w:t>
      </w:r>
      <w:r w:rsidR="38D3A602" w:rsidRPr="060AC78B">
        <w:rPr>
          <w:rFonts w:asciiTheme="majorHAnsi" w:hAnsiTheme="majorHAnsi" w:cstheme="majorBidi"/>
          <w:color w:val="000000" w:themeColor="text1"/>
        </w:rPr>
        <w:t>t</w:t>
      </w:r>
      <w:r w:rsidRPr="060AC78B">
        <w:rPr>
          <w:rFonts w:asciiTheme="majorHAnsi" w:hAnsiTheme="majorHAnsi" w:cstheme="majorBidi"/>
          <w:color w:val="000000" w:themeColor="text1"/>
        </w:rPr>
        <w:t xml:space="preserve">opics. </w:t>
      </w:r>
      <w:r w:rsidRPr="060AC78B">
        <w:rPr>
          <w:rFonts w:asciiTheme="majorHAnsi" w:hAnsiTheme="majorHAnsi" w:cstheme="majorBidi"/>
          <w:i/>
          <w:iCs/>
          <w:color w:val="000000" w:themeColor="text1"/>
        </w:rPr>
        <w:t>Observer</w:t>
      </w:r>
      <w:r w:rsidR="67754BF1"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67754BF1"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24 April 1915, p. 12, </w:t>
      </w:r>
      <w:r w:rsidR="10101EE4" w:rsidRPr="060AC78B">
        <w:rPr>
          <w:rFonts w:asciiTheme="majorHAnsi" w:hAnsiTheme="majorHAnsi" w:cstheme="majorBidi"/>
          <w:color w:val="000000" w:themeColor="text1"/>
        </w:rPr>
        <w:t>https://trove.nla.gov.au/newspaper/article/163154428</w:t>
      </w:r>
      <w:r w:rsidRPr="060AC78B">
        <w:rPr>
          <w:rFonts w:asciiTheme="majorHAnsi" w:hAnsiTheme="majorHAnsi" w:cstheme="majorBidi"/>
          <w:color w:val="000000" w:themeColor="text1"/>
        </w:rPr>
        <w:t>.</w:t>
      </w:r>
    </w:p>
    <w:p w14:paraId="04F3624F" w14:textId="343BCFE3" w:rsidR="00DF6FEA" w:rsidRPr="00F605D1" w:rsidRDefault="10101EE4"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In 1829, a native man from the Upper Hunter is said to have recollected ‘when [he was] a little boy … a great drought which dried up the brooks of the upper district in the same manner as at present’. Based on his estimated age of 35, this drought was thought to have occurred around 1800. The </w:t>
      </w:r>
      <w:r w:rsidR="38D3A602"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limate of New South Wales.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30 June 1829, p. 3, https://trove.nla.gov.au/newspaper/article/2192777.</w:t>
      </w:r>
    </w:p>
    <w:p w14:paraId="28BC3BC5" w14:textId="3EA8B8FB" w:rsidR="00DF6FEA" w:rsidRPr="00A10B1F" w:rsidRDefault="10101EE4"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It has been suggested by Dr John Carmody and others that the 1789 epidemic may been chickenpox (varicella), not smallpox (variola). However, people of the First Fleet, who had direct experience with smallpox, clearly identified this disease in their writing, and most modern authors (including leading virologist Frank Fenner) support the smallpox theory. I favour their interpretation of events until further evidence of the chicken pox theory is forthcoming.</w:t>
      </w:r>
    </w:p>
    <w:p w14:paraId="07066067" w14:textId="5BD02E6A" w:rsidR="00DF6FEA" w:rsidRPr="00A10B1F" w:rsidRDefault="10101EE4"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Some scholarly opinion favours an introduction by Macassan trepangers in far north or north-western Australia, as detailed in Judith Campbell’s </w:t>
      </w:r>
      <w:r w:rsidRPr="060AC78B">
        <w:rPr>
          <w:rFonts w:asciiTheme="majorHAnsi" w:hAnsiTheme="majorHAnsi" w:cstheme="majorBidi"/>
          <w:i/>
          <w:iCs/>
          <w:color w:val="000000" w:themeColor="text1"/>
        </w:rPr>
        <w:t>Invisible Invaders</w:t>
      </w:r>
      <w:r w:rsidRPr="060AC78B">
        <w:rPr>
          <w:rFonts w:asciiTheme="majorHAnsi" w:hAnsiTheme="majorHAnsi" w:cstheme="majorBidi"/>
          <w:color w:val="000000" w:themeColor="text1"/>
        </w:rPr>
        <w:t xml:space="preserve"> (2002) and in Willis</w:t>
      </w:r>
      <w:r w:rsidR="5FB6423F" w:rsidRPr="060AC78B">
        <w:rPr>
          <w:rFonts w:asciiTheme="majorHAnsi" w:hAnsiTheme="majorHAnsi" w:cstheme="majorBidi"/>
          <w:color w:val="000000" w:themeColor="text1"/>
        </w:rPr>
        <w:t xml:space="preserve"> HA</w:t>
      </w:r>
      <w:r w:rsidRPr="060AC78B">
        <w:rPr>
          <w:rFonts w:asciiTheme="majorHAnsi" w:hAnsiTheme="majorHAnsi" w:cstheme="majorBidi"/>
          <w:color w:val="000000" w:themeColor="text1"/>
        </w:rPr>
        <w:t xml:space="preserve"> (2010</w:t>
      </w:r>
      <w:r w:rsidR="5FB6423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Poxy </w:t>
      </w:r>
      <w:r w:rsidR="40728B62" w:rsidRPr="060AC78B">
        <w:rPr>
          <w:rFonts w:asciiTheme="majorHAnsi" w:hAnsiTheme="majorHAnsi" w:cstheme="majorBidi"/>
          <w:color w:val="000000" w:themeColor="text1"/>
        </w:rPr>
        <w:t>h</w:t>
      </w:r>
      <w:r w:rsidRPr="060AC78B">
        <w:rPr>
          <w:rFonts w:asciiTheme="majorHAnsi" w:hAnsiTheme="majorHAnsi" w:cstheme="majorBidi"/>
          <w:color w:val="000000" w:themeColor="text1"/>
        </w:rPr>
        <w:t xml:space="preserve">istory, </w:t>
      </w:r>
      <w:r w:rsidRPr="060AC78B">
        <w:rPr>
          <w:rFonts w:asciiTheme="majorHAnsi" w:hAnsiTheme="majorHAnsi" w:cstheme="majorBidi"/>
          <w:i/>
          <w:iCs/>
          <w:color w:val="000000" w:themeColor="text1"/>
        </w:rPr>
        <w:t>Quadrant</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54</w:t>
      </w:r>
      <w:r w:rsidR="5FB6423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this explanation has been challenged (Butlin NG (1985) Macassans and the aboriginal smallpox: the ‘1789’ and ‘1829’ epidemics. </w:t>
      </w:r>
      <w:r w:rsidRPr="060AC78B">
        <w:rPr>
          <w:rFonts w:asciiTheme="majorHAnsi" w:hAnsiTheme="majorHAnsi" w:cstheme="majorBidi"/>
          <w:i/>
          <w:iCs/>
          <w:color w:val="000000" w:themeColor="text1"/>
        </w:rPr>
        <w:t>Historical Studies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21</w:t>
      </w:r>
      <w:r w:rsidRPr="060AC78B">
        <w:rPr>
          <w:rFonts w:asciiTheme="majorHAnsi" w:hAnsiTheme="majorHAnsi" w:cstheme="majorBidi"/>
          <w:color w:val="000000" w:themeColor="text1"/>
        </w:rPr>
        <w:t xml:space="preserve">, 315–335; Mear C (2008) The origin of the smallpox outbreak in Sydney in 1789. </w:t>
      </w:r>
      <w:r w:rsidRPr="060AC78B">
        <w:rPr>
          <w:rFonts w:asciiTheme="majorHAnsi" w:hAnsiTheme="majorHAnsi" w:cstheme="majorBidi"/>
          <w:i/>
          <w:iCs/>
          <w:color w:val="000000" w:themeColor="text1"/>
        </w:rPr>
        <w:t>Journal of the Royal Australian Historical Society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94</w:t>
      </w:r>
      <w:r w:rsidRPr="060AC78B">
        <w:rPr>
          <w:rFonts w:asciiTheme="majorHAnsi" w:hAnsiTheme="majorHAnsi" w:cstheme="majorBidi"/>
          <w:color w:val="000000" w:themeColor="text1"/>
        </w:rPr>
        <w:t>, 1</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22). Much of the debate centres on the probability that </w:t>
      </w:r>
      <w:r w:rsidRPr="060AC78B">
        <w:rPr>
          <w:rFonts w:asciiTheme="majorHAnsi" w:hAnsiTheme="majorHAnsi" w:cstheme="majorBidi"/>
          <w:color w:val="000000" w:themeColor="text1"/>
        </w:rPr>
        <w:lastRenderedPageBreak/>
        <w:t>viable smallpox virus could survive the ocean voyage to Australia and the likelihood of spread from trepang fishermen in the years prior to 1789. I tend to favour a First Fleet introduction, but it may be that both Europeans and Macassans introduced smallpox at different times, and a definitive answer to these questions awaits further evidence.</w:t>
      </w:r>
    </w:p>
    <w:p w14:paraId="36C25E3A" w14:textId="5F30EC28" w:rsidR="00541F96" w:rsidRPr="00A10B1F" w:rsidRDefault="5FB6423F"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Fraser J (1892) </w:t>
      </w:r>
      <w:r w:rsidRPr="060AC78B">
        <w:rPr>
          <w:rFonts w:asciiTheme="majorHAnsi" w:hAnsiTheme="majorHAnsi" w:cstheme="majorBidi"/>
          <w:i/>
          <w:iCs/>
          <w:color w:val="000000" w:themeColor="text1"/>
        </w:rPr>
        <w:t>The Aborigines of New South Wales</w:t>
      </w:r>
      <w:r w:rsidRPr="060AC78B">
        <w:rPr>
          <w:rFonts w:asciiTheme="majorHAnsi" w:hAnsiTheme="majorHAnsi" w:cstheme="majorBidi"/>
          <w:color w:val="000000" w:themeColor="text1"/>
        </w:rPr>
        <w:t xml:space="preserve">. Charles Potter, Sydney, p. 62. Butlin (1983) also contains evidence that Aboriginal populations in the Hunter region were affected by the 1789 epidemic (Butlin NG (1983) </w:t>
      </w:r>
      <w:r w:rsidRPr="060AC78B">
        <w:rPr>
          <w:rFonts w:asciiTheme="majorHAnsi" w:hAnsiTheme="majorHAnsi" w:cstheme="majorBidi"/>
          <w:i/>
          <w:iCs/>
          <w:color w:val="000000" w:themeColor="text1"/>
        </w:rPr>
        <w:t>Our original aggression: Aboriginal populations of southeastern Australia, 1788</w:t>
      </w:r>
      <w:r w:rsidR="523AB013"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1850</w:t>
      </w:r>
      <w:r w:rsidRPr="060AC78B">
        <w:rPr>
          <w:rFonts w:asciiTheme="majorHAnsi" w:hAnsiTheme="majorHAnsi" w:cstheme="majorBidi"/>
          <w:color w:val="000000" w:themeColor="text1"/>
        </w:rPr>
        <w:t>. G. Allen &amp; Unwin, Sydney, Boston).</w:t>
      </w:r>
    </w:p>
    <w:p w14:paraId="1B37D552" w14:textId="422B4791" w:rsidR="00AB1E1F" w:rsidRPr="00A10B1F" w:rsidRDefault="5FB6423F" w:rsidP="060AC78B">
      <w:pPr>
        <w:pStyle w:val="ListParagraph"/>
        <w:numPr>
          <w:ilvl w:val="0"/>
          <w:numId w:val="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See hydrological data for the Barrington River at Bobs Crossing, WaterNSW site no. 208001. The site is located at S 32.03°, E 151.47 ˚ at an elevation of 1414 metres.</w:t>
      </w:r>
    </w:p>
    <w:p w14:paraId="08943C9C" w14:textId="5350CC1F" w:rsidR="00AB1E1F" w:rsidRPr="00F647A1" w:rsidRDefault="266D7CD3" w:rsidP="060AC78B">
      <w:pPr>
        <w:pStyle w:val="Heading3"/>
        <w:rPr>
          <w:b/>
          <w:bCs/>
          <w:color w:val="000000" w:themeColor="text1"/>
        </w:rPr>
      </w:pPr>
      <w:r w:rsidRPr="00F647A1">
        <w:rPr>
          <w:b/>
          <w:bCs/>
          <w:color w:val="000000" w:themeColor="text1"/>
        </w:rPr>
        <w:t>Chapter 3</w:t>
      </w:r>
      <w:r w:rsidR="00841D8B" w:rsidRPr="00F647A1">
        <w:rPr>
          <w:b/>
          <w:bCs/>
          <w:color w:val="000000" w:themeColor="text1"/>
        </w:rPr>
        <w:t xml:space="preserve">: </w:t>
      </w:r>
      <w:r w:rsidRPr="00F647A1">
        <w:rPr>
          <w:b/>
          <w:bCs/>
          <w:color w:val="000000" w:themeColor="text1"/>
        </w:rPr>
        <w:t>Vanishing waters</w:t>
      </w:r>
    </w:p>
    <w:p w14:paraId="51D7103A" w14:textId="499E3198" w:rsidR="00AB1E1F" w:rsidRPr="00A10B1F" w:rsidRDefault="266D7CD3"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Russell HC (1886) Notes upon floods in Lake George. </w:t>
      </w:r>
      <w:r w:rsidRPr="060AC78B">
        <w:rPr>
          <w:rFonts w:asciiTheme="majorHAnsi" w:hAnsiTheme="majorHAnsi" w:cstheme="majorBidi"/>
          <w:i/>
          <w:iCs/>
          <w:color w:val="000000" w:themeColor="text1"/>
        </w:rPr>
        <w:t>Journal and Proceedings of the Royal Society of New South Wales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20</w:t>
      </w:r>
      <w:r w:rsidRPr="060AC78B">
        <w:rPr>
          <w:rFonts w:asciiTheme="majorHAnsi" w:hAnsiTheme="majorHAnsi" w:cstheme="majorBidi"/>
          <w:color w:val="000000" w:themeColor="text1"/>
        </w:rPr>
        <w:t xml:space="preserve">, 241–260. The quote was later cited in Notes on Lake George. III.-Observations by Mr. Russell. </w:t>
      </w:r>
      <w:r w:rsidRPr="060AC78B">
        <w:rPr>
          <w:rFonts w:asciiTheme="majorHAnsi" w:hAnsiTheme="majorHAnsi" w:cstheme="majorBidi"/>
          <w:i/>
          <w:iCs/>
          <w:color w:val="000000" w:themeColor="text1"/>
        </w:rPr>
        <w:t>Queanbeyan Age</w:t>
      </w:r>
      <w:r w:rsidRPr="060AC78B">
        <w:rPr>
          <w:rFonts w:asciiTheme="majorHAnsi" w:hAnsiTheme="majorHAnsi" w:cstheme="majorBidi"/>
          <w:color w:val="000000" w:themeColor="text1"/>
        </w:rPr>
        <w:t>, 2 November 1887, p. 2, https://trove.nla.gov.au/newspaper/article/30917736.</w:t>
      </w:r>
    </w:p>
    <w:p w14:paraId="4DD7F2F9" w14:textId="6E9734C8" w:rsidR="00AB1E1F" w:rsidRPr="005176C5" w:rsidRDefault="266D7CD3"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Mitchell TL (1839) </w:t>
      </w:r>
      <w:r w:rsidRPr="060AC78B">
        <w:rPr>
          <w:rFonts w:asciiTheme="majorHAnsi" w:hAnsiTheme="majorHAnsi" w:cstheme="majorBidi"/>
          <w:i/>
          <w:iCs/>
          <w:color w:val="000000" w:themeColor="text1"/>
        </w:rPr>
        <w:t>Three expeditions into the interior of eastern Australia ; with descriptions of the recently explored region of Australia Felix, and the present colony of New South Wales</w:t>
      </w:r>
      <w:r w:rsidRPr="060AC78B">
        <w:rPr>
          <w:rFonts w:asciiTheme="majorHAnsi" w:hAnsiTheme="majorHAnsi" w:cstheme="majorBidi"/>
          <w:color w:val="000000" w:themeColor="text1"/>
        </w:rPr>
        <w:t>, vol. 2, second edition. T. and W. Boone, London, p. 34. In pre-European times Lake Cargelligo was a shallow floodplain that filled via overflow from the Lachlan River during large floods, it is now heavily regulated and modified.</w:t>
      </w:r>
    </w:p>
    <w:p w14:paraId="6DE202AD" w14:textId="3057A7C4" w:rsidR="00AB1E1F" w:rsidRPr="005176C5" w:rsidRDefault="266D7CD3"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Oxley J (1820) </w:t>
      </w:r>
      <w:r w:rsidRPr="060AC78B">
        <w:rPr>
          <w:rFonts w:asciiTheme="majorHAnsi" w:hAnsiTheme="majorHAnsi" w:cstheme="majorBidi"/>
          <w:i/>
          <w:iCs/>
          <w:color w:val="000000" w:themeColor="text1"/>
        </w:rPr>
        <w:t>Journals of two expeditions into the interior of New South Wales, undertaken by order of the British government in the years 1817</w:t>
      </w:r>
      <w:r w:rsidR="523AB013"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18</w:t>
      </w:r>
      <w:r w:rsidRPr="060AC78B">
        <w:rPr>
          <w:rFonts w:asciiTheme="majorHAnsi" w:hAnsiTheme="majorHAnsi" w:cstheme="majorBidi"/>
          <w:color w:val="000000" w:themeColor="text1"/>
        </w:rPr>
        <w:t>. John Murray, London.</w:t>
      </w:r>
    </w:p>
    <w:p w14:paraId="3FD3419B" w14:textId="12892FD4" w:rsidR="00AB1E1F" w:rsidRPr="005176C5" w:rsidRDefault="266D7CD3"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Mitchell (1839</w:t>
      </w:r>
      <w:r w:rsidR="20C4CCDB" w:rsidRPr="060AC78B">
        <w:rPr>
          <w:rFonts w:asciiTheme="majorHAnsi" w:hAnsiTheme="majorHAnsi" w:cstheme="majorBidi"/>
          <w:color w:val="000000" w:themeColor="text1"/>
        </w:rPr>
        <w:t>)</w:t>
      </w:r>
      <w:r w:rsidRPr="060AC78B">
        <w:rPr>
          <w:rFonts w:asciiTheme="majorHAnsi" w:hAnsiTheme="majorHAnsi" w:cstheme="majorBidi"/>
          <w:color w:val="000000" w:themeColor="text1"/>
        </w:rPr>
        <w:t>, vol. 2, p. 71</w:t>
      </w:r>
      <w:r w:rsidR="20C4CCDB" w:rsidRPr="060AC78B">
        <w:rPr>
          <w:rFonts w:asciiTheme="majorHAnsi" w:hAnsiTheme="majorHAnsi" w:cstheme="majorBidi"/>
          <w:color w:val="000000" w:themeColor="text1"/>
        </w:rPr>
        <w:t>–</w:t>
      </w:r>
      <w:r w:rsidRPr="060AC78B">
        <w:rPr>
          <w:rFonts w:asciiTheme="majorHAnsi" w:hAnsiTheme="majorHAnsi" w:cstheme="majorBidi"/>
          <w:color w:val="000000" w:themeColor="text1"/>
        </w:rPr>
        <w:t>72.</w:t>
      </w:r>
    </w:p>
    <w:p w14:paraId="6EA91456" w14:textId="0DA059D5" w:rsidR="00AB1E1F" w:rsidRPr="000661FE" w:rsidRDefault="266D7CD3"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Charles Sturt recorded of dead gum saplings about two hundred yards inside the margin of the Macquarie Marshes in 1829 (Sturt C (1833) </w:t>
      </w:r>
      <w:r w:rsidRPr="060AC78B">
        <w:rPr>
          <w:rFonts w:asciiTheme="majorHAnsi" w:hAnsiTheme="majorHAnsi" w:cstheme="majorBidi"/>
          <w:i/>
          <w:iCs/>
          <w:color w:val="000000" w:themeColor="text1"/>
        </w:rPr>
        <w:t>Two expeditions into the interior of southern Australia, during the years 1828, 1829, 1830, and 1831: with observations on the soil, climate and general resources of the colony of New South Wales</w:t>
      </w:r>
      <w:r w:rsidRPr="060AC78B">
        <w:rPr>
          <w:rFonts w:asciiTheme="majorHAnsi" w:hAnsiTheme="majorHAnsi" w:cstheme="majorBidi"/>
          <w:color w:val="000000" w:themeColor="text1"/>
        </w:rPr>
        <w:t>. Smith, Elder and Co., London, vol. 1, p. 56 (facsimile edition published in 1982, Doubleday, Lane Cove, NSW)</w:t>
      </w:r>
      <w:r w:rsidR="4876D93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and Mitchell observed ‘yarra’ (river red gum) saplings three to five inches in diameter growing in the centre of a stream near the Murray River in the Gunbower Forest, which he thought were 8</w:t>
      </w:r>
      <w:r w:rsidR="20C4CCDB" w:rsidRPr="060AC78B">
        <w:rPr>
          <w:rFonts w:asciiTheme="majorHAnsi" w:hAnsiTheme="majorHAnsi" w:cstheme="majorBidi"/>
          <w:color w:val="000000" w:themeColor="text1"/>
        </w:rPr>
        <w:t>–</w:t>
      </w:r>
      <w:r w:rsidRPr="060AC78B">
        <w:rPr>
          <w:rFonts w:asciiTheme="majorHAnsi" w:hAnsiTheme="majorHAnsi" w:cstheme="majorBidi"/>
          <w:color w:val="000000" w:themeColor="text1"/>
        </w:rPr>
        <w:t>10 years old (Mitchell (1839) vol. 2, p. 118).</w:t>
      </w:r>
    </w:p>
    <w:p w14:paraId="14602963" w14:textId="474A3991" w:rsidR="00AB1E1F" w:rsidRPr="000661FE" w:rsidRDefault="266D7CD3"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Notes by the way. </w:t>
      </w:r>
      <w:r w:rsidRPr="060AC78B">
        <w:rPr>
          <w:rFonts w:asciiTheme="majorHAnsi" w:hAnsiTheme="majorHAnsi" w:cstheme="majorBidi"/>
          <w:i/>
          <w:iCs/>
          <w:color w:val="000000" w:themeColor="text1"/>
        </w:rPr>
        <w:t>Border Watch</w:t>
      </w:r>
      <w:r w:rsidR="4876D93C"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Mount Gambier</w:t>
      </w:r>
      <w:r w:rsidR="4876D93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6 December 1876, p. 4, https://trove.nla.gov.au/newspaper/article/77487481.</w:t>
      </w:r>
    </w:p>
    <w:p w14:paraId="25133056" w14:textId="4E66ECDA" w:rsidR="00AB1E1F" w:rsidRPr="000661FE" w:rsidRDefault="266D7CD3"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Old time memories. </w:t>
      </w:r>
      <w:r w:rsidRPr="060AC78B">
        <w:rPr>
          <w:rFonts w:asciiTheme="majorHAnsi" w:hAnsiTheme="majorHAnsi" w:cstheme="majorBidi"/>
          <w:i/>
          <w:iCs/>
          <w:color w:val="000000" w:themeColor="text1"/>
        </w:rPr>
        <w:t>The Australasian</w:t>
      </w:r>
      <w:r w:rsidR="4876D93C"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4876D93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14 August 1886, p. 1, https://trove.nla.gov.au/newspaper/article/142436098.</w:t>
      </w:r>
    </w:p>
    <w:p w14:paraId="0EF35BB0" w14:textId="5A3AC20E" w:rsidR="00AB1E1F" w:rsidRPr="000661FE" w:rsidRDefault="266D7CD3"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Bren L, Sandell P (2004) Ecohydrology and environmental change to Lake Albacutya and Wyperfeld Park in North-Western Victoria, Australia. </w:t>
      </w:r>
      <w:r w:rsidRPr="060AC78B">
        <w:rPr>
          <w:rFonts w:asciiTheme="majorHAnsi" w:hAnsiTheme="majorHAnsi" w:cstheme="majorBidi"/>
          <w:i/>
          <w:iCs/>
          <w:color w:val="000000" w:themeColor="text1"/>
        </w:rPr>
        <w:t>Australian Geographic Studies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42</w:t>
      </w:r>
      <w:r w:rsidRPr="060AC78B">
        <w:rPr>
          <w:rFonts w:asciiTheme="majorHAnsi" w:hAnsiTheme="majorHAnsi" w:cstheme="majorBidi"/>
          <w:color w:val="000000" w:themeColor="text1"/>
        </w:rPr>
        <w:t>, 307</w:t>
      </w:r>
      <w:r w:rsidR="20C4CCDB" w:rsidRPr="060AC78B">
        <w:rPr>
          <w:rFonts w:asciiTheme="majorHAnsi" w:hAnsiTheme="majorHAnsi" w:cstheme="majorBidi"/>
          <w:color w:val="000000" w:themeColor="text1"/>
        </w:rPr>
        <w:t>–</w:t>
      </w:r>
      <w:r w:rsidRPr="060AC78B">
        <w:rPr>
          <w:rFonts w:asciiTheme="majorHAnsi" w:hAnsiTheme="majorHAnsi" w:cstheme="majorBidi"/>
          <w:color w:val="000000" w:themeColor="text1"/>
        </w:rPr>
        <w:t>324.</w:t>
      </w:r>
    </w:p>
    <w:p w14:paraId="23D14BF1" w14:textId="6D5563C4" w:rsidR="00AB1E1F" w:rsidRPr="000661FE" w:rsidRDefault="266D7CD3"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In the Mallee Country. </w:t>
      </w:r>
      <w:r w:rsidRPr="060AC78B">
        <w:rPr>
          <w:rFonts w:asciiTheme="majorHAnsi" w:hAnsiTheme="majorHAnsi" w:cstheme="majorBidi"/>
          <w:i/>
          <w:iCs/>
          <w:color w:val="000000" w:themeColor="text1"/>
        </w:rPr>
        <w:t>The Argus</w:t>
      </w:r>
      <w:r w:rsidR="4876D93C"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4876D93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26 June 1880, p. 9, https://trove.nla.gov.au/newspaper/article/5955753.</w:t>
      </w:r>
    </w:p>
    <w:p w14:paraId="18C59A68" w14:textId="6565E55B" w:rsidR="00AB1E1F" w:rsidRPr="000661FE" w:rsidRDefault="266D7CD3"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lake was reportedly dry in 1898</w:t>
      </w:r>
      <w:r w:rsidR="20C4CCDB" w:rsidRPr="060AC78B">
        <w:rPr>
          <w:rFonts w:asciiTheme="majorHAnsi" w:hAnsiTheme="majorHAnsi" w:cstheme="majorBidi"/>
          <w:color w:val="000000" w:themeColor="text1"/>
        </w:rPr>
        <w:t>–</w:t>
      </w:r>
      <w:r w:rsidRPr="060AC78B">
        <w:rPr>
          <w:rFonts w:asciiTheme="majorHAnsi" w:hAnsiTheme="majorHAnsi" w:cstheme="majorBidi"/>
          <w:color w:val="000000" w:themeColor="text1"/>
        </w:rPr>
        <w:t>1909, 1929</w:t>
      </w:r>
      <w:r w:rsidR="20C4CCDB" w:rsidRPr="060AC78B">
        <w:rPr>
          <w:rFonts w:asciiTheme="majorHAnsi" w:hAnsiTheme="majorHAnsi" w:cstheme="majorBidi"/>
          <w:color w:val="000000" w:themeColor="text1"/>
        </w:rPr>
        <w:t>–</w:t>
      </w:r>
      <w:r w:rsidRPr="060AC78B">
        <w:rPr>
          <w:rFonts w:asciiTheme="majorHAnsi" w:hAnsiTheme="majorHAnsi" w:cstheme="majorBidi"/>
          <w:color w:val="000000" w:themeColor="text1"/>
        </w:rPr>
        <w:t>1955, 1967</w:t>
      </w:r>
      <w:r w:rsidR="20C4CCDB" w:rsidRPr="060AC78B">
        <w:rPr>
          <w:rFonts w:asciiTheme="majorHAnsi" w:hAnsiTheme="majorHAnsi" w:cstheme="majorBidi"/>
          <w:color w:val="000000" w:themeColor="text1"/>
        </w:rPr>
        <w:t>–</w:t>
      </w:r>
      <w:r w:rsidRPr="060AC78B">
        <w:rPr>
          <w:rFonts w:asciiTheme="majorHAnsi" w:hAnsiTheme="majorHAnsi" w:cstheme="majorBidi"/>
          <w:color w:val="000000" w:themeColor="text1"/>
        </w:rPr>
        <w:t>1974, 1983</w:t>
      </w:r>
      <w:r w:rsidR="20C4CCDB" w:rsidRPr="060AC78B">
        <w:rPr>
          <w:rFonts w:asciiTheme="majorHAnsi" w:hAnsiTheme="majorHAnsi" w:cstheme="majorBidi"/>
          <w:color w:val="000000" w:themeColor="text1"/>
        </w:rPr>
        <w:t>–</w:t>
      </w:r>
      <w:r w:rsidRPr="060AC78B">
        <w:rPr>
          <w:rFonts w:asciiTheme="majorHAnsi" w:hAnsiTheme="majorHAnsi" w:cstheme="majorBidi"/>
          <w:color w:val="000000" w:themeColor="text1"/>
        </w:rPr>
        <w:t>1992, and 1994</w:t>
      </w:r>
      <w:r w:rsidR="20C4CCDB"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present; Bren L, Sandell P (2004) Ecohydrology and environmental change to Lake Albacutya and Wyperfeld Park in North-Western Victoria, Australia. </w:t>
      </w:r>
      <w:r w:rsidRPr="060AC78B">
        <w:rPr>
          <w:rFonts w:asciiTheme="majorHAnsi" w:hAnsiTheme="majorHAnsi" w:cstheme="majorBidi"/>
          <w:i/>
          <w:iCs/>
          <w:color w:val="000000" w:themeColor="text1"/>
        </w:rPr>
        <w:t>Australian Geographic Studies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42</w:t>
      </w:r>
      <w:r w:rsidRPr="060AC78B">
        <w:rPr>
          <w:rFonts w:asciiTheme="majorHAnsi" w:hAnsiTheme="majorHAnsi" w:cstheme="majorBidi"/>
          <w:color w:val="000000" w:themeColor="text1"/>
        </w:rPr>
        <w:t>, 307</w:t>
      </w:r>
      <w:r w:rsidR="20C4CCDB" w:rsidRPr="060AC78B">
        <w:rPr>
          <w:rFonts w:asciiTheme="majorHAnsi" w:hAnsiTheme="majorHAnsi" w:cstheme="majorBidi"/>
          <w:color w:val="000000" w:themeColor="text1"/>
        </w:rPr>
        <w:t>–</w:t>
      </w:r>
      <w:r w:rsidRPr="060AC78B">
        <w:rPr>
          <w:rFonts w:asciiTheme="majorHAnsi" w:hAnsiTheme="majorHAnsi" w:cstheme="majorBidi"/>
          <w:color w:val="000000" w:themeColor="text1"/>
        </w:rPr>
        <w:t>324. Satellite images suggest that the lake received little or no inflow following the break-ups of the Millennium and 2017</w:t>
      </w:r>
      <w:r w:rsidR="20C4CCDB" w:rsidRPr="060AC78B">
        <w:rPr>
          <w:rFonts w:asciiTheme="majorHAnsi" w:hAnsiTheme="majorHAnsi" w:cstheme="majorBidi"/>
          <w:color w:val="000000" w:themeColor="text1"/>
        </w:rPr>
        <w:t>–</w:t>
      </w:r>
      <w:r w:rsidRPr="060AC78B">
        <w:rPr>
          <w:rFonts w:asciiTheme="majorHAnsi" w:hAnsiTheme="majorHAnsi" w:cstheme="majorBidi"/>
          <w:color w:val="000000" w:themeColor="text1"/>
        </w:rPr>
        <w:t>2019 droughts.</w:t>
      </w:r>
    </w:p>
    <w:p w14:paraId="52D9BA51" w14:textId="656B6EAC" w:rsidR="006A5C4D" w:rsidRPr="0073308E" w:rsidRDefault="0312E220" w:rsidP="060AC78B">
      <w:pPr>
        <w:pStyle w:val="ListParagraph"/>
        <w:numPr>
          <w:ilvl w:val="0"/>
          <w:numId w:val="3"/>
        </w:numPr>
        <w:spacing w:line="240" w:lineRule="auto"/>
        <w:ind w:left="426" w:hanging="426"/>
        <w:rPr>
          <w:rFonts w:asciiTheme="majorHAnsi" w:hAnsiTheme="majorHAnsi" w:cstheme="majorBidi"/>
          <w:color w:val="000000" w:themeColor="text1"/>
        </w:rPr>
      </w:pPr>
      <w:bookmarkStart w:id="9" w:name="_Hlk147827528"/>
      <w:bookmarkStart w:id="10" w:name="_Hlk147827508"/>
      <w:r w:rsidRPr="060AC78B">
        <w:rPr>
          <w:rFonts w:asciiTheme="majorHAnsi" w:hAnsiTheme="majorHAnsi" w:cstheme="majorBidi"/>
          <w:color w:val="000000" w:themeColor="text1"/>
        </w:rPr>
        <w:t xml:space="preserve">Tindale (1974) states that Lake George people were Ngun(n)awal speakers. However, research conducted by Ann Jackson-Nakano (2001) suggests that the common language to many Weereewa groups was Gundungurra (=Gandangara), </w:t>
      </w:r>
      <w:r w:rsidR="285994D8" w:rsidRPr="060AC78B">
        <w:rPr>
          <w:rFonts w:asciiTheme="majorHAnsi" w:hAnsiTheme="majorHAnsi" w:cstheme="majorBidi"/>
          <w:color w:val="000000" w:themeColor="text1"/>
        </w:rPr>
        <w:t xml:space="preserve">which is closely related to Ngunawal, </w:t>
      </w:r>
      <w:r w:rsidRPr="060AC78B">
        <w:rPr>
          <w:rFonts w:asciiTheme="majorHAnsi" w:hAnsiTheme="majorHAnsi" w:cstheme="majorBidi"/>
          <w:color w:val="000000" w:themeColor="text1"/>
        </w:rPr>
        <w:t>including the Pajong, Parramarragoo, Mulwaree, with Moolinggoolah (Ngarigo</w:t>
      </w:r>
      <w:r w:rsidR="285994D8" w:rsidRPr="060AC78B">
        <w:rPr>
          <w:rFonts w:asciiTheme="majorHAnsi" w:hAnsiTheme="majorHAnsi" w:cstheme="majorBidi"/>
          <w:color w:val="000000" w:themeColor="text1"/>
        </w:rPr>
        <w:t xml:space="preserve"> or Ngarigu</w:t>
      </w:r>
      <w:r w:rsidRPr="060AC78B">
        <w:rPr>
          <w:rFonts w:asciiTheme="majorHAnsi" w:hAnsiTheme="majorHAnsi" w:cstheme="majorBidi"/>
          <w:color w:val="000000" w:themeColor="text1"/>
        </w:rPr>
        <w:t xml:space="preserve">-speaking), Kamberri (Walgalu-speaking) and possibly Wallabalooa (Ngunawal-speaking) also using the area. Here I pass no judgement on the veracity of any associated claims beyond acknowledging the rich Indigenous history of the Lake George region. See Tindale NB (1974) </w:t>
      </w:r>
      <w:r w:rsidRPr="060AC78B">
        <w:rPr>
          <w:rFonts w:asciiTheme="majorHAnsi" w:hAnsiTheme="majorHAnsi" w:cstheme="majorBidi"/>
          <w:i/>
          <w:iCs/>
          <w:color w:val="000000" w:themeColor="text1"/>
        </w:rPr>
        <w:lastRenderedPageBreak/>
        <w:t>Aboriginal Tribes of Australia: their terrain, environmental controls, distribution, limits, and proper names</w:t>
      </w:r>
      <w:r w:rsidRPr="060AC78B">
        <w:rPr>
          <w:rFonts w:asciiTheme="majorHAnsi" w:hAnsiTheme="majorHAnsi" w:cstheme="majorBidi"/>
          <w:color w:val="000000" w:themeColor="text1"/>
        </w:rPr>
        <w:t>. Australian National University Press, Canberra; Jackson-Nakano A (2001) The Kamberri: a history from the records of Aboriginal families in the Canberra-Queanbeyan district and surrounds 1820</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1927 and historical overview 1928</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2001. Weereewaa History Series, vol. 1, Aboriginal history monograph 8, Aboriginal History Inc, O'Connor, Australia.</w:t>
      </w:r>
      <w:bookmarkEnd w:id="9"/>
    </w:p>
    <w:p w14:paraId="1BDCACAE" w14:textId="1DB80001" w:rsidR="006D5CB3" w:rsidRPr="0073308E" w:rsidRDefault="6F2C095B"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Notes on Lake George. I. –Introductory. </w:t>
      </w:r>
      <w:r w:rsidRPr="060AC78B">
        <w:rPr>
          <w:rFonts w:asciiTheme="majorHAnsi" w:hAnsiTheme="majorHAnsi" w:cstheme="majorBidi"/>
          <w:i/>
          <w:iCs/>
          <w:color w:val="000000" w:themeColor="text1"/>
        </w:rPr>
        <w:t>Queanbeyan Age</w:t>
      </w:r>
      <w:r w:rsidRPr="060AC78B">
        <w:rPr>
          <w:rFonts w:asciiTheme="majorHAnsi" w:hAnsiTheme="majorHAnsi" w:cstheme="majorBidi"/>
          <w:color w:val="000000" w:themeColor="text1"/>
        </w:rPr>
        <w:t>, 26 October 1887, p. 2, https://trove.nla.gov.au/newspaper/article/30917661.</w:t>
      </w:r>
    </w:p>
    <w:p w14:paraId="35A797F8" w14:textId="5700C47B" w:rsidR="006D5CB3" w:rsidRPr="00FA24D0" w:rsidRDefault="6F2C095B"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Lake George. </w:t>
      </w:r>
      <w:r w:rsidRPr="060AC78B">
        <w:rPr>
          <w:rFonts w:asciiTheme="majorHAnsi" w:hAnsiTheme="majorHAnsi" w:cstheme="majorBidi"/>
          <w:i/>
          <w:iCs/>
          <w:color w:val="000000" w:themeColor="text1"/>
        </w:rPr>
        <w:t>Wagga Wagga Express</w:t>
      </w:r>
      <w:r w:rsidRPr="060AC78B">
        <w:rPr>
          <w:rFonts w:asciiTheme="majorHAnsi" w:hAnsiTheme="majorHAnsi" w:cstheme="majorBidi"/>
          <w:color w:val="000000" w:themeColor="text1"/>
        </w:rPr>
        <w:t>, 18 October 1902, p. 4, https://trove.nla.gov.au/newspaper/article/145485798. It is said that teamsters crossing Lake George on the way to Goulburn during drought in the late 1840s were sometimes visible to each other for almost a whole day.</w:t>
      </w:r>
    </w:p>
    <w:p w14:paraId="6529A47F" w14:textId="0BEB7858" w:rsidR="006D5CB3" w:rsidRPr="00FA24D0" w:rsidRDefault="6F2C095B"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Evidence of Aboriginal presence in the tablelands and highlands of southern NSW during the Holocene are discussed in Theden-Ringl F (2016) Aboriginal presence in the high country: new dates from the Namadgi Ranges in the Australian Capital Territory. </w:t>
      </w:r>
      <w:r w:rsidRPr="060AC78B">
        <w:rPr>
          <w:rFonts w:asciiTheme="majorHAnsi" w:hAnsiTheme="majorHAnsi" w:cstheme="majorBidi"/>
          <w:i/>
          <w:iCs/>
          <w:color w:val="000000" w:themeColor="text1"/>
        </w:rPr>
        <w:t>Australian Archaeology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82</w:t>
      </w:r>
      <w:r w:rsidRPr="060AC78B">
        <w:rPr>
          <w:rFonts w:asciiTheme="majorHAnsi" w:hAnsiTheme="majorHAnsi" w:cstheme="majorBidi"/>
          <w:color w:val="000000" w:themeColor="text1"/>
        </w:rPr>
        <w:t xml:space="preserve">, 25–42. Earlier dates of ca. 25 000 years before present (BP) were provided in Flood J, David B, Magee J, English B (1987) Birrigai: a Pleistocene site in the south-eastern highlands. </w:t>
      </w:r>
      <w:r w:rsidRPr="060AC78B">
        <w:rPr>
          <w:rFonts w:asciiTheme="majorHAnsi" w:hAnsiTheme="majorHAnsi" w:cstheme="majorBidi"/>
          <w:i/>
          <w:iCs/>
          <w:color w:val="000000" w:themeColor="text1"/>
        </w:rPr>
        <w:t>Archaeology in Oceania</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22</w:t>
      </w:r>
      <w:r w:rsidRPr="060AC78B">
        <w:rPr>
          <w:rFonts w:asciiTheme="majorHAnsi" w:hAnsiTheme="majorHAnsi" w:cstheme="majorBidi"/>
          <w:color w:val="000000" w:themeColor="text1"/>
        </w:rPr>
        <w:t>, 9–26.</w:t>
      </w:r>
    </w:p>
    <w:p w14:paraId="547B0C7C" w14:textId="515347A3" w:rsidR="006D5CB3" w:rsidRPr="00FA24D0" w:rsidRDefault="6F2C095B"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Conroy R (2016) Weereewa/Bad Water: photographic investigations into the palimpsest of Lake George. </w:t>
      </w:r>
      <w:r w:rsidRPr="060AC78B">
        <w:rPr>
          <w:rFonts w:asciiTheme="majorHAnsi" w:hAnsiTheme="majorHAnsi" w:cstheme="majorBidi"/>
          <w:i/>
          <w:iCs/>
          <w:color w:val="000000" w:themeColor="text1"/>
        </w:rPr>
        <w:t>Fusion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10</w:t>
      </w:r>
      <w:r w:rsidRPr="060AC78B">
        <w:rPr>
          <w:rFonts w:asciiTheme="majorHAnsi" w:hAnsiTheme="majorHAnsi" w:cstheme="majorBidi"/>
          <w:color w:val="000000" w:themeColor="text1"/>
        </w:rPr>
        <w:t>, 67–106.</w:t>
      </w:r>
    </w:p>
    <w:p w14:paraId="1E348F8E" w14:textId="0003A80F" w:rsidR="006D5CB3" w:rsidRPr="00FA24D0" w:rsidRDefault="6F2C095B"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Jacobson G, Schuett AW (1979) Water levels, balance, and chemistry of Lake George, New South Wales. </w:t>
      </w:r>
      <w:r w:rsidRPr="060AC78B">
        <w:rPr>
          <w:rFonts w:asciiTheme="majorHAnsi" w:hAnsiTheme="majorHAnsi" w:cstheme="majorBidi"/>
          <w:i/>
          <w:iCs/>
          <w:color w:val="000000" w:themeColor="text1"/>
        </w:rPr>
        <w:t>BMR Journal of Australian Geology and Geophysics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w:t>
      </w:r>
      <w:r w:rsidRPr="060AC78B">
        <w:rPr>
          <w:rFonts w:asciiTheme="majorHAnsi" w:hAnsiTheme="majorHAnsi" w:cstheme="majorBidi"/>
          <w:color w:val="000000" w:themeColor="text1"/>
        </w:rPr>
        <w:t>, 25</w:t>
      </w:r>
      <w:r w:rsidR="0430542D" w:rsidRPr="060AC78B">
        <w:rPr>
          <w:rFonts w:asciiTheme="majorHAnsi" w:hAnsiTheme="majorHAnsi" w:cstheme="majorBidi"/>
          <w:color w:val="000000" w:themeColor="text1"/>
        </w:rPr>
        <w:t>–</w:t>
      </w:r>
      <w:r w:rsidRPr="060AC78B">
        <w:rPr>
          <w:rFonts w:asciiTheme="majorHAnsi" w:hAnsiTheme="majorHAnsi" w:cstheme="majorBidi"/>
          <w:color w:val="000000" w:themeColor="text1"/>
        </w:rPr>
        <w:t>32.</w:t>
      </w:r>
    </w:p>
    <w:p w14:paraId="0D1FF6CE" w14:textId="67CF8DD5" w:rsidR="006D5CB3" w:rsidRPr="00FA24D0" w:rsidRDefault="6F2C095B"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Bigge, JT (1823) Report of the Commissioner of Inquiry, on the state of agriculture and trade in the Colony of New South Wales. Ordered, by The House of Commons, to be Printed, 13 March 1823. </w:t>
      </w:r>
    </w:p>
    <w:p w14:paraId="69CB99A9" w14:textId="3770D0C0" w:rsidR="006D5CB3" w:rsidRPr="007111F1" w:rsidRDefault="6F2C095B"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Local stories of the lake being 10–20 m deep within the past two centuries are incorrect. According to Coventry (1976) the typical modern maximum flood depth of the lake is 4.6 m or 15.1 ft (although it has been known to be up to about 7 m deep). At this depth the lake is around 23 km long (14 miles) and 10 km (6 miles) at its widest point. See Coventry RJ (1976) Abandoned shorelines and the late Quaternary history of Lake George, New South Wales. </w:t>
      </w:r>
      <w:r w:rsidRPr="060AC78B">
        <w:rPr>
          <w:rFonts w:asciiTheme="majorHAnsi" w:hAnsiTheme="majorHAnsi" w:cstheme="majorBidi"/>
          <w:i/>
          <w:iCs/>
          <w:color w:val="000000" w:themeColor="text1"/>
        </w:rPr>
        <w:t>Journal of the Geological Society of Australia</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23</w:t>
      </w:r>
      <w:r w:rsidRPr="060AC78B">
        <w:rPr>
          <w:rFonts w:asciiTheme="majorHAnsi" w:hAnsiTheme="majorHAnsi" w:cstheme="majorBidi"/>
          <w:color w:val="000000" w:themeColor="text1"/>
        </w:rPr>
        <w:t>, 249</w:t>
      </w:r>
      <w:r w:rsidR="0430542D" w:rsidRPr="060AC78B">
        <w:rPr>
          <w:rFonts w:asciiTheme="majorHAnsi" w:hAnsiTheme="majorHAnsi" w:cstheme="majorBidi"/>
          <w:color w:val="000000" w:themeColor="text1"/>
        </w:rPr>
        <w:t>–</w:t>
      </w:r>
      <w:r w:rsidRPr="060AC78B">
        <w:rPr>
          <w:rFonts w:asciiTheme="majorHAnsi" w:hAnsiTheme="majorHAnsi" w:cstheme="majorBidi"/>
          <w:color w:val="000000" w:themeColor="text1"/>
        </w:rPr>
        <w:t>273.</w:t>
      </w:r>
    </w:p>
    <w:p w14:paraId="7C7D7F51" w14:textId="245B28F4" w:rsidR="006D5CB3" w:rsidRPr="007111F1" w:rsidRDefault="6F2C095B"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Mitchell (1839) vol. 2, p. 317. The plains near Breadalbane referred to are </w:t>
      </w:r>
      <w:bookmarkStart w:id="11" w:name="_Hlk147830132"/>
      <w:r w:rsidRPr="060AC78B">
        <w:rPr>
          <w:rFonts w:asciiTheme="majorHAnsi" w:hAnsiTheme="majorHAnsi" w:cstheme="majorBidi"/>
          <w:color w:val="000000" w:themeColor="text1"/>
        </w:rPr>
        <w:t xml:space="preserve">approximately 30 km to the northeast of the north end of Lake George </w:t>
      </w:r>
      <w:bookmarkEnd w:id="11"/>
      <w:r w:rsidRPr="060AC78B">
        <w:rPr>
          <w:rFonts w:asciiTheme="majorHAnsi" w:hAnsiTheme="majorHAnsi" w:cstheme="majorBidi"/>
          <w:color w:val="000000" w:themeColor="text1"/>
        </w:rPr>
        <w:t>or about 15 km west-southwest of Goulburn, NSW.</w:t>
      </w:r>
    </w:p>
    <w:p w14:paraId="1F451F9D" w14:textId="294E666D" w:rsidR="006C45A9" w:rsidRPr="00137975" w:rsidRDefault="18527F99"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Meehan noted that ‘</w:t>
      </w:r>
      <w:r w:rsidRPr="060AC78B">
        <w:rPr>
          <w:rFonts w:asciiTheme="majorHAnsi" w:hAnsiTheme="majorHAnsi" w:cstheme="majorBidi"/>
          <w:i/>
          <w:iCs/>
          <w:color w:val="000000" w:themeColor="text1"/>
        </w:rPr>
        <w:t>on the N.W side are several trees growing in water that are dead, which makes me conclude the Lake extends its former limits’.</w:t>
      </w:r>
      <w:r w:rsidRPr="060AC78B">
        <w:rPr>
          <w:rFonts w:asciiTheme="majorHAnsi" w:hAnsiTheme="majorHAnsi" w:cstheme="majorBidi"/>
          <w:color w:val="000000" w:themeColor="text1"/>
        </w:rPr>
        <w:t xml:space="preserve"> Cited in Cambage RH (192</w:t>
      </w:r>
      <w:r w:rsidR="77A829C8" w:rsidRPr="060AC78B">
        <w:rPr>
          <w:rFonts w:asciiTheme="majorHAnsi" w:hAnsiTheme="majorHAnsi" w:cstheme="majorBidi"/>
          <w:color w:val="000000" w:themeColor="text1"/>
        </w:rPr>
        <w:t>1</w:t>
      </w:r>
      <w:r w:rsidRPr="060AC78B">
        <w:rPr>
          <w:rFonts w:asciiTheme="majorHAnsi" w:hAnsiTheme="majorHAnsi" w:cstheme="majorBidi"/>
          <w:color w:val="000000" w:themeColor="text1"/>
        </w:rPr>
        <w:t xml:space="preserve">) Exploration between the Wingecarribee, Shoalhaven, Macquarie and Murrumbidgee Rivers. </w:t>
      </w:r>
      <w:r w:rsidR="77A829C8" w:rsidRPr="060AC78B">
        <w:rPr>
          <w:rFonts w:asciiTheme="majorHAnsi" w:hAnsiTheme="majorHAnsi" w:cstheme="majorBidi"/>
          <w:i/>
          <w:iCs/>
          <w:color w:val="000000" w:themeColor="text1"/>
        </w:rPr>
        <w:t xml:space="preserve">Journal </w:t>
      </w:r>
      <w:r w:rsidR="0430542D" w:rsidRPr="060AC78B">
        <w:rPr>
          <w:rFonts w:asciiTheme="majorHAnsi" w:hAnsiTheme="majorHAnsi" w:cstheme="majorBidi"/>
          <w:i/>
          <w:iCs/>
          <w:color w:val="000000" w:themeColor="text1"/>
        </w:rPr>
        <w:t xml:space="preserve">of the </w:t>
      </w:r>
      <w:r w:rsidR="77A829C8" w:rsidRPr="060AC78B">
        <w:rPr>
          <w:rFonts w:asciiTheme="majorHAnsi" w:hAnsiTheme="majorHAnsi" w:cstheme="majorBidi"/>
          <w:i/>
          <w:iCs/>
          <w:color w:val="000000" w:themeColor="text1"/>
        </w:rPr>
        <w:t>Royal Australian Historical Society</w:t>
      </w:r>
      <w:r w:rsidR="77A829C8" w:rsidRPr="060AC78B">
        <w:rPr>
          <w:rFonts w:asciiTheme="majorHAnsi" w:hAnsiTheme="majorHAnsi" w:cstheme="majorBidi"/>
          <w:color w:val="000000" w:themeColor="text1"/>
        </w:rPr>
        <w:t xml:space="preserve"> </w:t>
      </w:r>
      <w:r w:rsidR="77A829C8" w:rsidRPr="060AC78B">
        <w:rPr>
          <w:rFonts w:asciiTheme="majorHAnsi" w:hAnsiTheme="majorHAnsi" w:cstheme="majorBidi"/>
          <w:b/>
          <w:bCs/>
          <w:color w:val="000000" w:themeColor="text1"/>
        </w:rPr>
        <w:t>7</w:t>
      </w:r>
      <w:r w:rsidR="77A829C8" w:rsidRPr="060AC78B">
        <w:rPr>
          <w:rFonts w:asciiTheme="majorHAnsi" w:hAnsiTheme="majorHAnsi" w:cstheme="majorBidi"/>
          <w:color w:val="000000" w:themeColor="text1"/>
        </w:rPr>
        <w:t>, 217</w:t>
      </w:r>
      <w:r w:rsidR="0430542D" w:rsidRPr="060AC78B">
        <w:rPr>
          <w:rFonts w:asciiTheme="majorHAnsi" w:hAnsiTheme="majorHAnsi" w:cstheme="majorBidi"/>
          <w:color w:val="000000" w:themeColor="text1"/>
        </w:rPr>
        <w:t>–</w:t>
      </w:r>
      <w:r w:rsidR="77A829C8" w:rsidRPr="060AC78B">
        <w:rPr>
          <w:rFonts w:asciiTheme="majorHAnsi" w:hAnsiTheme="majorHAnsi" w:cstheme="majorBidi"/>
          <w:color w:val="000000" w:themeColor="text1"/>
        </w:rPr>
        <w:t>88</w:t>
      </w:r>
      <w:r w:rsidRPr="060AC78B">
        <w:rPr>
          <w:rFonts w:asciiTheme="majorHAnsi" w:hAnsiTheme="majorHAnsi" w:cstheme="majorBidi"/>
          <w:color w:val="000000" w:themeColor="text1"/>
        </w:rPr>
        <w:t xml:space="preserve">. </w:t>
      </w:r>
    </w:p>
    <w:p w14:paraId="0287500C" w14:textId="0321F35D" w:rsidR="006C45A9" w:rsidRPr="00137975" w:rsidRDefault="18527F99"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Russell (1877) states in </w:t>
      </w:r>
      <w:r w:rsidRPr="060AC78B">
        <w:rPr>
          <w:rFonts w:asciiTheme="majorHAnsi" w:hAnsiTheme="majorHAnsi" w:cstheme="majorBidi"/>
          <w:i/>
          <w:iCs/>
          <w:color w:val="000000" w:themeColor="text1"/>
        </w:rPr>
        <w:t xml:space="preserve">Climate of New South Wales: </w:t>
      </w:r>
      <w:r w:rsidR="2E513F3F" w:rsidRPr="060AC78B">
        <w:rPr>
          <w:rFonts w:asciiTheme="majorHAnsi" w:hAnsiTheme="majorHAnsi" w:cstheme="majorBidi"/>
          <w:i/>
          <w:iCs/>
          <w:color w:val="000000" w:themeColor="text1"/>
        </w:rPr>
        <w:t>D</w:t>
      </w:r>
      <w:r w:rsidRPr="060AC78B">
        <w:rPr>
          <w:rFonts w:asciiTheme="majorHAnsi" w:hAnsiTheme="majorHAnsi" w:cstheme="majorBidi"/>
          <w:i/>
          <w:iCs/>
          <w:color w:val="000000" w:themeColor="text1"/>
        </w:rPr>
        <w:t xml:space="preserve">escriptive, </w:t>
      </w:r>
      <w:r w:rsidR="0430542D" w:rsidRPr="060AC78B">
        <w:rPr>
          <w:rFonts w:asciiTheme="majorHAnsi" w:hAnsiTheme="majorHAnsi" w:cstheme="majorBidi"/>
          <w:i/>
          <w:iCs/>
          <w:color w:val="000000" w:themeColor="text1"/>
        </w:rPr>
        <w:t>h</w:t>
      </w:r>
      <w:r w:rsidRPr="060AC78B">
        <w:rPr>
          <w:rFonts w:asciiTheme="majorHAnsi" w:hAnsiTheme="majorHAnsi" w:cstheme="majorBidi"/>
          <w:i/>
          <w:iCs/>
          <w:color w:val="000000" w:themeColor="text1"/>
        </w:rPr>
        <w:t xml:space="preserve">istorical, and </w:t>
      </w:r>
      <w:r w:rsidR="0430542D" w:rsidRPr="060AC78B">
        <w:rPr>
          <w:rFonts w:asciiTheme="majorHAnsi" w:hAnsiTheme="majorHAnsi" w:cstheme="majorBidi"/>
          <w:i/>
          <w:iCs/>
          <w:color w:val="000000" w:themeColor="text1"/>
        </w:rPr>
        <w:t>t</w:t>
      </w:r>
      <w:r w:rsidRPr="060AC78B">
        <w:rPr>
          <w:rFonts w:asciiTheme="majorHAnsi" w:hAnsiTheme="majorHAnsi" w:cstheme="majorBidi"/>
          <w:i/>
          <w:iCs/>
          <w:color w:val="000000" w:themeColor="text1"/>
        </w:rPr>
        <w:t>abular</w:t>
      </w:r>
      <w:r w:rsidRPr="060AC78B">
        <w:rPr>
          <w:rFonts w:asciiTheme="majorHAnsi" w:hAnsiTheme="majorHAnsi" w:cstheme="majorBidi"/>
          <w:color w:val="000000" w:themeColor="text1"/>
        </w:rPr>
        <w:t xml:space="preserve"> that the account from 1824 is of trees dying in Lake Bathurst. However, in </w:t>
      </w:r>
      <w:r w:rsidRPr="060AC78B">
        <w:rPr>
          <w:rFonts w:asciiTheme="majorHAnsi" w:hAnsiTheme="majorHAnsi" w:cstheme="majorBidi"/>
          <w:i/>
          <w:iCs/>
          <w:color w:val="000000" w:themeColor="text1"/>
        </w:rPr>
        <w:t xml:space="preserve">Notes upon </w:t>
      </w:r>
      <w:r w:rsidR="0430542D" w:rsidRPr="060AC78B">
        <w:rPr>
          <w:rFonts w:asciiTheme="majorHAnsi" w:hAnsiTheme="majorHAnsi" w:cstheme="majorBidi"/>
          <w:i/>
          <w:iCs/>
          <w:color w:val="000000" w:themeColor="text1"/>
        </w:rPr>
        <w:t>f</w:t>
      </w:r>
      <w:r w:rsidRPr="060AC78B">
        <w:rPr>
          <w:rFonts w:asciiTheme="majorHAnsi" w:hAnsiTheme="majorHAnsi" w:cstheme="majorBidi"/>
          <w:i/>
          <w:iCs/>
          <w:color w:val="000000" w:themeColor="text1"/>
        </w:rPr>
        <w:t>loods in Lake George</w:t>
      </w:r>
      <w:r w:rsidRPr="060AC78B">
        <w:rPr>
          <w:rFonts w:asciiTheme="majorHAnsi" w:hAnsiTheme="majorHAnsi" w:cstheme="majorBidi"/>
          <w:color w:val="000000" w:themeColor="text1"/>
        </w:rPr>
        <w:t xml:space="preserve"> (1886) he provides a very similar account, but apparently from Lake George. A separate account published in 1838 also states that flooded trees around Lake Bathurst (Aridity of the climate of New South Wales, and comparative poverty of the soil of the old Colony. </w:t>
      </w:r>
      <w:r w:rsidRPr="060AC78B">
        <w:rPr>
          <w:rFonts w:asciiTheme="majorHAnsi" w:hAnsiTheme="majorHAnsi" w:cstheme="majorBidi"/>
          <w:i/>
          <w:iCs/>
          <w:color w:val="000000" w:themeColor="text1"/>
        </w:rPr>
        <w:t>The Sydney Monitor</w:t>
      </w:r>
      <w:r w:rsidRPr="060AC78B">
        <w:rPr>
          <w:rFonts w:asciiTheme="majorHAnsi" w:hAnsiTheme="majorHAnsi" w:cstheme="majorBidi"/>
          <w:color w:val="000000" w:themeColor="text1"/>
        </w:rPr>
        <w:t>, 18 March 1838, p. 2, https://trove.nla.gov.au/newspaper/article/32159409), still retained leaves, though they were decaying, in 1818</w:t>
      </w:r>
      <w:r w:rsidR="0430542D" w:rsidRPr="060AC78B">
        <w:rPr>
          <w:rFonts w:asciiTheme="majorHAnsi" w:hAnsiTheme="majorHAnsi" w:cstheme="majorBidi"/>
          <w:color w:val="000000" w:themeColor="text1"/>
        </w:rPr>
        <w:t>–</w:t>
      </w:r>
      <w:r w:rsidRPr="060AC78B">
        <w:rPr>
          <w:rFonts w:asciiTheme="majorHAnsi" w:hAnsiTheme="majorHAnsi" w:cstheme="majorBidi"/>
          <w:color w:val="000000" w:themeColor="text1"/>
        </w:rPr>
        <w:t>19. I therefore believe that the earlier record is correct but given that the flood history of both lakes during 1818</w:t>
      </w:r>
      <w:r w:rsidR="0430542D" w:rsidRPr="060AC78B">
        <w:rPr>
          <w:rFonts w:asciiTheme="majorHAnsi" w:hAnsiTheme="majorHAnsi" w:cstheme="majorBidi"/>
          <w:color w:val="000000" w:themeColor="text1"/>
        </w:rPr>
        <w:t>–</w:t>
      </w:r>
      <w:r w:rsidRPr="060AC78B">
        <w:rPr>
          <w:rFonts w:asciiTheme="majorHAnsi" w:hAnsiTheme="majorHAnsi" w:cstheme="majorBidi"/>
          <w:color w:val="000000" w:themeColor="text1"/>
        </w:rPr>
        <w:t>1823 appears similar, the phenomenon of trees dying at different times during this flood event may have been occurred at both lakes.</w:t>
      </w:r>
    </w:p>
    <w:p w14:paraId="267C56E1" w14:textId="6FA47F54" w:rsidR="008A715E" w:rsidRPr="00137975" w:rsidRDefault="699B37E6"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A Mr. John King spent time at Lake George in 1834</w:t>
      </w:r>
      <w:r w:rsidR="0430542D"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1841 and states that even then trees, stumps and roots were entirely absent from the bed of the lake. Reported in Russell HC (1886) Notes upon floods in Lake George. </w:t>
      </w:r>
      <w:r w:rsidRPr="060AC78B">
        <w:rPr>
          <w:rFonts w:asciiTheme="majorHAnsi" w:hAnsiTheme="majorHAnsi" w:cstheme="majorBidi"/>
          <w:i/>
          <w:iCs/>
          <w:color w:val="000000" w:themeColor="text1"/>
        </w:rPr>
        <w:t>Journal and Proceedings of the Royal Society of New South Wales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20</w:t>
      </w:r>
      <w:r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lastRenderedPageBreak/>
        <w:t>241–260. Local people who have undertaken excavations on the lakebed confirm the lack of tree remains deeper in lake sediment.</w:t>
      </w:r>
    </w:p>
    <w:p w14:paraId="6C30A3F6" w14:textId="0B4D108C" w:rsidR="003E4015" w:rsidRPr="00137975" w:rsidRDefault="0F7582C5"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Subsequently published in Russell HC (1886) Notes upon floods in Lake George. </w:t>
      </w:r>
      <w:r w:rsidRPr="060AC78B">
        <w:rPr>
          <w:rFonts w:asciiTheme="majorHAnsi" w:hAnsiTheme="majorHAnsi" w:cstheme="majorBidi"/>
          <w:i/>
          <w:iCs/>
          <w:color w:val="000000" w:themeColor="text1"/>
        </w:rPr>
        <w:t>The Journal of the Proceedings of the Royal Society</w:t>
      </w:r>
      <w:r w:rsidRPr="060AC78B">
        <w:rPr>
          <w:rFonts w:asciiTheme="majorHAnsi" w:hAnsiTheme="majorHAnsi" w:cstheme="majorBidi"/>
          <w:color w:val="000000" w:themeColor="text1"/>
        </w:rPr>
        <w:t xml:space="preserve"> of New South Wales </w:t>
      </w:r>
      <w:r w:rsidRPr="060AC78B">
        <w:rPr>
          <w:rFonts w:asciiTheme="majorHAnsi" w:hAnsiTheme="majorHAnsi" w:cstheme="majorBidi"/>
          <w:b/>
          <w:bCs/>
          <w:color w:val="000000" w:themeColor="text1"/>
        </w:rPr>
        <w:t>20</w:t>
      </w:r>
      <w:r w:rsidRPr="060AC78B">
        <w:rPr>
          <w:rFonts w:asciiTheme="majorHAnsi" w:hAnsiTheme="majorHAnsi" w:cstheme="majorBidi"/>
          <w:color w:val="000000" w:themeColor="text1"/>
        </w:rPr>
        <w:t>, 241–260.</w:t>
      </w:r>
    </w:p>
    <w:p w14:paraId="55E1BDE7" w14:textId="7ECF803F" w:rsidR="003E4015" w:rsidRPr="00137975" w:rsidRDefault="0F7582C5"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Notes on Lake George. VI. –Further observations and history. </w:t>
      </w:r>
      <w:r w:rsidRPr="060AC78B">
        <w:rPr>
          <w:rFonts w:asciiTheme="majorHAnsi" w:hAnsiTheme="majorHAnsi" w:cstheme="majorBidi"/>
          <w:i/>
          <w:iCs/>
          <w:color w:val="000000" w:themeColor="text1"/>
        </w:rPr>
        <w:t>Queanbeyan Age</w:t>
      </w:r>
      <w:r w:rsidRPr="060AC78B">
        <w:rPr>
          <w:rFonts w:asciiTheme="majorHAnsi" w:hAnsiTheme="majorHAnsi" w:cstheme="majorBidi"/>
          <w:color w:val="000000" w:themeColor="text1"/>
        </w:rPr>
        <w:t>, 16 November 1887, p. 2, https://trove.nla.gov.au/newspaper/article/30917860.</w:t>
      </w:r>
    </w:p>
    <w:p w14:paraId="6F0CC146" w14:textId="54AAE67D" w:rsidR="00CB2E55" w:rsidRPr="00137975" w:rsidRDefault="0F7582C5"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idea that the seeds might have been washed down flooded creeks was proposed by my colleague, David Bush, and HC Russell’s (1886) map of Lake George shows patches of drowned trees at the termini of Butmaroo and Turallo Creeks on the south shore of the lake. Species like river red gum can rapidly form extensive stands around lake edges because their seed floats on water, but when I tested </w:t>
      </w:r>
      <w:r w:rsidRPr="060AC78B">
        <w:rPr>
          <w:rFonts w:asciiTheme="majorHAnsi" w:hAnsiTheme="majorHAnsi" w:cstheme="majorBidi"/>
          <w:i/>
          <w:iCs/>
          <w:color w:val="000000" w:themeColor="text1"/>
        </w:rPr>
        <w:t>Eucalyptus viminalis</w:t>
      </w:r>
      <w:r w:rsidRPr="060AC78B">
        <w:rPr>
          <w:rFonts w:asciiTheme="majorHAnsi" w:hAnsiTheme="majorHAnsi" w:cstheme="majorBidi"/>
          <w:color w:val="000000" w:themeColor="text1"/>
        </w:rPr>
        <w:t xml:space="preserve"> seed (graciously provided by the CSIRO Australian Tree Seed Centre, Canberra) they were not very buoyant. </w:t>
      </w:r>
      <w:bookmarkEnd w:id="10"/>
    </w:p>
    <w:p w14:paraId="1CB8BF07" w14:textId="20FE1590" w:rsidR="006E5B37" w:rsidRPr="00EE2BED" w:rsidRDefault="26587DBD"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Aridity of the climate of New South Wales, and comparative poverty of the soil of the old colony. </w:t>
      </w:r>
      <w:r w:rsidRPr="060AC78B">
        <w:rPr>
          <w:rFonts w:asciiTheme="majorHAnsi" w:hAnsiTheme="majorHAnsi" w:cstheme="majorBidi"/>
          <w:i/>
          <w:iCs/>
          <w:color w:val="000000" w:themeColor="text1"/>
        </w:rPr>
        <w:t>The Sydney Monitor</w:t>
      </w:r>
      <w:r w:rsidRPr="060AC78B">
        <w:rPr>
          <w:rFonts w:asciiTheme="majorHAnsi" w:hAnsiTheme="majorHAnsi" w:cstheme="majorBidi"/>
          <w:color w:val="000000" w:themeColor="text1"/>
        </w:rPr>
        <w:t xml:space="preserve">, 18 March 1838, p. 2, https://trove.nla.gov.au/newspaper/article/32159409. Assuming it is possible to identify Banksias based only on their roots, </w:t>
      </w:r>
      <w:r w:rsidRPr="060AC78B">
        <w:rPr>
          <w:rFonts w:asciiTheme="majorHAnsi" w:hAnsiTheme="majorHAnsi" w:cstheme="majorBidi"/>
          <w:i/>
          <w:iCs/>
          <w:color w:val="000000" w:themeColor="text1"/>
        </w:rPr>
        <w:t>Banksia marginata</w:t>
      </w:r>
      <w:r w:rsidRPr="060AC78B">
        <w:rPr>
          <w:rFonts w:asciiTheme="majorHAnsi" w:hAnsiTheme="majorHAnsi" w:cstheme="majorBidi"/>
          <w:color w:val="000000" w:themeColor="text1"/>
        </w:rPr>
        <w:t xml:space="preserve">, which often grows in moist habitats, appears more likely than </w:t>
      </w:r>
      <w:r w:rsidRPr="060AC78B">
        <w:rPr>
          <w:rFonts w:asciiTheme="majorHAnsi" w:hAnsiTheme="majorHAnsi" w:cstheme="majorBidi"/>
          <w:i/>
          <w:iCs/>
          <w:color w:val="000000" w:themeColor="text1"/>
        </w:rPr>
        <w:t>Banksia spinulosa,</w:t>
      </w:r>
      <w:r w:rsidRPr="060AC78B">
        <w:rPr>
          <w:rFonts w:asciiTheme="majorHAnsi" w:hAnsiTheme="majorHAnsi" w:cstheme="majorBidi"/>
          <w:color w:val="000000" w:themeColor="text1"/>
        </w:rPr>
        <w:t xml:space="preserve"> although both grow in the region. </w:t>
      </w:r>
      <w:r w:rsidRPr="060AC78B">
        <w:rPr>
          <w:rFonts w:asciiTheme="majorHAnsi" w:hAnsiTheme="majorHAnsi" w:cstheme="majorBidi"/>
          <w:i/>
          <w:iCs/>
          <w:color w:val="000000" w:themeColor="text1"/>
        </w:rPr>
        <w:t>Banksia marginata</w:t>
      </w:r>
      <w:r w:rsidRPr="060AC78B">
        <w:rPr>
          <w:rFonts w:asciiTheme="majorHAnsi" w:hAnsiTheme="majorHAnsi" w:cstheme="majorBidi"/>
          <w:color w:val="000000" w:themeColor="text1"/>
        </w:rPr>
        <w:t xml:space="preserve"> can grow to a large size (&gt; 10 m tall in some areas) and their presence on the lakebed would suggest decades with little or no flooding.</w:t>
      </w:r>
    </w:p>
    <w:p w14:paraId="188CC8EF" w14:textId="3C0DD82D" w:rsidR="009F4EA5" w:rsidRPr="00EE2BED" w:rsidRDefault="26D109B8" w:rsidP="060AC78B">
      <w:pPr>
        <w:pStyle w:val="ListParagraph"/>
        <w:numPr>
          <w:ilvl w:val="0"/>
          <w:numId w:val="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Fitzsimmons KE, Barrows TT (2010) Holocene hydrological variability in temperate south-eastern Australia: an example from Lake George, New South Wales. </w:t>
      </w:r>
      <w:r w:rsidRPr="060AC78B">
        <w:rPr>
          <w:rFonts w:asciiTheme="majorHAnsi" w:hAnsiTheme="majorHAnsi" w:cstheme="majorBidi"/>
          <w:i/>
          <w:iCs/>
          <w:color w:val="000000" w:themeColor="text1"/>
        </w:rPr>
        <w:t>The Holocene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20</w:t>
      </w:r>
      <w:r w:rsidRPr="060AC78B">
        <w:rPr>
          <w:rFonts w:asciiTheme="majorHAnsi" w:hAnsiTheme="majorHAnsi" w:cstheme="majorBidi"/>
          <w:color w:val="000000" w:themeColor="text1"/>
        </w:rPr>
        <w:t>, 585–597. Interestingly, Lake George has been even deeper in the distant past. It last reached its maximum depth during the Pleistocene, around 20-25 thousand years ago, when temperatures were around 6°C colder than today and runoff was higher. During this time the lake was permanently around 30 m (98 feet) deep, forming numerous beaches at 27</w:t>
      </w:r>
      <w:r w:rsidR="0430542D" w:rsidRPr="060AC78B">
        <w:rPr>
          <w:rFonts w:asciiTheme="majorHAnsi" w:hAnsiTheme="majorHAnsi" w:cstheme="majorBidi"/>
          <w:color w:val="000000" w:themeColor="text1"/>
        </w:rPr>
        <w:t>–</w:t>
      </w:r>
      <w:r w:rsidRPr="060AC78B">
        <w:rPr>
          <w:rFonts w:asciiTheme="majorHAnsi" w:hAnsiTheme="majorHAnsi" w:cstheme="majorBidi"/>
          <w:color w:val="000000" w:themeColor="text1"/>
        </w:rPr>
        <w:t>37 m, above which it overflowed through a low point on the escarpment that forms the western shoreline, known as Geary’s Gap, into the Yass River catchment.</w:t>
      </w:r>
    </w:p>
    <w:p w14:paraId="530DDE79" w14:textId="561CB188" w:rsidR="00362E1C" w:rsidRPr="00F647A1" w:rsidRDefault="10C1A623" w:rsidP="060AC78B">
      <w:pPr>
        <w:pStyle w:val="Heading2"/>
        <w:rPr>
          <w:b/>
          <w:bCs/>
          <w:color w:val="000000" w:themeColor="text1"/>
        </w:rPr>
      </w:pPr>
      <w:r w:rsidRPr="00F647A1">
        <w:rPr>
          <w:b/>
          <w:bCs/>
          <w:color w:val="000000" w:themeColor="text1"/>
        </w:rPr>
        <w:t>Part 2: An ingratious country</w:t>
      </w:r>
    </w:p>
    <w:p w14:paraId="5542A998" w14:textId="554EE441" w:rsidR="009F4EA5" w:rsidRPr="00F647A1" w:rsidRDefault="10C1A623" w:rsidP="060AC78B">
      <w:pPr>
        <w:pStyle w:val="Heading3"/>
        <w:rPr>
          <w:b/>
          <w:bCs/>
          <w:color w:val="000000" w:themeColor="text1"/>
        </w:rPr>
      </w:pPr>
      <w:r w:rsidRPr="00F647A1">
        <w:rPr>
          <w:b/>
          <w:bCs/>
          <w:color w:val="000000" w:themeColor="text1"/>
        </w:rPr>
        <w:t>Chapter 4</w:t>
      </w:r>
      <w:r w:rsidR="00841D8B" w:rsidRPr="00F647A1">
        <w:rPr>
          <w:b/>
          <w:bCs/>
          <w:color w:val="000000" w:themeColor="text1"/>
        </w:rPr>
        <w:t xml:space="preserve">: </w:t>
      </w:r>
      <w:r w:rsidRPr="00F647A1">
        <w:rPr>
          <w:b/>
          <w:bCs/>
          <w:color w:val="000000" w:themeColor="text1"/>
        </w:rPr>
        <w:t>Unsettling times</w:t>
      </w:r>
    </w:p>
    <w:p w14:paraId="32AA4500" w14:textId="287B47C4" w:rsidR="00CB2E55" w:rsidRPr="00EE2BED" w:rsidRDefault="10C1A62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Governor Phillip to the Right Hon. W. W. Grenville, </w:t>
      </w:r>
      <w:bookmarkStart w:id="12" w:name="_Hlk147833161"/>
      <w:r w:rsidRPr="060AC78B">
        <w:rPr>
          <w:rFonts w:asciiTheme="majorHAnsi" w:hAnsiTheme="majorHAnsi" w:cstheme="majorBidi"/>
          <w:color w:val="000000" w:themeColor="text1"/>
        </w:rPr>
        <w:t>March 4, 1791</w:t>
      </w:r>
      <w:bookmarkEnd w:id="12"/>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Historical Records of New South Wales</w:t>
      </w:r>
      <w:r w:rsidRPr="060AC78B">
        <w:rPr>
          <w:rFonts w:asciiTheme="majorHAnsi" w:hAnsiTheme="majorHAnsi" w:cstheme="majorBidi"/>
          <w:color w:val="000000" w:themeColor="text1"/>
        </w:rPr>
        <w:t xml:space="preserve"> (hereafter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1, part 2, p. 470.</w:t>
      </w:r>
    </w:p>
    <w:p w14:paraId="75F4537C" w14:textId="1A414B3E" w:rsidR="006106BB" w:rsidRPr="00EE2BED" w:rsidRDefault="3D0D6270"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Matra JM (1783) A proposal for establishing a settlement in New South Wales.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1, part 2, p. 2.</w:t>
      </w:r>
    </w:p>
    <w:p w14:paraId="326898C0" w14:textId="543C5437" w:rsidR="006106BB" w:rsidRPr="00EE2BED" w:rsidRDefault="3D0D6270"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Lord Sydney to The Lords Commissioners of the Treasury</w:t>
      </w:r>
      <w:r w:rsidR="1464DFD8"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August 18, 1786.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1, part 2, p. 17.</w:t>
      </w:r>
    </w:p>
    <w:p w14:paraId="4CA5D27C" w14:textId="6DEC2A16" w:rsidR="006106BB" w:rsidRPr="00EE2BED" w:rsidRDefault="3D0D6270"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Lord Sydney to The Lords Commissioners of the Treasury</w:t>
      </w:r>
      <w:r w:rsidR="1464DFD8"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August 18, 1786.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1, part 2, p. 14. The first fleet landed with a diverse array of agricultural implements, seeds and livestock with which to establish a food supply.</w:t>
      </w:r>
    </w:p>
    <w:p w14:paraId="18D1520A" w14:textId="393F8B01" w:rsidR="006106BB" w:rsidRPr="00940DAF" w:rsidRDefault="3D0D6270"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Journal entry Sunday, 29 April 1770 in Cook J (1893) </w:t>
      </w:r>
      <w:r w:rsidRPr="060AC78B">
        <w:rPr>
          <w:rFonts w:asciiTheme="majorHAnsi" w:hAnsiTheme="majorHAnsi" w:cstheme="majorBidi"/>
          <w:i/>
          <w:iCs/>
          <w:color w:val="000000" w:themeColor="text1"/>
        </w:rPr>
        <w:t>Captain Cook’s journal during his first voyage round the world in H.M. bark ‘Endeavour’ 1768</w:t>
      </w:r>
      <w:r w:rsidR="523AB013"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71</w:t>
      </w:r>
      <w:r w:rsidRPr="060AC78B">
        <w:rPr>
          <w:rFonts w:asciiTheme="majorHAnsi" w:hAnsiTheme="majorHAnsi" w:cstheme="majorBidi"/>
          <w:color w:val="000000" w:themeColor="text1"/>
        </w:rPr>
        <w:t>. Edited by WJL Warton. Elliot Stock, London. Accessed at http://gutenberg.net.au/ebooks/e00043.html. Water was also apparently sourced from a small stream.</w:t>
      </w:r>
    </w:p>
    <w:p w14:paraId="59E14278" w14:textId="044D9A31" w:rsidR="006106BB" w:rsidRPr="00EE2BED" w:rsidRDefault="3D0D6270"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Cook (1893); journal entry Thursday, March 3, 1770.</w:t>
      </w:r>
    </w:p>
    <w:p w14:paraId="7F619EC7" w14:textId="5F152BD5" w:rsidR="006106BB" w:rsidRPr="00EE2BED" w:rsidRDefault="3D0D6270"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Cook (1893); journal entry Saturday, March 5, 1770.</w:t>
      </w:r>
    </w:p>
    <w:p w14:paraId="06E5EA5B" w14:textId="608252B8" w:rsidR="006106BB" w:rsidRPr="00EE2BED" w:rsidRDefault="3D0D6270"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Journals of the House of Commons, 19 Geo. III, 1779, vol. 37, p. 311.</w:t>
      </w:r>
    </w:p>
    <w:p w14:paraId="2B1B0618" w14:textId="02E18F2B" w:rsidR="006106BB" w:rsidRPr="00EE2BED" w:rsidRDefault="3D0D6270"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Collins </w:t>
      </w:r>
      <w:bookmarkStart w:id="13" w:name="_Hlk158190721"/>
      <w:r w:rsidRPr="060AC78B">
        <w:rPr>
          <w:rFonts w:asciiTheme="majorHAnsi" w:hAnsiTheme="majorHAnsi" w:cstheme="majorBidi"/>
          <w:color w:val="000000" w:themeColor="text1"/>
        </w:rPr>
        <w:t>D</w:t>
      </w:r>
      <w:bookmarkEnd w:id="13"/>
      <w:r w:rsidRPr="060AC78B">
        <w:rPr>
          <w:rFonts w:asciiTheme="majorHAnsi" w:hAnsiTheme="majorHAnsi" w:cstheme="majorBidi"/>
          <w:color w:val="000000" w:themeColor="text1"/>
        </w:rPr>
        <w:t xml:space="preserve"> (1798) </w:t>
      </w:r>
      <w:r w:rsidRPr="060AC78B">
        <w:rPr>
          <w:rFonts w:asciiTheme="majorHAnsi" w:hAnsiTheme="majorHAnsi" w:cstheme="majorBidi"/>
          <w:i/>
          <w:iCs/>
          <w:color w:val="000000" w:themeColor="text1"/>
        </w:rPr>
        <w:t>An account of the English colony in New South Wales with remarks on the dispositions, customs, manners, etc, of the native inhabitants of that country. Volume 1.</w:t>
      </w:r>
      <w:r w:rsidRPr="060AC78B">
        <w:rPr>
          <w:rFonts w:asciiTheme="majorHAnsi" w:hAnsiTheme="majorHAnsi" w:cstheme="majorBidi"/>
          <w:color w:val="000000" w:themeColor="text1"/>
        </w:rPr>
        <w:t xml:space="preserve"> AH &amp; AW Reed in association with The Royal Australian Historical Society, Sydney, p. 2.</w:t>
      </w:r>
    </w:p>
    <w:p w14:paraId="21FE09BD" w14:textId="110DEA51" w:rsidR="006106BB" w:rsidRPr="00EE2BED" w:rsidRDefault="3D0D6270"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Tench W (1979) </w:t>
      </w:r>
      <w:r w:rsidRPr="060AC78B">
        <w:rPr>
          <w:rFonts w:asciiTheme="majorHAnsi" w:hAnsiTheme="majorHAnsi" w:cstheme="majorBidi"/>
          <w:i/>
          <w:iCs/>
          <w:color w:val="000000" w:themeColor="text1"/>
        </w:rPr>
        <w:t xml:space="preserve">Sydney’s </w:t>
      </w:r>
      <w:r w:rsidR="3832371B" w:rsidRPr="060AC78B">
        <w:rPr>
          <w:rFonts w:asciiTheme="majorHAnsi" w:hAnsiTheme="majorHAnsi" w:cstheme="majorBidi"/>
          <w:i/>
          <w:iCs/>
          <w:color w:val="000000" w:themeColor="text1"/>
        </w:rPr>
        <w:t>f</w:t>
      </w:r>
      <w:r w:rsidRPr="060AC78B">
        <w:rPr>
          <w:rFonts w:asciiTheme="majorHAnsi" w:hAnsiTheme="majorHAnsi" w:cstheme="majorBidi"/>
          <w:i/>
          <w:iCs/>
          <w:color w:val="000000" w:themeColor="text1"/>
        </w:rPr>
        <w:t xml:space="preserve">irst </w:t>
      </w:r>
      <w:r w:rsidR="0ADC54D6" w:rsidRPr="060AC78B">
        <w:rPr>
          <w:rFonts w:asciiTheme="majorHAnsi" w:hAnsiTheme="majorHAnsi" w:cstheme="majorBidi"/>
          <w:i/>
          <w:iCs/>
          <w:color w:val="000000" w:themeColor="text1"/>
        </w:rPr>
        <w:t>f</w:t>
      </w:r>
      <w:r w:rsidRPr="060AC78B">
        <w:rPr>
          <w:rFonts w:asciiTheme="majorHAnsi" w:hAnsiTheme="majorHAnsi" w:cstheme="majorBidi"/>
          <w:i/>
          <w:iCs/>
          <w:color w:val="000000" w:themeColor="text1"/>
        </w:rPr>
        <w:t xml:space="preserve">our </w:t>
      </w:r>
      <w:r w:rsidR="7330A7ED" w:rsidRPr="060AC78B">
        <w:rPr>
          <w:rFonts w:asciiTheme="majorHAnsi" w:hAnsiTheme="majorHAnsi" w:cstheme="majorBidi"/>
          <w:i/>
          <w:iCs/>
          <w:color w:val="000000" w:themeColor="text1"/>
        </w:rPr>
        <w:t>y</w:t>
      </w:r>
      <w:r w:rsidRPr="060AC78B">
        <w:rPr>
          <w:rFonts w:asciiTheme="majorHAnsi" w:hAnsiTheme="majorHAnsi" w:cstheme="majorBidi"/>
          <w:i/>
          <w:iCs/>
          <w:color w:val="000000" w:themeColor="text1"/>
        </w:rPr>
        <w:t xml:space="preserve">ears; being a reprint of A </w:t>
      </w:r>
      <w:r w:rsidR="250CF4C1" w:rsidRPr="060AC78B">
        <w:rPr>
          <w:rFonts w:asciiTheme="majorHAnsi" w:hAnsiTheme="majorHAnsi" w:cstheme="majorBidi"/>
          <w:i/>
          <w:iCs/>
          <w:color w:val="000000" w:themeColor="text1"/>
        </w:rPr>
        <w:t>n</w:t>
      </w:r>
      <w:r w:rsidRPr="060AC78B">
        <w:rPr>
          <w:rFonts w:asciiTheme="majorHAnsi" w:hAnsiTheme="majorHAnsi" w:cstheme="majorBidi"/>
          <w:i/>
          <w:iCs/>
          <w:color w:val="000000" w:themeColor="text1"/>
        </w:rPr>
        <w:t xml:space="preserve">arrative of the </w:t>
      </w:r>
      <w:r w:rsidR="515FDAC4" w:rsidRPr="060AC78B">
        <w:rPr>
          <w:rFonts w:asciiTheme="majorHAnsi" w:hAnsiTheme="majorHAnsi" w:cstheme="majorBidi"/>
          <w:i/>
          <w:iCs/>
          <w:color w:val="000000" w:themeColor="text1"/>
        </w:rPr>
        <w:t>e</w:t>
      </w:r>
      <w:r w:rsidRPr="060AC78B">
        <w:rPr>
          <w:rFonts w:asciiTheme="majorHAnsi" w:hAnsiTheme="majorHAnsi" w:cstheme="majorBidi"/>
          <w:i/>
          <w:iCs/>
          <w:color w:val="000000" w:themeColor="text1"/>
        </w:rPr>
        <w:t xml:space="preserve">xpedition to Botany Bay and </w:t>
      </w:r>
      <w:r w:rsidR="6CBFB132" w:rsidRPr="060AC78B">
        <w:rPr>
          <w:rFonts w:asciiTheme="majorHAnsi" w:hAnsiTheme="majorHAnsi" w:cstheme="majorBidi"/>
          <w:i/>
          <w:iCs/>
          <w:color w:val="000000" w:themeColor="text1"/>
        </w:rPr>
        <w:t>a</w:t>
      </w:r>
      <w:r w:rsidRPr="060AC78B">
        <w:rPr>
          <w:rFonts w:asciiTheme="majorHAnsi" w:hAnsiTheme="majorHAnsi" w:cstheme="majorBidi"/>
          <w:i/>
          <w:iCs/>
          <w:color w:val="000000" w:themeColor="text1"/>
        </w:rPr>
        <w:t xml:space="preserve"> </w:t>
      </w:r>
      <w:r w:rsidR="0A444E89" w:rsidRPr="060AC78B">
        <w:rPr>
          <w:rFonts w:asciiTheme="majorHAnsi" w:hAnsiTheme="majorHAnsi" w:cstheme="majorBidi"/>
          <w:i/>
          <w:iCs/>
          <w:color w:val="000000" w:themeColor="text1"/>
        </w:rPr>
        <w:t>c</w:t>
      </w:r>
      <w:r w:rsidRPr="060AC78B">
        <w:rPr>
          <w:rFonts w:asciiTheme="majorHAnsi" w:hAnsiTheme="majorHAnsi" w:cstheme="majorBidi"/>
          <w:i/>
          <w:iCs/>
          <w:color w:val="000000" w:themeColor="text1"/>
        </w:rPr>
        <w:t xml:space="preserve">omplete </w:t>
      </w:r>
      <w:r w:rsidR="1DCF0895" w:rsidRPr="060AC78B">
        <w:rPr>
          <w:rFonts w:asciiTheme="majorHAnsi" w:hAnsiTheme="majorHAnsi" w:cstheme="majorBidi"/>
          <w:i/>
          <w:iCs/>
          <w:color w:val="000000" w:themeColor="text1"/>
        </w:rPr>
        <w:t>a</w:t>
      </w:r>
      <w:r w:rsidRPr="060AC78B">
        <w:rPr>
          <w:rFonts w:asciiTheme="majorHAnsi" w:hAnsiTheme="majorHAnsi" w:cstheme="majorBidi"/>
          <w:i/>
          <w:iCs/>
          <w:color w:val="000000" w:themeColor="text1"/>
        </w:rPr>
        <w:t xml:space="preserve">ccount of the </w:t>
      </w:r>
      <w:r w:rsidR="308829EE" w:rsidRPr="060AC78B">
        <w:rPr>
          <w:rFonts w:asciiTheme="majorHAnsi" w:hAnsiTheme="majorHAnsi" w:cstheme="majorBidi"/>
          <w:i/>
          <w:iCs/>
          <w:color w:val="000000" w:themeColor="text1"/>
        </w:rPr>
        <w:t>s</w:t>
      </w:r>
      <w:r w:rsidRPr="060AC78B">
        <w:rPr>
          <w:rFonts w:asciiTheme="majorHAnsi" w:hAnsiTheme="majorHAnsi" w:cstheme="majorBidi"/>
          <w:i/>
          <w:iCs/>
          <w:color w:val="000000" w:themeColor="text1"/>
        </w:rPr>
        <w:t>ettlement at Port Jackson.</w:t>
      </w:r>
      <w:r w:rsidRPr="060AC78B">
        <w:rPr>
          <w:rFonts w:asciiTheme="majorHAnsi" w:hAnsiTheme="majorHAnsi" w:cstheme="majorBidi"/>
          <w:color w:val="000000" w:themeColor="text1"/>
        </w:rPr>
        <w:t xml:space="preserve"> Library of Australian History and Royal Australian Historical Society, Sydney, p. 65–66.</w:t>
      </w:r>
    </w:p>
    <w:p w14:paraId="290A0E31" w14:textId="6C8D73DD" w:rsidR="006106BB" w:rsidRPr="00EE2BED" w:rsidRDefault="3D0D6270"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Evans MJ, Williams RJ (2001) Historical distribution of estuarine wetlands at Kurnell Peninsula, Botany Bay. </w:t>
      </w:r>
      <w:r w:rsidRPr="060AC78B">
        <w:rPr>
          <w:rFonts w:asciiTheme="majorHAnsi" w:hAnsiTheme="majorHAnsi" w:cstheme="majorBidi"/>
          <w:i/>
          <w:iCs/>
          <w:color w:val="000000" w:themeColor="text1"/>
        </w:rPr>
        <w:t>Wetlands Australia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19</w:t>
      </w:r>
      <w:r w:rsidRPr="060AC78B">
        <w:rPr>
          <w:rFonts w:asciiTheme="majorHAnsi" w:hAnsiTheme="majorHAnsi" w:cstheme="majorBidi"/>
          <w:color w:val="000000" w:themeColor="text1"/>
        </w:rPr>
        <w:t>, 61</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71.</w:t>
      </w:r>
    </w:p>
    <w:p w14:paraId="0338AE95" w14:textId="487327C8" w:rsidR="00ED123C" w:rsidRPr="00830DA4" w:rsidRDefault="79B8B222"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Smyth AB (1979) </w:t>
      </w:r>
      <w:r w:rsidRPr="060AC78B">
        <w:rPr>
          <w:rFonts w:asciiTheme="majorHAnsi" w:hAnsiTheme="majorHAnsi" w:cstheme="majorBidi"/>
          <w:i/>
          <w:iCs/>
          <w:color w:val="000000" w:themeColor="text1"/>
        </w:rPr>
        <w:t>The Journal of Arthur Bowes Smyth: Surgeon, Lady Penrhyn 1787</w:t>
      </w:r>
      <w:r w:rsidR="523AB013"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 xml:space="preserve">1789. </w:t>
      </w:r>
      <w:r w:rsidRPr="060AC78B">
        <w:rPr>
          <w:rFonts w:asciiTheme="majorHAnsi" w:hAnsiTheme="majorHAnsi" w:cstheme="majorBidi"/>
          <w:color w:val="000000" w:themeColor="text1"/>
        </w:rPr>
        <w:t>Australian Documents Library, Sydney, p. 57. Watkin Tench (1979, p. 215) also mentions the rotten spungy [sic] bog and coarse rushes where the meadows were meant to be.</w:t>
      </w:r>
    </w:p>
    <w:p w14:paraId="257977FB" w14:textId="5450DFD5" w:rsidR="00ED123C" w:rsidRPr="00830DA4" w:rsidRDefault="79B8B222"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Kermode SJ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(2016) A Ramsar-wetland in suburbia: wetland management in an urbanised, industrialised area. </w:t>
      </w:r>
      <w:r w:rsidRPr="060AC78B">
        <w:rPr>
          <w:rFonts w:asciiTheme="majorHAnsi" w:hAnsiTheme="majorHAnsi" w:cstheme="majorBidi"/>
          <w:i/>
          <w:iCs/>
          <w:color w:val="000000" w:themeColor="text1"/>
        </w:rPr>
        <w:t>Marine and Freshwater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67</w:t>
      </w:r>
      <w:r w:rsidRPr="060AC78B">
        <w:rPr>
          <w:rFonts w:asciiTheme="majorHAnsi" w:hAnsiTheme="majorHAnsi" w:cstheme="majorBidi"/>
          <w:color w:val="000000" w:themeColor="text1"/>
        </w:rPr>
        <w:t>, 771</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781.</w:t>
      </w:r>
    </w:p>
    <w:p w14:paraId="2DA5BEC0" w14:textId="4A938DE9" w:rsidR="00ED123C" w:rsidRPr="00830DA4" w:rsidRDefault="79B8B222"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Fleet in Botany Bay. Letter from Governor Phillip to Lord Sydney, May 15, 1788.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1, part 2, pp. 121–122.</w:t>
      </w:r>
    </w:p>
    <w:p w14:paraId="799CD540" w14:textId="10ADDE9B" w:rsidR="00ED123C" w:rsidRPr="00830DA4" w:rsidRDefault="79B8B222"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Smyth (1979), p. 57</w:t>
      </w:r>
    </w:p>
    <w:p w14:paraId="01CD5A91" w14:textId="2EEE80F5" w:rsidR="00ED123C" w:rsidRPr="00830DA4" w:rsidRDefault="79B8B222"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Phillip ‘fixed on the one [cove] that had the best spring of water’. Governor Phillip to Lord Sydney, May 15, 1788.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1, part 2, p. 122.</w:t>
      </w:r>
    </w:p>
    <w:p w14:paraId="5A618216" w14:textId="69C8641A" w:rsidR="00ED123C" w:rsidRPr="00830DA4" w:rsidRDefault="79B8B222"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(1798), p. 4.</w:t>
      </w:r>
    </w:p>
    <w:p w14:paraId="1F4FC550" w14:textId="6BB29BBE" w:rsidR="00ED123C" w:rsidRPr="00387631" w:rsidRDefault="79B8B222"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(1798), pp. 14</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15; The Fleet in Botany Bay. Letter from Governor Phillip to Lord Sydney, May 15, 1788.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1, part 2, p. 125.</w:t>
      </w:r>
    </w:p>
    <w:p w14:paraId="1DA18837" w14:textId="638E8E76" w:rsidR="00ED123C" w:rsidRPr="00387631" w:rsidRDefault="79B8B222"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According to Collins (1798), p. 14, six sheep, two lambs and one pig were killed by a lightning strike on February 6, 1788. The storm was the most violent ever seen by Arthur Smyth (1979, p. 67). The Sydney region remains famous for severe storms to this day: on 14 April 1999 a superstorm thunderstorm and accompanying hailstorm caused around $AU 2 billion in damage, which remains Australia’s costliest natural disaster. Smyth (1979) described heat during the night of January 30 as being ‘almost intol[l]erable’ (p. 66), although it was probably not unusual by Sydney standards.</w:t>
      </w:r>
    </w:p>
    <w:p w14:paraId="0B79F727" w14:textId="2F06EA94" w:rsidR="00A83F57" w:rsidRPr="00387631" w:rsidRDefault="3CCB2355"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Based on William Bradley’s measurements taken aboard the </w:t>
      </w:r>
      <w:r w:rsidRPr="060AC78B">
        <w:rPr>
          <w:rFonts w:asciiTheme="majorHAnsi" w:hAnsiTheme="majorHAnsi" w:cstheme="majorBidi"/>
          <w:i/>
          <w:iCs/>
          <w:color w:val="000000" w:themeColor="text1"/>
        </w:rPr>
        <w:t>Sirius</w:t>
      </w:r>
      <w:r w:rsidRPr="060AC78B">
        <w:rPr>
          <w:rFonts w:asciiTheme="majorHAnsi" w:hAnsiTheme="majorHAnsi" w:cstheme="majorBidi"/>
          <w:color w:val="000000" w:themeColor="text1"/>
        </w:rPr>
        <w:t>, January 20 - August 30, 1788. Reported in Gergis J, Karoly DJ, Allan RJ (2009) A climate reconstruction of Sydney Cove, New South Wales, using weather journal and documentary data, 1788</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1791. </w:t>
      </w:r>
      <w:r w:rsidRPr="060AC78B">
        <w:rPr>
          <w:rFonts w:asciiTheme="majorHAnsi" w:hAnsiTheme="majorHAnsi" w:cstheme="majorBidi"/>
          <w:i/>
          <w:iCs/>
          <w:color w:val="000000" w:themeColor="text1"/>
        </w:rPr>
        <w:t>Australian Meteorological and Oceanographic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58</w:t>
      </w:r>
      <w:r w:rsidRPr="060AC78B">
        <w:rPr>
          <w:rFonts w:asciiTheme="majorHAnsi" w:hAnsiTheme="majorHAnsi" w:cstheme="majorBidi"/>
          <w:color w:val="000000" w:themeColor="text1"/>
        </w:rPr>
        <w:t xml:space="preserve">, 83–98. A climatic reconstruction of the period is also found in Gergis J, Garden D, Fenby C (2010) The influence of climate on the first European settlement of Australia: a comparison of weather journals, documentary data and palaeoclimate records, 1788–1793. </w:t>
      </w:r>
      <w:r w:rsidRPr="060AC78B">
        <w:rPr>
          <w:rFonts w:asciiTheme="majorHAnsi" w:hAnsiTheme="majorHAnsi" w:cstheme="majorBidi"/>
          <w:i/>
          <w:iCs/>
          <w:color w:val="000000" w:themeColor="text1"/>
        </w:rPr>
        <w:t>Environmental History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15</w:t>
      </w:r>
      <w:r w:rsidRPr="060AC78B">
        <w:rPr>
          <w:rFonts w:asciiTheme="majorHAnsi" w:hAnsiTheme="majorHAnsi" w:cstheme="majorBidi"/>
          <w:color w:val="000000" w:themeColor="text1"/>
        </w:rPr>
        <w:t xml:space="preserve">, 485–507 (hereafter Gergis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(2010)). Note that the temperature measurements reported in these papers were not made in modern Stevenson screens, but nevertheless fall well within the range of more modern temperature records.</w:t>
      </w:r>
    </w:p>
    <w:p w14:paraId="0D1615B6" w14:textId="6D2223C5" w:rsidR="00A83F57" w:rsidRPr="00940DAF" w:rsidRDefault="3CCB2355"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Collins (1798), p. 30; also p. 73 in Hunter J (1793) </w:t>
      </w:r>
      <w:r w:rsidRPr="060AC78B">
        <w:rPr>
          <w:rFonts w:asciiTheme="majorHAnsi" w:hAnsiTheme="majorHAnsi" w:cstheme="majorBidi"/>
          <w:i/>
          <w:iCs/>
          <w:color w:val="000000" w:themeColor="text1"/>
        </w:rPr>
        <w:t>An historical journal of the transactions at Port Jackson and Norfolk Island with the discoveries which have been made in New South Wales and in the southern ocean since the publication of Phillip's voyage, compiled from the official papers; including the journals of Governors Phillip and King, and of Lieut. Ball; and the voyages from the first sailing of the Sirius in 1787, to the return of that ship's company to England in 1792.</w:t>
      </w:r>
      <w:r w:rsidRPr="060AC78B">
        <w:rPr>
          <w:rFonts w:asciiTheme="majorHAnsi" w:hAnsiTheme="majorHAnsi" w:cstheme="majorBidi"/>
          <w:color w:val="000000" w:themeColor="text1"/>
        </w:rPr>
        <w:t xml:space="preserve"> John Stockdale, London.</w:t>
      </w:r>
    </w:p>
    <w:p w14:paraId="418B4173" w14:textId="34A3E1C1" w:rsidR="00A83F57" w:rsidRPr="00387631" w:rsidRDefault="3CCB2355"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(1798), p. 43.</w:t>
      </w:r>
    </w:p>
    <w:p w14:paraId="5E982E79" w14:textId="3AB5CAEF" w:rsidR="00A83F57" w:rsidRPr="00387631" w:rsidRDefault="3CCB2355"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Gergis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(2010), p. 494; Gergis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(2009), p. 89.</w:t>
      </w:r>
    </w:p>
    <w:p w14:paraId="019BE14E" w14:textId="541F3005" w:rsidR="00A83F57" w:rsidRPr="00387631" w:rsidRDefault="3CCB2355"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(1798) notes that heavy rain occurred throughout February 1790 (p. 79), March 1790 (p. 83) and the first two days of June 1790 (p. 93).</w:t>
      </w:r>
    </w:p>
    <w:p w14:paraId="0651C9A4" w14:textId="0AB1525A" w:rsidR="004144B3" w:rsidRPr="00387631" w:rsidRDefault="473F2B07"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Gergis JL, Fowler AM (2009) A history of ENSO events since AD 1525: implications for future climate change. </w:t>
      </w:r>
      <w:r w:rsidRPr="060AC78B">
        <w:rPr>
          <w:rFonts w:asciiTheme="majorHAnsi" w:hAnsiTheme="majorHAnsi" w:cstheme="majorBidi"/>
          <w:i/>
          <w:iCs/>
          <w:color w:val="000000" w:themeColor="text1"/>
        </w:rPr>
        <w:t>Climatic Change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92</w:t>
      </w:r>
      <w:r w:rsidRPr="060AC78B">
        <w:rPr>
          <w:rFonts w:asciiTheme="majorHAnsi" w:hAnsiTheme="majorHAnsi" w:cstheme="majorBidi"/>
          <w:color w:val="000000" w:themeColor="text1"/>
        </w:rPr>
        <w:t>, 343–387.</w:t>
      </w:r>
    </w:p>
    <w:p w14:paraId="498F3C54" w14:textId="170A3E28" w:rsidR="004144B3" w:rsidRPr="00387631" w:rsidRDefault="473F2B07"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Gergis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(2009), p. 96.</w:t>
      </w:r>
    </w:p>
    <w:p w14:paraId="0243521E" w14:textId="70045594" w:rsidR="004144B3" w:rsidRPr="00472501" w:rsidRDefault="473F2B07"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It appears that local Aboriginal people sometimes appropriated fish by force (Governor Phillip to Under Secretary Nepean, July 10, 1788</w:t>
      </w:r>
      <w:r w:rsidR="29970706"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1, part 2, p. 178) but in other situations conflict clearly occurred in response to the theft of fishing gear and other items by convicts (Governor Phillip to Lord Sydney, October 30th, 1788</w:t>
      </w:r>
      <w:r w:rsidR="645308DE"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1, part 2, p. 208). Phillip also suggests that Aboriginal people may have been finding it difficult to procure food due to a </w:t>
      </w:r>
      <w:r w:rsidRPr="060AC78B">
        <w:rPr>
          <w:rFonts w:asciiTheme="majorHAnsi" w:hAnsiTheme="majorHAnsi" w:cstheme="majorBidi"/>
          <w:color w:val="000000" w:themeColor="text1"/>
        </w:rPr>
        <w:lastRenderedPageBreak/>
        <w:t>decline in the fish supply (Governor Phillip to Lord Sydney, July 9, 1788</w:t>
      </w:r>
      <w:r w:rsidR="645308D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1, part 2, p. 150), but this interpretation is open to question.</w:t>
      </w:r>
    </w:p>
    <w:p w14:paraId="3B563E1D" w14:textId="7699AB69" w:rsidR="004144B3" w:rsidRPr="00472501" w:rsidRDefault="473F2B07"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fleet in Botany Bay. Governor Phillip to Lord Sydney, May 15, 1788.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1, part 2, p. 126–127.</w:t>
      </w:r>
    </w:p>
    <w:p w14:paraId="75708D77" w14:textId="79EFFCBD" w:rsidR="004144B3" w:rsidRPr="00472501" w:rsidRDefault="473F2B07"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Governor Phillip to Lord Sydney, February 12, 1790.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1, part 2, p. 297.</w:t>
      </w:r>
    </w:p>
    <w:p w14:paraId="08B3BC65" w14:textId="724F1DF8" w:rsidR="004144B3" w:rsidRPr="00472501" w:rsidRDefault="473F2B07"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Tench (1979), p. 262.</w:t>
      </w:r>
    </w:p>
    <w:p w14:paraId="72188ED9" w14:textId="332D0947" w:rsidR="004144B3" w:rsidRPr="00472501" w:rsidRDefault="473F2B07"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Captain Hill to -Wathen, July 26, 1790.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1, part 2, p. 369.</w:t>
      </w:r>
    </w:p>
    <w:p w14:paraId="5B086FA1" w14:textId="0FB64183"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Major Ross to Under Secretary Nepean, November 16, 1788.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1, part 2, p. 212; also Collins (1798), p. 33.</w:t>
      </w:r>
    </w:p>
    <w:p w14:paraId="03792E73" w14:textId="5AF7A780"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(1798), p. 46.</w:t>
      </w:r>
    </w:p>
    <w:p w14:paraId="54973CDF" w14:textId="4907253C"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Governor Phillip to Lord Sydney, February 12, 1790.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1, part 2, p. 299.</w:t>
      </w:r>
    </w:p>
    <w:p w14:paraId="47CA6695" w14:textId="453186D6"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Collins (1978), p. 93, </w:t>
      </w:r>
      <w:r w:rsidR="4EAB4D43" w:rsidRPr="060AC78B">
        <w:rPr>
          <w:rFonts w:asciiTheme="majorHAnsi" w:hAnsiTheme="majorHAnsi" w:cstheme="majorBidi"/>
          <w:color w:val="000000" w:themeColor="text1"/>
        </w:rPr>
        <w:t xml:space="preserve">perhaps </w:t>
      </w:r>
      <w:r w:rsidRPr="060AC78B">
        <w:rPr>
          <w:rFonts w:asciiTheme="majorHAnsi" w:hAnsiTheme="majorHAnsi" w:cstheme="majorBidi"/>
          <w:color w:val="000000" w:themeColor="text1"/>
        </w:rPr>
        <w:t>96; Tench (1979), p. 167. According to Collins heavy rain and blowing weather occurred on June 1</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2, with bad weather and strong winds continuing until moderating on June 6. Tench mentions that it was raining on June 3</w:t>
      </w:r>
      <w:r w:rsidRPr="060AC78B">
        <w:rPr>
          <w:rFonts w:asciiTheme="majorHAnsi" w:hAnsiTheme="majorHAnsi" w:cstheme="majorBidi"/>
          <w:color w:val="000000" w:themeColor="text1"/>
          <w:vertAlign w:val="superscript"/>
        </w:rPr>
        <w:t>rd</w:t>
      </w:r>
      <w:r w:rsidRPr="060AC78B">
        <w:rPr>
          <w:rFonts w:asciiTheme="majorHAnsi" w:hAnsiTheme="majorHAnsi" w:cstheme="majorBidi"/>
          <w:color w:val="000000" w:themeColor="text1"/>
        </w:rPr>
        <w:t xml:space="preserve">, the day of the arrival of the </w:t>
      </w:r>
      <w:r w:rsidRPr="060AC78B">
        <w:rPr>
          <w:rFonts w:asciiTheme="majorHAnsi" w:hAnsiTheme="majorHAnsi" w:cstheme="majorBidi"/>
          <w:i/>
          <w:iCs/>
          <w:color w:val="000000" w:themeColor="text1"/>
        </w:rPr>
        <w:t>Lady Juliana</w:t>
      </w:r>
      <w:r w:rsidRPr="060AC78B">
        <w:rPr>
          <w:rFonts w:asciiTheme="majorHAnsi" w:hAnsiTheme="majorHAnsi" w:cstheme="majorBidi"/>
          <w:color w:val="000000" w:themeColor="text1"/>
        </w:rPr>
        <w:t xml:space="preserve"> with vital supplies but also 225 convicts.</w:t>
      </w:r>
    </w:p>
    <w:p w14:paraId="435F6A0B" w14:textId="3E7411B8"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(1798), p. 113.</w:t>
      </w:r>
    </w:p>
    <w:p w14:paraId="2845A473" w14:textId="12C29F6E"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Hunter (1793), p. 472; Collins (1798), p. 113.</w:t>
      </w:r>
    </w:p>
    <w:p w14:paraId="1D7EFCA8" w14:textId="2BAF737A"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Letter from Chief-Surgeon White to Mr. Skill. (Banks Papers), April 17, 1790.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1, part 2, p. 332–333.</w:t>
      </w:r>
    </w:p>
    <w:p w14:paraId="6221C582" w14:textId="14C37DF1"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McAfee RJ (1981) </w:t>
      </w:r>
      <w:r w:rsidRPr="060AC78B">
        <w:rPr>
          <w:rFonts w:asciiTheme="majorHAnsi" w:hAnsiTheme="majorHAnsi" w:cstheme="majorBidi"/>
          <w:i/>
          <w:iCs/>
          <w:color w:val="000000" w:themeColor="text1"/>
        </w:rPr>
        <w:t>Dawes’s meteorological journal</w:t>
      </w:r>
      <w:r w:rsidRPr="060AC78B">
        <w:rPr>
          <w:rFonts w:asciiTheme="majorHAnsi" w:hAnsiTheme="majorHAnsi" w:cstheme="majorBidi"/>
          <w:color w:val="000000" w:themeColor="text1"/>
        </w:rPr>
        <w:t>. Australian Government Publishing Service, Canberra.</w:t>
      </w:r>
    </w:p>
    <w:p w14:paraId="225BC4C3" w14:textId="78BD39B9"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Tench (1979), p. 192.</w:t>
      </w:r>
    </w:p>
    <w:p w14:paraId="0C5A9494" w14:textId="646D4215"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Tench (1979), p. 192.</w:t>
      </w:r>
    </w:p>
    <w:p w14:paraId="5777781A" w14:textId="6F5F3253"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Tench (1979), p. 194–195.</w:t>
      </w:r>
    </w:p>
    <w:p w14:paraId="6F5114B2" w14:textId="2DA030A0"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Hunter (1793), p. 488–89.</w:t>
      </w:r>
    </w:p>
    <w:p w14:paraId="55BE02F5" w14:textId="6A8716A1"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Hunter (1793), p. 488–89.</w:t>
      </w:r>
    </w:p>
    <w:p w14:paraId="56A0A9FA" w14:textId="4A5DFEF8"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(1798), p. 130. A 50-foot</w:t>
      </w:r>
      <w:r w:rsidR="6E411A3B" w:rsidRPr="060AC78B">
        <w:rPr>
          <w:rFonts w:asciiTheme="majorHAnsi" w:hAnsiTheme="majorHAnsi" w:cstheme="majorBidi"/>
          <w:color w:val="000000" w:themeColor="text1"/>
        </w:rPr>
        <w:t>-</w:t>
      </w:r>
      <w:r w:rsidRPr="060AC78B">
        <w:rPr>
          <w:rFonts w:asciiTheme="majorHAnsi" w:hAnsiTheme="majorHAnsi" w:cstheme="majorBidi"/>
          <w:color w:val="000000" w:themeColor="text1"/>
        </w:rPr>
        <w:t>wide buffer had already been established along the stream in which the felling of trees was prohibited.</w:t>
      </w:r>
    </w:p>
    <w:p w14:paraId="3F73B43A" w14:textId="54D5E086"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Macphail M, Owen T (2018) What was growing along the Tank Stream Valley, Sydney Cove, in 1788? </w:t>
      </w:r>
      <w:r w:rsidRPr="060AC78B">
        <w:rPr>
          <w:rFonts w:asciiTheme="majorHAnsi" w:hAnsiTheme="majorHAnsi" w:cstheme="majorBidi"/>
          <w:i/>
          <w:iCs/>
          <w:color w:val="000000" w:themeColor="text1"/>
        </w:rPr>
        <w:t>Australasian Historical Archaeology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36</w:t>
      </w:r>
      <w:r w:rsidRPr="060AC78B">
        <w:rPr>
          <w:rFonts w:asciiTheme="majorHAnsi" w:hAnsiTheme="majorHAnsi" w:cstheme="majorBidi"/>
          <w:color w:val="000000" w:themeColor="text1"/>
        </w:rPr>
        <w:t>, 16–28.</w:t>
      </w:r>
    </w:p>
    <w:p w14:paraId="1FB96780" w14:textId="26C45AD7"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(1798), p. 131, Tench (1979), p. 220.</w:t>
      </w:r>
    </w:p>
    <w:p w14:paraId="19056917" w14:textId="6C4EF191"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Tench (1979), p. 220–221.</w:t>
      </w:r>
    </w:p>
    <w:p w14:paraId="35746AB3" w14:textId="41528779"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(1798), p. 137; Tench (1979), p. 221–222. Tench states that Aboriginal people in the region were ‘Quick indeed of resentment, but not unforgiving of injury’, and showed a strong abhorrence for the method of punishment. Shortly after his canoe was destroyed, Ballooderry speared a colonist near Parramatta, and was forbidden to appear in the settlements.</w:t>
      </w:r>
    </w:p>
    <w:p w14:paraId="6D4BC375" w14:textId="0E96475C"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(1798), p. 157.</w:t>
      </w:r>
    </w:p>
    <w:p w14:paraId="160424B3" w14:textId="77777777" w:rsidR="00687382" w:rsidRPr="00472501" w:rsidRDefault="33E5ED7B" w:rsidP="060AC78B">
      <w:pPr>
        <w:pStyle w:val="ListParagraph"/>
        <w:numPr>
          <w:ilvl w:val="0"/>
          <w:numId w:val="4"/>
        </w:numPr>
        <w:spacing w:line="240" w:lineRule="auto"/>
        <w:ind w:left="426" w:hanging="426"/>
        <w:rPr>
          <w:rFonts w:asciiTheme="majorHAnsi" w:hAnsiTheme="majorHAnsi" w:cstheme="majorBidi"/>
          <w:color w:val="000000" w:themeColor="text1"/>
        </w:rPr>
      </w:pPr>
      <w:bookmarkStart w:id="14" w:name="_Hlk147837668"/>
      <w:r w:rsidRPr="060AC78B">
        <w:rPr>
          <w:rFonts w:asciiTheme="majorHAnsi" w:hAnsiTheme="majorHAnsi" w:cstheme="majorBidi"/>
          <w:color w:val="000000" w:themeColor="text1"/>
        </w:rPr>
        <w:t xml:space="preserve">Lieut-Governor King to the Marquis of Buckingham.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1, part 2, p. 529 (24 October 1791).</w:t>
      </w:r>
      <w:bookmarkEnd w:id="14"/>
    </w:p>
    <w:p w14:paraId="3240D04E" w14:textId="7B1955F9"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Tench (1979), p. 255.</w:t>
      </w:r>
    </w:p>
    <w:p w14:paraId="188F4DF2" w14:textId="19FB0BBA"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Tench (1979), p. 248.</w:t>
      </w:r>
    </w:p>
    <w:p w14:paraId="2FE37FB7" w14:textId="5026FFE3"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1, part 2, p. 598 (19 March 1792).</w:t>
      </w:r>
    </w:p>
    <w:p w14:paraId="59AA3AF7" w14:textId="685B2956"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Campbell JS (1924) The </w:t>
      </w:r>
      <w:r w:rsidR="1AA24D99" w:rsidRPr="060AC78B">
        <w:rPr>
          <w:rFonts w:asciiTheme="majorHAnsi" w:hAnsiTheme="majorHAnsi" w:cstheme="majorBidi"/>
          <w:color w:val="000000" w:themeColor="text1"/>
        </w:rPr>
        <w:t>v</w:t>
      </w:r>
      <w:r w:rsidRPr="060AC78B">
        <w:rPr>
          <w:rFonts w:asciiTheme="majorHAnsi" w:hAnsiTheme="majorHAnsi" w:cstheme="majorBidi"/>
          <w:color w:val="000000" w:themeColor="text1"/>
        </w:rPr>
        <w:t xml:space="preserve">alley of the Tank Stream. </w:t>
      </w:r>
      <w:r w:rsidRPr="060AC78B">
        <w:rPr>
          <w:rFonts w:asciiTheme="majorHAnsi" w:hAnsiTheme="majorHAnsi" w:cstheme="majorBidi"/>
          <w:i/>
          <w:iCs/>
          <w:color w:val="000000" w:themeColor="text1"/>
        </w:rPr>
        <w:t>Journal and Proceedings of the Royal Australian Historical Society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10</w:t>
      </w:r>
      <w:r w:rsidRPr="060AC78B">
        <w:rPr>
          <w:rFonts w:asciiTheme="majorHAnsi" w:hAnsiTheme="majorHAnsi" w:cstheme="majorBidi"/>
          <w:color w:val="000000" w:themeColor="text1"/>
        </w:rPr>
        <w:t>, 63–103.</w:t>
      </w:r>
    </w:p>
    <w:p w14:paraId="092C418E" w14:textId="4281E286" w:rsidR="001616F6" w:rsidRPr="00472501" w:rsidRDefault="2683D153"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(1798), p. 178</w:t>
      </w:r>
      <w:r w:rsidR="0D6E38AE" w:rsidRPr="060AC78B">
        <w:rPr>
          <w:rFonts w:asciiTheme="majorHAnsi" w:hAnsiTheme="majorHAnsi" w:cstheme="majorBidi"/>
          <w:color w:val="000000" w:themeColor="text1"/>
        </w:rPr>
        <w:t>.</w:t>
      </w:r>
    </w:p>
    <w:p w14:paraId="0BF7052E" w14:textId="0BDC1317" w:rsidR="001616F6" w:rsidRPr="00472501" w:rsidRDefault="0D6E38AE"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(1798), p. 176.</w:t>
      </w:r>
    </w:p>
    <w:p w14:paraId="188A9DF2" w14:textId="524A4316" w:rsidR="00BD6DB5" w:rsidRPr="00472501" w:rsidRDefault="0D6E38AE"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Collins (1798), p. 175. According to Collins (p. 149) there were 126 male convicts, 23 female convicts and three children aboard the </w:t>
      </w:r>
      <w:r w:rsidRPr="060AC78B">
        <w:rPr>
          <w:rFonts w:asciiTheme="majorHAnsi" w:hAnsiTheme="majorHAnsi" w:cstheme="majorBidi"/>
          <w:i/>
          <w:iCs/>
          <w:color w:val="000000" w:themeColor="text1"/>
        </w:rPr>
        <w:t>Queen; s</w:t>
      </w:r>
      <w:r w:rsidRPr="060AC78B">
        <w:rPr>
          <w:rFonts w:asciiTheme="majorHAnsi" w:hAnsiTheme="majorHAnsi" w:cstheme="majorBidi"/>
          <w:color w:val="000000" w:themeColor="text1"/>
        </w:rPr>
        <w:t>everal male convicts had also died during the voyage. Collins does not report the fate of the women and children.</w:t>
      </w:r>
    </w:p>
    <w:p w14:paraId="55CFBDB4" w14:textId="7A92059E" w:rsidR="00BD6DB5" w:rsidRPr="00472501" w:rsidRDefault="0D6E38AE"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Parker MA (2010) </w:t>
      </w:r>
      <w:r w:rsidRPr="060AC78B">
        <w:rPr>
          <w:rFonts w:asciiTheme="majorHAnsi" w:hAnsiTheme="majorHAnsi" w:cstheme="majorBidi"/>
          <w:i/>
          <w:iCs/>
          <w:color w:val="000000" w:themeColor="text1"/>
        </w:rPr>
        <w:t xml:space="preserve">A voyage round the world, in the Gorgon man of war. </w:t>
      </w:r>
      <w:r w:rsidRPr="060AC78B">
        <w:rPr>
          <w:rFonts w:asciiTheme="majorHAnsi" w:hAnsiTheme="majorHAnsi" w:cstheme="majorBidi"/>
          <w:color w:val="000000" w:themeColor="text1"/>
        </w:rPr>
        <w:t>Cambridge University Press, Cambridge</w:t>
      </w:r>
      <w:r w:rsidRPr="060AC78B">
        <w:rPr>
          <w:rFonts w:asciiTheme="majorHAnsi" w:hAnsiTheme="majorHAnsi" w:cstheme="majorBidi"/>
          <w:i/>
          <w:iCs/>
          <w:color w:val="000000" w:themeColor="text1"/>
        </w:rPr>
        <w:t>.</w:t>
      </w:r>
      <w:r w:rsidRPr="060AC78B">
        <w:rPr>
          <w:rFonts w:asciiTheme="majorHAnsi" w:hAnsiTheme="majorHAnsi" w:cstheme="majorBidi"/>
          <w:color w:val="000000" w:themeColor="text1"/>
        </w:rPr>
        <w:t xml:space="preserve"> A facsimile of: </w:t>
      </w:r>
      <w:r w:rsidRPr="060AC78B">
        <w:rPr>
          <w:rFonts w:asciiTheme="majorHAnsi" w:hAnsiTheme="majorHAnsi" w:cstheme="majorBidi"/>
          <w:i/>
          <w:iCs/>
          <w:color w:val="000000" w:themeColor="text1"/>
        </w:rPr>
        <w:t>A voyage round the world in the Gorgon man of war, Captain John Parker</w:t>
      </w:r>
      <w:r w:rsidRPr="060AC78B">
        <w:rPr>
          <w:rFonts w:asciiTheme="majorHAnsi" w:hAnsiTheme="majorHAnsi" w:cstheme="majorBidi"/>
          <w:color w:val="000000" w:themeColor="text1"/>
        </w:rPr>
        <w:t>. Printed by John Nichols, London, 1795.</w:t>
      </w:r>
    </w:p>
    <w:p w14:paraId="54855062" w14:textId="19699F70" w:rsidR="00FB710B" w:rsidRPr="00472501" w:rsidRDefault="43128DFA"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(1798), p. 175.</w:t>
      </w:r>
    </w:p>
    <w:p w14:paraId="7B9D9959" w14:textId="03F8915D" w:rsidR="00FB710B" w:rsidRPr="00472501" w:rsidRDefault="43128DFA"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Collins (1798), p. </w:t>
      </w:r>
      <w:r w:rsidR="4EAB4D43" w:rsidRPr="060AC78B">
        <w:rPr>
          <w:rFonts w:asciiTheme="majorHAnsi" w:hAnsiTheme="majorHAnsi" w:cstheme="majorBidi"/>
          <w:color w:val="000000" w:themeColor="text1"/>
        </w:rPr>
        <w:t>183</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184.</w:t>
      </w:r>
    </w:p>
    <w:p w14:paraId="3FB4A38C" w14:textId="15AF7483" w:rsidR="00FB710B" w:rsidRPr="00472501" w:rsidRDefault="43128DFA"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(1798), p. 209.</w:t>
      </w:r>
    </w:p>
    <w:p w14:paraId="30D2B3FD" w14:textId="39048250" w:rsidR="00687382" w:rsidRPr="00472501" w:rsidRDefault="33E5ED7B"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Governor Phillip to The Right Hon. Henry Dundas, October 2, 1792. </w:t>
      </w:r>
      <w:r w:rsidRPr="060AC78B">
        <w:rPr>
          <w:rFonts w:asciiTheme="majorHAnsi" w:hAnsiTheme="majorHAnsi" w:cstheme="majorBidi"/>
          <w:i/>
          <w:iCs/>
          <w:color w:val="000000" w:themeColor="text1"/>
        </w:rPr>
        <w:t xml:space="preserve">HRNSW </w:t>
      </w:r>
      <w:r w:rsidRPr="060AC78B">
        <w:rPr>
          <w:rFonts w:asciiTheme="majorHAnsi" w:hAnsiTheme="majorHAnsi" w:cstheme="majorBidi"/>
          <w:color w:val="000000" w:themeColor="text1"/>
        </w:rPr>
        <w:t>vol. 1, part 2, pp. 645</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646.</w:t>
      </w:r>
    </w:p>
    <w:p w14:paraId="186D3C4F" w14:textId="25C5D03E" w:rsidR="00FB710B" w:rsidRPr="00472501" w:rsidRDefault="43128DFA"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(1798), p. 216.</w:t>
      </w:r>
    </w:p>
    <w:p w14:paraId="753957E6" w14:textId="631DE0F8" w:rsidR="00FB710B" w:rsidRPr="00472501" w:rsidRDefault="43128DFA"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(1798), p. 239, 259.</w:t>
      </w:r>
    </w:p>
    <w:p w14:paraId="497F1414" w14:textId="33F52F12" w:rsidR="00FB710B" w:rsidRPr="00472501" w:rsidRDefault="43128DFA"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(1798), p. 284.</w:t>
      </w:r>
    </w:p>
    <w:p w14:paraId="7F2A80E6" w14:textId="63DBDEEC" w:rsidR="00FB710B" w:rsidRPr="00472501" w:rsidRDefault="43128DFA"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This argument appears in Gergis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(2010).</w:t>
      </w:r>
    </w:p>
    <w:p w14:paraId="7595E0EE" w14:textId="7AB68B22" w:rsidR="00FB710B" w:rsidRPr="00683774" w:rsidRDefault="43128DFA"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Bennett S (1867) </w:t>
      </w:r>
      <w:r w:rsidRPr="060AC78B">
        <w:rPr>
          <w:rFonts w:asciiTheme="majorHAnsi" w:hAnsiTheme="majorHAnsi" w:cstheme="majorBidi"/>
          <w:i/>
          <w:iCs/>
          <w:color w:val="000000" w:themeColor="text1"/>
        </w:rPr>
        <w:t>The history of Australian discovery and colonisation</w:t>
      </w:r>
      <w:r w:rsidRPr="060AC78B">
        <w:rPr>
          <w:rFonts w:asciiTheme="majorHAnsi" w:hAnsiTheme="majorHAnsi" w:cstheme="majorBidi"/>
          <w:color w:val="000000" w:themeColor="text1"/>
        </w:rPr>
        <w:t>. Hanson and Bennet</w:t>
      </w:r>
      <w:r w:rsidR="6E411A3B" w:rsidRPr="060AC78B">
        <w:rPr>
          <w:rFonts w:asciiTheme="majorHAnsi" w:hAnsiTheme="majorHAnsi" w:cstheme="majorBidi"/>
          <w:color w:val="000000" w:themeColor="text1"/>
        </w:rPr>
        <w:t>t</w:t>
      </w:r>
      <w:r w:rsidRPr="060AC78B">
        <w:rPr>
          <w:rFonts w:asciiTheme="majorHAnsi" w:hAnsiTheme="majorHAnsi" w:cstheme="majorBidi"/>
          <w:color w:val="000000" w:themeColor="text1"/>
        </w:rPr>
        <w:t xml:space="preserve">, Sydney; Jevons WS (1859) Some </w:t>
      </w:r>
      <w:r w:rsidR="4BE9F59A" w:rsidRPr="060AC78B">
        <w:rPr>
          <w:rFonts w:asciiTheme="majorHAnsi" w:hAnsiTheme="majorHAnsi" w:cstheme="majorBidi"/>
          <w:color w:val="000000" w:themeColor="text1"/>
        </w:rPr>
        <w:t>d</w:t>
      </w:r>
      <w:r w:rsidRPr="060AC78B">
        <w:rPr>
          <w:rFonts w:asciiTheme="majorHAnsi" w:hAnsiTheme="majorHAnsi" w:cstheme="majorBidi"/>
          <w:color w:val="000000" w:themeColor="text1"/>
        </w:rPr>
        <w:t xml:space="preserve">ata </w:t>
      </w:r>
      <w:r w:rsidR="077173BA"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oncerning </w:t>
      </w:r>
      <w:r w:rsidR="76E35E37" w:rsidRPr="060AC78B">
        <w:rPr>
          <w:rFonts w:asciiTheme="majorHAnsi" w:hAnsiTheme="majorHAnsi" w:cstheme="majorBidi"/>
          <w:color w:val="000000" w:themeColor="text1"/>
        </w:rPr>
        <w:t>t</w:t>
      </w:r>
      <w:r w:rsidRPr="060AC78B">
        <w:rPr>
          <w:rFonts w:asciiTheme="majorHAnsi" w:hAnsiTheme="majorHAnsi" w:cstheme="majorBidi"/>
          <w:color w:val="000000" w:themeColor="text1"/>
        </w:rPr>
        <w:t xml:space="preserve">he </w:t>
      </w:r>
      <w:r w:rsidR="6CBF0BFB"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limate of Australia and New Zealand. In </w:t>
      </w:r>
      <w:r w:rsidRPr="060AC78B">
        <w:rPr>
          <w:rFonts w:asciiTheme="majorHAnsi" w:hAnsiTheme="majorHAnsi" w:cstheme="majorBidi"/>
          <w:i/>
          <w:iCs/>
          <w:color w:val="000000" w:themeColor="text1"/>
        </w:rPr>
        <w:t xml:space="preserve">Waugh’s Australian Almanac, </w:t>
      </w:r>
      <w:r w:rsidR="02DF679B" w:rsidRPr="060AC78B">
        <w:rPr>
          <w:rFonts w:asciiTheme="majorHAnsi" w:hAnsiTheme="majorHAnsi" w:cstheme="majorBidi"/>
          <w:i/>
          <w:iCs/>
          <w:color w:val="000000" w:themeColor="text1"/>
        </w:rPr>
        <w:t>f</w:t>
      </w:r>
      <w:r w:rsidRPr="060AC78B">
        <w:rPr>
          <w:rFonts w:asciiTheme="majorHAnsi" w:hAnsiTheme="majorHAnsi" w:cstheme="majorBidi"/>
          <w:i/>
          <w:iCs/>
          <w:color w:val="000000" w:themeColor="text1"/>
        </w:rPr>
        <w:t xml:space="preserve">or </w:t>
      </w:r>
      <w:r w:rsidR="3C498D8D" w:rsidRPr="060AC78B">
        <w:rPr>
          <w:rFonts w:asciiTheme="majorHAnsi" w:hAnsiTheme="majorHAnsi" w:cstheme="majorBidi"/>
          <w:i/>
          <w:iCs/>
          <w:color w:val="000000" w:themeColor="text1"/>
        </w:rPr>
        <w:t>t</w:t>
      </w:r>
      <w:r w:rsidRPr="060AC78B">
        <w:rPr>
          <w:rFonts w:asciiTheme="majorHAnsi" w:hAnsiTheme="majorHAnsi" w:cstheme="majorBidi"/>
          <w:i/>
          <w:iCs/>
          <w:color w:val="000000" w:themeColor="text1"/>
        </w:rPr>
        <w:t xml:space="preserve">he </w:t>
      </w:r>
      <w:r w:rsidR="2B57FCD3" w:rsidRPr="060AC78B">
        <w:rPr>
          <w:rFonts w:asciiTheme="majorHAnsi" w:hAnsiTheme="majorHAnsi" w:cstheme="majorBidi"/>
          <w:i/>
          <w:iCs/>
          <w:color w:val="000000" w:themeColor="text1"/>
        </w:rPr>
        <w:t>y</w:t>
      </w:r>
      <w:r w:rsidRPr="060AC78B">
        <w:rPr>
          <w:rFonts w:asciiTheme="majorHAnsi" w:hAnsiTheme="majorHAnsi" w:cstheme="majorBidi"/>
          <w:i/>
          <w:iCs/>
          <w:color w:val="000000" w:themeColor="text1"/>
        </w:rPr>
        <w:t>ear 1859</w:t>
      </w:r>
      <w:r w:rsidRPr="060AC78B">
        <w:rPr>
          <w:rFonts w:asciiTheme="majorHAnsi" w:hAnsiTheme="majorHAnsi" w:cstheme="majorBidi"/>
          <w:color w:val="000000" w:themeColor="text1"/>
        </w:rPr>
        <w:t>, pp. 47–98. James William Waugh, Sydney.</w:t>
      </w:r>
    </w:p>
    <w:p w14:paraId="01D2FE74" w14:textId="331D3A3C" w:rsidR="00FB710B" w:rsidRPr="00683774" w:rsidRDefault="43128DFA"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See Jevons (1859), Bennett (1867) and Russell HC (1877) </w:t>
      </w:r>
      <w:r w:rsidRPr="060AC78B">
        <w:rPr>
          <w:rFonts w:asciiTheme="majorHAnsi" w:hAnsiTheme="majorHAnsi" w:cstheme="majorBidi"/>
          <w:i/>
          <w:iCs/>
          <w:color w:val="000000" w:themeColor="text1"/>
        </w:rPr>
        <w:t xml:space="preserve">Climate of New South Wales: Descriptive, </w:t>
      </w:r>
      <w:r w:rsidR="28B972CF" w:rsidRPr="060AC78B">
        <w:rPr>
          <w:rFonts w:asciiTheme="majorHAnsi" w:hAnsiTheme="majorHAnsi" w:cstheme="majorBidi"/>
          <w:i/>
          <w:iCs/>
          <w:color w:val="000000" w:themeColor="text1"/>
        </w:rPr>
        <w:t>h</w:t>
      </w:r>
      <w:r w:rsidRPr="060AC78B">
        <w:rPr>
          <w:rFonts w:asciiTheme="majorHAnsi" w:hAnsiTheme="majorHAnsi" w:cstheme="majorBidi"/>
          <w:i/>
          <w:iCs/>
          <w:color w:val="000000" w:themeColor="text1"/>
        </w:rPr>
        <w:t xml:space="preserve">istorical, and </w:t>
      </w:r>
      <w:r w:rsidR="28B972CF" w:rsidRPr="060AC78B">
        <w:rPr>
          <w:rFonts w:asciiTheme="majorHAnsi" w:hAnsiTheme="majorHAnsi" w:cstheme="majorBidi"/>
          <w:i/>
          <w:iCs/>
          <w:color w:val="000000" w:themeColor="text1"/>
        </w:rPr>
        <w:t>t</w:t>
      </w:r>
      <w:r w:rsidRPr="060AC78B">
        <w:rPr>
          <w:rFonts w:asciiTheme="majorHAnsi" w:hAnsiTheme="majorHAnsi" w:cstheme="majorBidi"/>
          <w:i/>
          <w:iCs/>
          <w:color w:val="000000" w:themeColor="text1"/>
        </w:rPr>
        <w:t>abular</w:t>
      </w:r>
      <w:r w:rsidRPr="060AC78B">
        <w:rPr>
          <w:rFonts w:asciiTheme="majorHAnsi" w:hAnsiTheme="majorHAnsi" w:cstheme="majorBidi"/>
          <w:color w:val="000000" w:themeColor="text1"/>
        </w:rPr>
        <w:t>. C. Potter, Sydney.</w:t>
      </w:r>
    </w:p>
    <w:p w14:paraId="06C36F6E" w14:textId="75298D02" w:rsidR="00FB710B" w:rsidRPr="00683774" w:rsidRDefault="43128DFA"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Russell (1877); Allen W</w:t>
      </w:r>
      <w:r w:rsidR="2D1082DF" w:rsidRPr="060AC78B">
        <w:rPr>
          <w:rFonts w:asciiTheme="majorHAnsi" w:hAnsiTheme="majorHAnsi" w:cstheme="majorBidi"/>
          <w:color w:val="000000" w:themeColor="text1"/>
        </w:rPr>
        <w:t xml:space="preserve"> (1895)</w:t>
      </w:r>
      <w:r w:rsidR="33E5ED7B"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 xml:space="preserve">The droughts and floods of Australia. II. </w:t>
      </w:r>
      <w:r w:rsidRPr="060AC78B">
        <w:rPr>
          <w:rFonts w:asciiTheme="majorHAnsi" w:hAnsiTheme="majorHAnsi" w:cstheme="majorBidi"/>
          <w:i/>
          <w:iCs/>
          <w:color w:val="000000" w:themeColor="text1"/>
        </w:rPr>
        <w:t>The Capricornian</w:t>
      </w:r>
      <w:r w:rsidR="2D1082D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Rockhampton</w:t>
      </w:r>
      <w:r w:rsidR="2D1082D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33E5ED7B" w:rsidRPr="060AC78B">
        <w:rPr>
          <w:rFonts w:asciiTheme="majorHAnsi" w:hAnsiTheme="majorHAnsi" w:cstheme="majorBidi"/>
          <w:color w:val="000000" w:themeColor="text1"/>
        </w:rPr>
        <w:t xml:space="preserve">23 </w:t>
      </w:r>
      <w:r w:rsidRPr="060AC78B">
        <w:rPr>
          <w:rFonts w:asciiTheme="majorHAnsi" w:hAnsiTheme="majorHAnsi" w:cstheme="majorBidi"/>
          <w:color w:val="000000" w:themeColor="text1"/>
        </w:rPr>
        <w:t>March</w:t>
      </w:r>
      <w:r w:rsidR="33E5ED7B" w:rsidRPr="060AC78B">
        <w:rPr>
          <w:rFonts w:asciiTheme="majorHAnsi" w:hAnsiTheme="majorHAnsi" w:cstheme="majorBidi"/>
          <w:color w:val="000000" w:themeColor="text1"/>
        </w:rPr>
        <w:t xml:space="preserve"> 1895</w:t>
      </w:r>
      <w:r w:rsidRPr="060AC78B">
        <w:rPr>
          <w:rFonts w:asciiTheme="majorHAnsi" w:hAnsiTheme="majorHAnsi" w:cstheme="majorBidi"/>
          <w:color w:val="000000" w:themeColor="text1"/>
        </w:rPr>
        <w:t xml:space="preserve">, p. 27, </w:t>
      </w:r>
      <w:r w:rsidR="4A2E183B" w:rsidRPr="060AC78B">
        <w:rPr>
          <w:rFonts w:asciiTheme="majorHAnsi" w:hAnsiTheme="majorHAnsi" w:cstheme="majorBidi"/>
          <w:color w:val="000000" w:themeColor="text1"/>
        </w:rPr>
        <w:t>https://trove.nla.gov.au/newspaper/article/67944959</w:t>
      </w:r>
      <w:r w:rsidRPr="060AC78B">
        <w:rPr>
          <w:rFonts w:asciiTheme="majorHAnsi" w:hAnsiTheme="majorHAnsi" w:cstheme="majorBidi"/>
          <w:color w:val="000000" w:themeColor="text1"/>
        </w:rPr>
        <w:t>.</w:t>
      </w:r>
    </w:p>
    <w:p w14:paraId="0C6CCF7C" w14:textId="61720D18" w:rsidR="004B7A1F" w:rsidRPr="00683774" w:rsidRDefault="4A2E183B" w:rsidP="060AC78B">
      <w:pPr>
        <w:pStyle w:val="ListParagraph"/>
        <w:numPr>
          <w:ilvl w:val="0"/>
          <w:numId w:val="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For example, Collins (1978), p. 239.</w:t>
      </w:r>
    </w:p>
    <w:p w14:paraId="5772B6CC" w14:textId="4E97823B" w:rsidR="0088478E" w:rsidRPr="00F647A1" w:rsidRDefault="054C4B36" w:rsidP="060AC78B">
      <w:pPr>
        <w:pStyle w:val="Heading3"/>
        <w:rPr>
          <w:b/>
          <w:bCs/>
          <w:color w:val="000000" w:themeColor="text1"/>
        </w:rPr>
      </w:pPr>
      <w:r w:rsidRPr="00F647A1">
        <w:rPr>
          <w:b/>
          <w:bCs/>
          <w:color w:val="000000" w:themeColor="text1"/>
        </w:rPr>
        <w:t>Chapter 5</w:t>
      </w:r>
      <w:r w:rsidR="00841D8B" w:rsidRPr="00F647A1">
        <w:rPr>
          <w:b/>
          <w:bCs/>
          <w:color w:val="000000" w:themeColor="text1"/>
        </w:rPr>
        <w:t xml:space="preserve">: </w:t>
      </w:r>
      <w:r w:rsidRPr="00F647A1">
        <w:rPr>
          <w:b/>
          <w:bCs/>
          <w:color w:val="000000" w:themeColor="text1"/>
        </w:rPr>
        <w:t>The summer of discontent</w:t>
      </w:r>
    </w:p>
    <w:p w14:paraId="5B25245B" w14:textId="10450248" w:rsidR="0088478E" w:rsidRPr="00940DAF" w:rsidRDefault="054C4B36" w:rsidP="060AC78B">
      <w:pPr>
        <w:pStyle w:val="ListParagraph"/>
        <w:numPr>
          <w:ilvl w:val="0"/>
          <w:numId w:val="5"/>
        </w:numPr>
        <w:spacing w:line="240" w:lineRule="auto"/>
        <w:ind w:left="426" w:hanging="426"/>
        <w:rPr>
          <w:rFonts w:asciiTheme="majorHAnsi" w:hAnsiTheme="majorHAnsi" w:cstheme="majorBidi"/>
          <w:color w:val="000000" w:themeColor="text1"/>
        </w:rPr>
      </w:pPr>
      <w:bookmarkStart w:id="15" w:name="_Hlk147833740"/>
      <w:r w:rsidRPr="060AC78B">
        <w:rPr>
          <w:rFonts w:asciiTheme="majorHAnsi" w:hAnsiTheme="majorHAnsi" w:cstheme="majorBidi"/>
          <w:color w:val="000000" w:themeColor="text1"/>
        </w:rPr>
        <w:t xml:space="preserve">Tench W (1979) </w:t>
      </w:r>
      <w:r w:rsidRPr="060AC78B">
        <w:rPr>
          <w:rFonts w:asciiTheme="majorHAnsi" w:hAnsiTheme="majorHAnsi" w:cstheme="majorBidi"/>
          <w:i/>
          <w:iCs/>
          <w:color w:val="000000" w:themeColor="text1"/>
        </w:rPr>
        <w:t xml:space="preserve">Sydney’s </w:t>
      </w:r>
      <w:r w:rsidR="023BD1EB" w:rsidRPr="060AC78B">
        <w:rPr>
          <w:rFonts w:asciiTheme="majorHAnsi" w:hAnsiTheme="majorHAnsi" w:cstheme="majorBidi"/>
          <w:i/>
          <w:iCs/>
          <w:color w:val="000000" w:themeColor="text1"/>
        </w:rPr>
        <w:t>f</w:t>
      </w:r>
      <w:r w:rsidRPr="060AC78B">
        <w:rPr>
          <w:rFonts w:asciiTheme="majorHAnsi" w:hAnsiTheme="majorHAnsi" w:cstheme="majorBidi"/>
          <w:i/>
          <w:iCs/>
          <w:color w:val="000000" w:themeColor="text1"/>
        </w:rPr>
        <w:t xml:space="preserve">irst </w:t>
      </w:r>
      <w:r w:rsidR="1ABA2B22" w:rsidRPr="060AC78B">
        <w:rPr>
          <w:rFonts w:asciiTheme="majorHAnsi" w:hAnsiTheme="majorHAnsi" w:cstheme="majorBidi"/>
          <w:i/>
          <w:iCs/>
          <w:color w:val="000000" w:themeColor="text1"/>
        </w:rPr>
        <w:t>f</w:t>
      </w:r>
      <w:r w:rsidRPr="060AC78B">
        <w:rPr>
          <w:rFonts w:asciiTheme="majorHAnsi" w:hAnsiTheme="majorHAnsi" w:cstheme="majorBidi"/>
          <w:i/>
          <w:iCs/>
          <w:color w:val="000000" w:themeColor="text1"/>
        </w:rPr>
        <w:t xml:space="preserve">our </w:t>
      </w:r>
      <w:r w:rsidR="27F5FB95" w:rsidRPr="060AC78B">
        <w:rPr>
          <w:rFonts w:asciiTheme="majorHAnsi" w:hAnsiTheme="majorHAnsi" w:cstheme="majorBidi"/>
          <w:i/>
          <w:iCs/>
          <w:color w:val="000000" w:themeColor="text1"/>
        </w:rPr>
        <w:t>y</w:t>
      </w:r>
      <w:r w:rsidRPr="060AC78B">
        <w:rPr>
          <w:rFonts w:asciiTheme="majorHAnsi" w:hAnsiTheme="majorHAnsi" w:cstheme="majorBidi"/>
          <w:i/>
          <w:iCs/>
          <w:color w:val="000000" w:themeColor="text1"/>
        </w:rPr>
        <w:t xml:space="preserve">ears; being a reprint of A </w:t>
      </w:r>
      <w:r w:rsidR="692A7198" w:rsidRPr="060AC78B">
        <w:rPr>
          <w:rFonts w:asciiTheme="majorHAnsi" w:hAnsiTheme="majorHAnsi" w:cstheme="majorBidi"/>
          <w:i/>
          <w:iCs/>
          <w:color w:val="000000" w:themeColor="text1"/>
        </w:rPr>
        <w:t>n</w:t>
      </w:r>
      <w:r w:rsidRPr="060AC78B">
        <w:rPr>
          <w:rFonts w:asciiTheme="majorHAnsi" w:hAnsiTheme="majorHAnsi" w:cstheme="majorBidi"/>
          <w:i/>
          <w:iCs/>
          <w:color w:val="000000" w:themeColor="text1"/>
        </w:rPr>
        <w:t xml:space="preserve">arrative of the </w:t>
      </w:r>
      <w:r w:rsidR="28E14658" w:rsidRPr="060AC78B">
        <w:rPr>
          <w:rFonts w:asciiTheme="majorHAnsi" w:hAnsiTheme="majorHAnsi" w:cstheme="majorBidi"/>
          <w:i/>
          <w:iCs/>
          <w:color w:val="000000" w:themeColor="text1"/>
        </w:rPr>
        <w:t>e</w:t>
      </w:r>
      <w:r w:rsidRPr="060AC78B">
        <w:rPr>
          <w:rFonts w:asciiTheme="majorHAnsi" w:hAnsiTheme="majorHAnsi" w:cstheme="majorBidi"/>
          <w:i/>
          <w:iCs/>
          <w:color w:val="000000" w:themeColor="text1"/>
        </w:rPr>
        <w:t xml:space="preserve">xpedition to Botany Bay and </w:t>
      </w:r>
      <w:r w:rsidR="71AFCEB9" w:rsidRPr="060AC78B">
        <w:rPr>
          <w:rFonts w:asciiTheme="majorHAnsi" w:hAnsiTheme="majorHAnsi" w:cstheme="majorBidi"/>
          <w:i/>
          <w:iCs/>
          <w:color w:val="000000" w:themeColor="text1"/>
        </w:rPr>
        <w:t>a c</w:t>
      </w:r>
      <w:r w:rsidRPr="060AC78B">
        <w:rPr>
          <w:rFonts w:asciiTheme="majorHAnsi" w:hAnsiTheme="majorHAnsi" w:cstheme="majorBidi"/>
          <w:i/>
          <w:iCs/>
          <w:color w:val="000000" w:themeColor="text1"/>
        </w:rPr>
        <w:t xml:space="preserve">omplete </w:t>
      </w:r>
      <w:r w:rsidR="330BA743" w:rsidRPr="060AC78B">
        <w:rPr>
          <w:rFonts w:asciiTheme="majorHAnsi" w:hAnsiTheme="majorHAnsi" w:cstheme="majorBidi"/>
          <w:i/>
          <w:iCs/>
          <w:color w:val="000000" w:themeColor="text1"/>
        </w:rPr>
        <w:t>a</w:t>
      </w:r>
      <w:r w:rsidRPr="060AC78B">
        <w:rPr>
          <w:rFonts w:asciiTheme="majorHAnsi" w:hAnsiTheme="majorHAnsi" w:cstheme="majorBidi"/>
          <w:i/>
          <w:iCs/>
          <w:color w:val="000000" w:themeColor="text1"/>
        </w:rPr>
        <w:t xml:space="preserve">ccount of the </w:t>
      </w:r>
      <w:r w:rsidR="491B5BDF" w:rsidRPr="060AC78B">
        <w:rPr>
          <w:rFonts w:asciiTheme="majorHAnsi" w:hAnsiTheme="majorHAnsi" w:cstheme="majorBidi"/>
          <w:i/>
          <w:iCs/>
          <w:color w:val="000000" w:themeColor="text1"/>
        </w:rPr>
        <w:t>s</w:t>
      </w:r>
      <w:r w:rsidRPr="060AC78B">
        <w:rPr>
          <w:rFonts w:asciiTheme="majorHAnsi" w:hAnsiTheme="majorHAnsi" w:cstheme="majorBidi"/>
          <w:i/>
          <w:iCs/>
          <w:color w:val="000000" w:themeColor="text1"/>
        </w:rPr>
        <w:t>ettlement at Port Jackson.</w:t>
      </w:r>
      <w:r w:rsidRPr="060AC78B">
        <w:rPr>
          <w:rFonts w:asciiTheme="majorHAnsi" w:hAnsiTheme="majorHAnsi" w:cstheme="majorBidi"/>
          <w:color w:val="000000" w:themeColor="text1"/>
        </w:rPr>
        <w:t xml:space="preserve"> Library of Australian History and Royal Australian Historical Society, Sydney, p. 266.</w:t>
      </w:r>
      <w:bookmarkEnd w:id="15"/>
    </w:p>
    <w:p w14:paraId="0E67CB0A" w14:textId="664844CC" w:rsidR="0088478E" w:rsidRPr="00923409" w:rsidRDefault="054C4B36" w:rsidP="060AC78B">
      <w:pPr>
        <w:pStyle w:val="ListParagraph"/>
        <w:numPr>
          <w:ilvl w:val="0"/>
          <w:numId w:val="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Tench (1979), p. 265.</w:t>
      </w:r>
    </w:p>
    <w:p w14:paraId="35D61809" w14:textId="391B83FD" w:rsidR="0088478E" w:rsidRPr="00923409" w:rsidRDefault="054C4B36" w:rsidP="060AC78B">
      <w:pPr>
        <w:pStyle w:val="ListParagraph"/>
        <w:numPr>
          <w:ilvl w:val="0"/>
          <w:numId w:val="5"/>
        </w:numPr>
        <w:spacing w:line="240" w:lineRule="auto"/>
        <w:ind w:left="426" w:hanging="426"/>
        <w:rPr>
          <w:rFonts w:asciiTheme="majorHAnsi" w:hAnsiTheme="majorHAnsi" w:cstheme="majorBidi"/>
          <w:color w:val="000000" w:themeColor="text1"/>
        </w:rPr>
      </w:pPr>
      <w:bookmarkStart w:id="16" w:name="_Hlk147866755"/>
      <w:r w:rsidRPr="060AC78B">
        <w:rPr>
          <w:rFonts w:asciiTheme="majorHAnsi" w:hAnsiTheme="majorHAnsi" w:cstheme="majorBidi"/>
          <w:color w:val="000000" w:themeColor="text1"/>
        </w:rPr>
        <w:t>Gergis J, Karoly DJ, Allan RJ (2009) A climate reconstruction of Sydney Cove, New South Wales, using weather journal and documentary data, 1788</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1791. </w:t>
      </w:r>
      <w:r w:rsidRPr="060AC78B">
        <w:rPr>
          <w:rFonts w:asciiTheme="majorHAnsi" w:hAnsiTheme="majorHAnsi" w:cstheme="majorBidi"/>
          <w:i/>
          <w:iCs/>
          <w:color w:val="000000" w:themeColor="text1"/>
        </w:rPr>
        <w:t>Australian Meteorological and Oceanographic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58</w:t>
      </w:r>
      <w:r w:rsidRPr="060AC78B">
        <w:rPr>
          <w:rFonts w:asciiTheme="majorHAnsi" w:hAnsiTheme="majorHAnsi" w:cstheme="majorBidi"/>
          <w:color w:val="000000" w:themeColor="text1"/>
        </w:rPr>
        <w:t>, 83–98</w:t>
      </w:r>
      <w:bookmarkEnd w:id="16"/>
      <w:r w:rsidRPr="060AC78B">
        <w:rPr>
          <w:rFonts w:asciiTheme="majorHAnsi" w:hAnsiTheme="majorHAnsi" w:cstheme="majorBidi"/>
          <w:color w:val="000000" w:themeColor="text1"/>
        </w:rPr>
        <w:t>.</w:t>
      </w:r>
    </w:p>
    <w:p w14:paraId="2CCC4038" w14:textId="4D986589" w:rsidR="0088478E" w:rsidRPr="00940DAF" w:rsidRDefault="054C4B36" w:rsidP="060AC78B">
      <w:pPr>
        <w:pStyle w:val="ListParagraph"/>
        <w:numPr>
          <w:ilvl w:val="0"/>
          <w:numId w:val="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Tench (1979), p. 265.</w:t>
      </w:r>
    </w:p>
    <w:p w14:paraId="10590107" w14:textId="76A837D6" w:rsidR="0088478E" w:rsidRPr="00923409" w:rsidRDefault="054C4B36" w:rsidP="060AC78B">
      <w:pPr>
        <w:pStyle w:val="ListParagraph"/>
        <w:numPr>
          <w:ilvl w:val="0"/>
          <w:numId w:val="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w:t>
      </w:r>
      <w:r w:rsidR="68B35E0D" w:rsidRPr="060AC78B">
        <w:rPr>
          <w:rFonts w:asciiTheme="majorHAnsi" w:hAnsiTheme="majorHAnsi" w:cstheme="majorBidi"/>
          <w:color w:val="000000" w:themeColor="text1"/>
        </w:rPr>
        <w:t>79</w:t>
      </w:r>
      <w:r w:rsidRPr="060AC78B">
        <w:rPr>
          <w:rFonts w:asciiTheme="majorHAnsi" w:hAnsiTheme="majorHAnsi" w:cstheme="majorBidi"/>
          <w:color w:val="000000" w:themeColor="text1"/>
        </w:rPr>
        <w:t xml:space="preserve">8) </w:t>
      </w:r>
      <w:r w:rsidR="04CC4BA9" w:rsidRPr="060AC78B">
        <w:rPr>
          <w:rFonts w:asciiTheme="majorHAnsi" w:hAnsiTheme="majorHAnsi" w:cstheme="majorBidi"/>
          <w:i/>
          <w:iCs/>
          <w:color w:val="000000" w:themeColor="text1"/>
        </w:rPr>
        <w:t>An account of the English colony in New South Wales with remarks on the dispositions, customs, manners, etc, of the native inhabitants of that country. Volume 1.</w:t>
      </w:r>
      <w:r w:rsidR="04CC4BA9" w:rsidRPr="060AC78B">
        <w:rPr>
          <w:rFonts w:asciiTheme="majorHAnsi" w:hAnsiTheme="majorHAnsi" w:cstheme="majorBidi"/>
          <w:color w:val="000000" w:themeColor="text1"/>
        </w:rPr>
        <w:t xml:space="preserve"> AH &amp; AW Reed in association with The Royal Australian Historical Society, Sydney, </w:t>
      </w:r>
      <w:r w:rsidRPr="060AC78B">
        <w:rPr>
          <w:rFonts w:asciiTheme="majorHAnsi" w:hAnsiTheme="majorHAnsi" w:cstheme="majorBidi"/>
          <w:color w:val="000000" w:themeColor="text1"/>
        </w:rPr>
        <w:t>p. 127. According to Collins the maximum temperature was reached at 2pm, which is consistent with Tench’s observations. However, there is disagreement on the dates of the heatwave: Collins states that it occurred on February 10–11, while Dawes’s journal shows maximum temperatures occurring instead on February 11–12.</w:t>
      </w:r>
    </w:p>
    <w:p w14:paraId="27E886DA" w14:textId="1E8A33F0" w:rsidR="0088478E" w:rsidRPr="00923409" w:rsidRDefault="054C4B36" w:rsidP="060AC78B">
      <w:pPr>
        <w:pStyle w:val="ListParagraph"/>
        <w:numPr>
          <w:ilvl w:val="0"/>
          <w:numId w:val="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Tench (1979), p. 266.</w:t>
      </w:r>
    </w:p>
    <w:p w14:paraId="68C1AC49" w14:textId="0D24ED6A" w:rsidR="0088478E" w:rsidRPr="00923409" w:rsidRDefault="054C4B36" w:rsidP="060AC78B">
      <w:pPr>
        <w:pStyle w:val="ListParagraph"/>
        <w:numPr>
          <w:ilvl w:val="0"/>
          <w:numId w:val="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Tench (1979), p. 266.</w:t>
      </w:r>
    </w:p>
    <w:p w14:paraId="4997CC9A" w14:textId="263B1019" w:rsidR="0088478E" w:rsidRPr="00923409" w:rsidRDefault="054C4B36" w:rsidP="060AC78B">
      <w:pPr>
        <w:pStyle w:val="ListParagraph"/>
        <w:numPr>
          <w:ilvl w:val="0"/>
          <w:numId w:val="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Tench (1979), p. 266; Collins (1</w:t>
      </w:r>
      <w:r w:rsidR="68B35E0D" w:rsidRPr="060AC78B">
        <w:rPr>
          <w:rFonts w:asciiTheme="majorHAnsi" w:hAnsiTheme="majorHAnsi" w:cstheme="majorBidi"/>
          <w:color w:val="000000" w:themeColor="text1"/>
        </w:rPr>
        <w:t>79</w:t>
      </w:r>
      <w:r w:rsidRPr="060AC78B">
        <w:rPr>
          <w:rFonts w:asciiTheme="majorHAnsi" w:hAnsiTheme="majorHAnsi" w:cstheme="majorBidi"/>
          <w:color w:val="000000" w:themeColor="text1"/>
        </w:rPr>
        <w:t>8), p. 127.</w:t>
      </w:r>
    </w:p>
    <w:p w14:paraId="7DD32746" w14:textId="07B29C03" w:rsidR="0088478E" w:rsidRPr="00940DAF" w:rsidRDefault="054C4B36" w:rsidP="060AC78B">
      <w:pPr>
        <w:pStyle w:val="ListParagraph"/>
        <w:numPr>
          <w:ilvl w:val="0"/>
          <w:numId w:val="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Welbergen JA, Klose SM, Markus N, Eby P (2008) Climate change and the effects of temperature extremes on Australian flying-foxes. </w:t>
      </w:r>
      <w:r w:rsidRPr="060AC78B">
        <w:rPr>
          <w:rFonts w:asciiTheme="majorHAnsi" w:hAnsiTheme="majorHAnsi" w:cstheme="majorBidi"/>
          <w:i/>
          <w:iCs/>
          <w:color w:val="000000" w:themeColor="text1"/>
        </w:rPr>
        <w:t>Proceedings of the Royal Society B</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275</w:t>
      </w:r>
      <w:r w:rsidRPr="060AC78B">
        <w:rPr>
          <w:rFonts w:asciiTheme="majorHAnsi" w:hAnsiTheme="majorHAnsi" w:cstheme="majorBidi"/>
          <w:color w:val="000000" w:themeColor="text1"/>
        </w:rPr>
        <w:t>, 419–425.</w:t>
      </w:r>
    </w:p>
    <w:p w14:paraId="22C464FB" w14:textId="6362A854" w:rsidR="0088478E" w:rsidRPr="00940DAF" w:rsidRDefault="054C4B36" w:rsidP="060AC78B">
      <w:pPr>
        <w:pStyle w:val="ListParagraph"/>
        <w:numPr>
          <w:ilvl w:val="0"/>
          <w:numId w:val="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Woinarski JCZ, Burbidge AA, Harrison PL (2014) </w:t>
      </w:r>
      <w:r w:rsidRPr="060AC78B">
        <w:rPr>
          <w:rFonts w:asciiTheme="majorHAnsi" w:hAnsiTheme="majorHAnsi" w:cstheme="majorBidi"/>
          <w:i/>
          <w:iCs/>
          <w:color w:val="000000" w:themeColor="text1"/>
        </w:rPr>
        <w:t>The action plan for Australian mammals 2012</w:t>
      </w:r>
      <w:r w:rsidRPr="060AC78B">
        <w:rPr>
          <w:rFonts w:asciiTheme="majorHAnsi" w:hAnsiTheme="majorHAnsi" w:cstheme="majorBidi"/>
          <w:color w:val="000000" w:themeColor="text1"/>
        </w:rPr>
        <w:t>. CSIRO Publishing, Collingwood, Victoria.</w:t>
      </w:r>
    </w:p>
    <w:p w14:paraId="0ABED32B" w14:textId="5485870E" w:rsidR="0088478E" w:rsidRPr="00923409" w:rsidRDefault="054C4B36" w:rsidP="060AC78B">
      <w:pPr>
        <w:pStyle w:val="ListParagraph"/>
        <w:numPr>
          <w:ilvl w:val="0"/>
          <w:numId w:val="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Modern measurements in these areas may also have been affected by the urban heat island effect.</w:t>
      </w:r>
    </w:p>
    <w:p w14:paraId="49F181F7" w14:textId="23DBD275" w:rsidR="0088478E" w:rsidRPr="00923409" w:rsidRDefault="054C4B36" w:rsidP="060AC78B">
      <w:pPr>
        <w:pStyle w:val="ListParagraph"/>
        <w:numPr>
          <w:ilvl w:val="0"/>
          <w:numId w:val="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Welbergen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(2008).</w:t>
      </w:r>
    </w:p>
    <w:p w14:paraId="55E6B4C8" w14:textId="7E08C5F4" w:rsidR="0088478E" w:rsidRPr="00923409" w:rsidRDefault="054C4B36" w:rsidP="060AC78B">
      <w:pPr>
        <w:pStyle w:val="ListParagraph"/>
        <w:numPr>
          <w:ilvl w:val="0"/>
          <w:numId w:val="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Nelson JE (1965) Behaviour of the Australian pteropodidae (Megachiroptera). </w:t>
      </w:r>
      <w:r w:rsidRPr="060AC78B">
        <w:rPr>
          <w:rFonts w:asciiTheme="majorHAnsi" w:hAnsiTheme="majorHAnsi" w:cstheme="majorBidi"/>
          <w:i/>
          <w:iCs/>
          <w:color w:val="000000" w:themeColor="text1"/>
        </w:rPr>
        <w:t>Animal Behaviour</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13</w:t>
      </w:r>
      <w:r w:rsidRPr="060AC78B">
        <w:rPr>
          <w:rFonts w:asciiTheme="majorHAnsi" w:hAnsiTheme="majorHAnsi" w:cstheme="majorBidi"/>
          <w:color w:val="000000" w:themeColor="text1"/>
        </w:rPr>
        <w:t>, 544–557.</w:t>
      </w:r>
    </w:p>
    <w:p w14:paraId="478B012C" w14:textId="3AB8DB1D" w:rsidR="0088478E" w:rsidRPr="00923409" w:rsidRDefault="054C4B36" w:rsidP="060AC78B">
      <w:pPr>
        <w:pStyle w:val="ListParagraph"/>
        <w:numPr>
          <w:ilvl w:val="0"/>
          <w:numId w:val="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Tench (1979), p. 266. This was common practise until the introduction of the Stevenson screen.</w:t>
      </w:r>
    </w:p>
    <w:p w14:paraId="5C3CA0C8" w14:textId="32ECC59B" w:rsidR="00452998" w:rsidRPr="00923409" w:rsidRDefault="054C4B36" w:rsidP="060AC78B">
      <w:pPr>
        <w:pStyle w:val="ListParagraph"/>
        <w:numPr>
          <w:ilvl w:val="0"/>
          <w:numId w:val="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Temperatures of 50°C or more occur exceptionally rarely in Australia, the only cases being Onslow Airport (50.7°C), Roebourne (50.5 °C) and Mardie (50.5°C) in January 2022, Oodnadatta </w:t>
      </w:r>
      <w:r w:rsidRPr="060AC78B">
        <w:rPr>
          <w:rFonts w:asciiTheme="majorHAnsi" w:hAnsiTheme="majorHAnsi" w:cstheme="majorBidi"/>
          <w:color w:val="000000" w:themeColor="text1"/>
        </w:rPr>
        <w:lastRenderedPageBreak/>
        <w:t>in January 1960 (50.7°C</w:t>
      </w:r>
      <w:r w:rsidR="4CCCE904" w:rsidRPr="060AC78B">
        <w:rPr>
          <w:rFonts w:asciiTheme="majorHAnsi" w:hAnsiTheme="majorHAnsi" w:cstheme="majorBidi"/>
          <w:color w:val="000000" w:themeColor="text1"/>
        </w:rPr>
        <w:t xml:space="preserve"> and 50.3°C</w:t>
      </w:r>
      <w:r w:rsidRPr="060AC78B">
        <w:rPr>
          <w:rFonts w:asciiTheme="majorHAnsi" w:hAnsiTheme="majorHAnsi" w:cstheme="majorBidi"/>
          <w:color w:val="000000" w:themeColor="text1"/>
        </w:rPr>
        <w:t>), Mardie in February 1998 (50.5°C), and Wilcannia in 1939 (50</w:t>
      </w:r>
      <w:r w:rsidR="4CCCE904" w:rsidRPr="060AC78B">
        <w:rPr>
          <w:rFonts w:asciiTheme="majorHAnsi" w:hAnsiTheme="majorHAnsi" w:cstheme="majorBidi"/>
          <w:color w:val="000000" w:themeColor="text1"/>
        </w:rPr>
        <w:t>.0</w:t>
      </w:r>
      <w:r w:rsidRPr="060AC78B">
        <w:rPr>
          <w:rFonts w:asciiTheme="majorHAnsi" w:hAnsiTheme="majorHAnsi" w:cstheme="majorBidi"/>
          <w:color w:val="000000" w:themeColor="text1"/>
        </w:rPr>
        <w:t>°C). Interestingly, while there has never been a temperature of 51°C recorded in Australia under modern instrumental conditions, temperatures of 48–49°C occur reasonably frequently.</w:t>
      </w:r>
    </w:p>
    <w:p w14:paraId="39EF8303" w14:textId="256BEB80" w:rsidR="00452998" w:rsidRPr="00F647A1" w:rsidRDefault="5D7B4465" w:rsidP="060AC78B">
      <w:pPr>
        <w:pStyle w:val="Heading3"/>
        <w:rPr>
          <w:b/>
          <w:bCs/>
          <w:color w:val="000000" w:themeColor="text1"/>
        </w:rPr>
      </w:pPr>
      <w:r w:rsidRPr="00F647A1">
        <w:rPr>
          <w:b/>
          <w:bCs/>
          <w:color w:val="000000" w:themeColor="text1"/>
        </w:rPr>
        <w:t>Chapter 6</w:t>
      </w:r>
      <w:r w:rsidR="009E3B4B" w:rsidRPr="00F647A1">
        <w:rPr>
          <w:b/>
          <w:bCs/>
          <w:color w:val="000000" w:themeColor="text1"/>
        </w:rPr>
        <w:t xml:space="preserve">: </w:t>
      </w:r>
      <w:r w:rsidRPr="00F647A1">
        <w:rPr>
          <w:b/>
          <w:bCs/>
          <w:color w:val="000000" w:themeColor="text1"/>
        </w:rPr>
        <w:t>An uncommon and tedious drought</w:t>
      </w:r>
    </w:p>
    <w:p w14:paraId="767C4E58" w14:textId="03DF26DE" w:rsidR="00452998" w:rsidRPr="00923409" w:rsidRDefault="5D7B4465"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Governor Hunter to the Duke of Portland, 28 April 1796</w:t>
      </w:r>
      <w:r w:rsidR="2A1C46AE"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Historical Records of New South Wales</w:t>
      </w:r>
      <w:r w:rsidRPr="060AC78B">
        <w:rPr>
          <w:rFonts w:asciiTheme="majorHAnsi" w:hAnsiTheme="majorHAnsi" w:cstheme="majorBidi"/>
          <w:color w:val="000000" w:themeColor="text1"/>
        </w:rPr>
        <w:t xml:space="preserve"> (hereafter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3, p. 38.</w:t>
      </w:r>
    </w:p>
    <w:p w14:paraId="3DA7C7D4" w14:textId="7002D4DD" w:rsidR="00452998" w:rsidRPr="00923409" w:rsidRDefault="5D7B4465"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Governor Hunter to the Duke of Portland, 3 March 1796</w:t>
      </w:r>
      <w:r w:rsidR="2A1C46A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3, p. 30.</w:t>
      </w:r>
    </w:p>
    <w:p w14:paraId="5E5F2607" w14:textId="560CA0A7" w:rsidR="00452998" w:rsidRPr="00923409" w:rsidRDefault="655E283C" w:rsidP="060AC78B">
      <w:pPr>
        <w:pStyle w:val="ListParagraph"/>
        <w:numPr>
          <w:ilvl w:val="0"/>
          <w:numId w:val="6"/>
        </w:numPr>
        <w:spacing w:line="240" w:lineRule="auto"/>
        <w:ind w:left="426" w:hanging="426"/>
        <w:rPr>
          <w:rFonts w:asciiTheme="majorHAnsi" w:hAnsiTheme="majorHAnsi" w:cstheme="majorBidi"/>
          <w:color w:val="000000" w:themeColor="text1"/>
        </w:rPr>
      </w:pPr>
      <w:bookmarkStart w:id="17" w:name="_Hlk147871594"/>
      <w:r w:rsidRPr="060AC78B">
        <w:rPr>
          <w:rFonts w:asciiTheme="majorHAnsi" w:hAnsiTheme="majorHAnsi" w:cstheme="majorBidi"/>
          <w:color w:val="000000" w:themeColor="text1"/>
        </w:rPr>
        <w:t xml:space="preserve">Account of live stock in the possession of, and land in cultivation by, government and the officers, civil and military, 1st Sept., 1796. </w:t>
      </w:r>
      <w:r w:rsidR="5D7B4465" w:rsidRPr="060AC78B">
        <w:rPr>
          <w:rFonts w:asciiTheme="majorHAnsi" w:hAnsiTheme="majorHAnsi" w:cstheme="majorBidi"/>
          <w:i/>
          <w:iCs/>
          <w:color w:val="000000" w:themeColor="text1"/>
        </w:rPr>
        <w:t>HRNSW</w:t>
      </w:r>
      <w:r w:rsidR="5D7B4465" w:rsidRPr="060AC78B">
        <w:rPr>
          <w:rFonts w:asciiTheme="majorHAnsi" w:hAnsiTheme="majorHAnsi" w:cstheme="majorBidi"/>
          <w:color w:val="000000" w:themeColor="text1"/>
        </w:rPr>
        <w:t>, vol. 3, p. 99.</w:t>
      </w:r>
    </w:p>
    <w:bookmarkEnd w:id="17"/>
    <w:p w14:paraId="62C3F296" w14:textId="6650C3DD" w:rsidR="00452998" w:rsidRPr="007E08B9" w:rsidRDefault="5D7B4465"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Collins D (1802) </w:t>
      </w:r>
      <w:r w:rsidRPr="060AC78B">
        <w:rPr>
          <w:rFonts w:asciiTheme="majorHAnsi" w:hAnsiTheme="majorHAnsi" w:cstheme="majorBidi"/>
          <w:i/>
          <w:iCs/>
          <w:color w:val="000000" w:themeColor="text1"/>
        </w:rPr>
        <w:t xml:space="preserve">An </w:t>
      </w:r>
      <w:r w:rsidR="11B8542A" w:rsidRPr="060AC78B">
        <w:rPr>
          <w:rFonts w:asciiTheme="majorHAnsi" w:hAnsiTheme="majorHAnsi" w:cstheme="majorBidi"/>
          <w:i/>
          <w:iCs/>
          <w:color w:val="000000" w:themeColor="text1"/>
        </w:rPr>
        <w:t>a</w:t>
      </w:r>
      <w:r w:rsidRPr="060AC78B">
        <w:rPr>
          <w:rFonts w:asciiTheme="majorHAnsi" w:hAnsiTheme="majorHAnsi" w:cstheme="majorBidi"/>
          <w:i/>
          <w:iCs/>
          <w:color w:val="000000" w:themeColor="text1"/>
        </w:rPr>
        <w:t>ccount of the English colony in New South Wales with remarks on the dispositions, customs, manners, etc, of the native inhabitants of that country. Volume 2.</w:t>
      </w:r>
      <w:r w:rsidRPr="060AC78B">
        <w:rPr>
          <w:rFonts w:asciiTheme="majorHAnsi" w:hAnsiTheme="majorHAnsi" w:cstheme="majorBidi"/>
          <w:color w:val="000000" w:themeColor="text1"/>
        </w:rPr>
        <w:t xml:space="preserve"> AH &amp; AW Reed in association with The Royal Australian Historical Society, Sydney, p. 103.</w:t>
      </w:r>
    </w:p>
    <w:p w14:paraId="19F62622" w14:textId="1321AB83" w:rsidR="00452998" w:rsidRPr="0006097E" w:rsidRDefault="5D7B4465"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(1802), p. 12.</w:t>
      </w:r>
    </w:p>
    <w:p w14:paraId="4F4CA622" w14:textId="07B4EB4D" w:rsidR="00452998" w:rsidRPr="0006097E" w:rsidRDefault="5D7B4465"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(1802), p. 12, 14, 17; Governor Hunter to The Duke of Portland, 10 June 1797</w:t>
      </w:r>
      <w:r w:rsidR="2A1C46A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3, p. 219.</w:t>
      </w:r>
    </w:p>
    <w:p w14:paraId="6AA18728" w14:textId="7D43F371" w:rsidR="00452998" w:rsidRPr="0006097E" w:rsidRDefault="5D7B4465"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Governor Hunter to The Duke of Portland, 10 June 1797</w:t>
      </w:r>
      <w:r w:rsidR="2A1C46A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3, p. 219. Further notes by Hunter are found in Letter from John Hunter to Joseph Banks, 30 March 1797, Banks Papers, Series 38: Correspondence, being mainly letters received by Banks from John Hunter, with related papers, 1795</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1802, 1807 (Mitchell Library).</w:t>
      </w:r>
    </w:p>
    <w:p w14:paraId="75CBFFD1" w14:textId="10B01BC9" w:rsidR="00452998" w:rsidRPr="0006097E" w:rsidRDefault="5D7B4465"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(1802), pp. 20</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46.</w:t>
      </w:r>
    </w:p>
    <w:p w14:paraId="5B850369" w14:textId="19D48261" w:rsidR="00452998" w:rsidRPr="0006097E" w:rsidRDefault="5D7B4465"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(1802), p. 37. The expedition included George Bass and James Williamson, who then continued southwards on foot to the Illawarra coast. The expedition is noted by Hunter in: Letter received by Banks from John Hunter, 12 March, 25 July 1798, Sir Joseph Banks Papers, 1767</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1822, http://archival.sl.nsw.gov.au/Details/archive/110579235; accessed 5 November 2020.</w:t>
      </w:r>
    </w:p>
    <w:p w14:paraId="696DE3D8" w14:textId="2265C131" w:rsidR="00452998" w:rsidRPr="0006097E" w:rsidRDefault="5D7B4465"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(1802), p. 41, 47.</w:t>
      </w:r>
    </w:p>
    <w:p w14:paraId="1F4A3147" w14:textId="43DD7888" w:rsidR="00452998" w:rsidRPr="0006097E" w:rsidRDefault="5D7B4465"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(1802), p. 60.</w:t>
      </w:r>
    </w:p>
    <w:p w14:paraId="32BE70D5" w14:textId="3567B747" w:rsidR="00452998" w:rsidRPr="0006097E" w:rsidRDefault="5D7B4465"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(1802), p. 9</w:t>
      </w:r>
      <w:r w:rsidR="301EE84C" w:rsidRPr="060AC78B">
        <w:rPr>
          <w:rFonts w:asciiTheme="majorHAnsi" w:hAnsiTheme="majorHAnsi" w:cstheme="majorBidi"/>
          <w:color w:val="000000" w:themeColor="text1"/>
        </w:rPr>
        <w:t>2</w:t>
      </w:r>
      <w:r w:rsidRPr="060AC78B">
        <w:rPr>
          <w:rFonts w:asciiTheme="majorHAnsi" w:hAnsiTheme="majorHAnsi" w:cstheme="majorBidi"/>
          <w:color w:val="000000" w:themeColor="text1"/>
        </w:rPr>
        <w:t>; Governor Hunter to The Duke of Portland, 25 September 1798</w:t>
      </w:r>
      <w:r w:rsidR="2A1C46AE"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3, p. 493.</w:t>
      </w:r>
    </w:p>
    <w:p w14:paraId="45FBFD8B" w14:textId="6DEACBC0" w:rsidR="00452998" w:rsidRPr="0006097E" w:rsidRDefault="5D7B4465"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(1802), p. 98, 100, 103.</w:t>
      </w:r>
    </w:p>
    <w:p w14:paraId="0AE158E1" w14:textId="775AB551" w:rsidR="00452998" w:rsidRPr="0006097E" w:rsidRDefault="5D7B4465"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In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3, it is stated (in an editorial footnote) that the drought broke in June 1799. Indeed Hunter, writing in May 1799, noted that 'I can scarsely say that we have had a shower of rain for the last ten months' (p. 665), and then later (p. 670) describes a very heavy rainstorm that occurred on 4</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6 June which damaged several buildings. It appears that the editor assumed that it was this storm that broke the drought which implies that dryness may have persisted through May 1799. However, on p. 668 Hunter states that </w:t>
      </w:r>
      <w:r w:rsidRPr="060AC78B">
        <w:rPr>
          <w:rFonts w:asciiTheme="majorHAnsi" w:hAnsiTheme="majorHAnsi" w:cstheme="majorBidi"/>
          <w:i/>
          <w:iCs/>
          <w:color w:val="000000" w:themeColor="text1"/>
        </w:rPr>
        <w:t>immediately after the breaking up of the tedious drought</w:t>
      </w:r>
      <w:r w:rsidRPr="060AC78B">
        <w:rPr>
          <w:rFonts w:asciiTheme="majorHAnsi" w:hAnsiTheme="majorHAnsi" w:cstheme="majorBidi"/>
          <w:color w:val="000000" w:themeColor="text1"/>
        </w:rPr>
        <w:t xml:space="preserve"> a great flood occurred on the Hawkesbury River that destroyed the Government store and many other houses and structures. According to Collins (1802), p. 143 this flood occurred in March 1799. Since the date of the drought-breaking rains appear to have been confused, and there is little other evidence that drought persisted until May 1799, I used February 1799 as the termination of the 1797</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1799 drought.</w:t>
      </w:r>
    </w:p>
    <w:p w14:paraId="184A12BD" w14:textId="41672F10" w:rsidR="00452998" w:rsidRPr="0006097E" w:rsidRDefault="5D7B4465"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(1802), p. 7 &amp; 154; Governor Hunter to The Duke of Portland, 25 September 1798</w:t>
      </w:r>
      <w:r w:rsidR="77B71E8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3, p. 493.</w:t>
      </w:r>
    </w:p>
    <w:p w14:paraId="72BFA7D8" w14:textId="31AA4C36" w:rsidR="00452998" w:rsidRPr="0006097E" w:rsidRDefault="5D7B4465"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Letter from John Hunter to Joseph Banks, 30 March 1797, Banks Papers, Series 38: Correspondence, being mainly letters received by Banks from John Hunter, with related papers, 1795</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1802, 1807 (Mitchell Library). The dispatch containing his recall was produced by the Duke of Portland in November 1799 and Hunter recognised this in April 1800 and departed for England five months later. Evidently a reasonable, honest, and benevolent man (especially given the time), Hunter’s correspondence with England makes sobering reading.</w:t>
      </w:r>
    </w:p>
    <w:p w14:paraId="26914735" w14:textId="755AA64A" w:rsidR="002D362F" w:rsidRPr="0006097E" w:rsidRDefault="18E58269"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(1802), p. 143.</w:t>
      </w:r>
    </w:p>
    <w:p w14:paraId="03116347" w14:textId="7C0C0CF9" w:rsidR="00452998" w:rsidRPr="0006097E" w:rsidRDefault="68B35E0D"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E.g.</w:t>
      </w:r>
      <w:r w:rsidR="5D7B4465" w:rsidRPr="060AC78B">
        <w:rPr>
          <w:rFonts w:asciiTheme="majorHAnsi" w:hAnsiTheme="majorHAnsi" w:cstheme="majorBidi"/>
          <w:color w:val="000000" w:themeColor="text1"/>
        </w:rPr>
        <w:t xml:space="preserve"> NSW Department of Environment, Climate Change and Water (2011) Hydrogeological landscapes for the Hawkesbury-Nepean Catchment Management Authority, Western Sydney, </w:t>
      </w:r>
      <w:r w:rsidR="5D7B4465" w:rsidRPr="060AC78B">
        <w:rPr>
          <w:rFonts w:asciiTheme="majorHAnsi" w:hAnsiTheme="majorHAnsi" w:cstheme="majorBidi"/>
          <w:color w:val="000000" w:themeColor="text1"/>
        </w:rPr>
        <w:lastRenderedPageBreak/>
        <w:t>https://datasets.seed.nsw.gov.au/dataset</w:t>
      </w:r>
      <w:r w:rsidR="18E58269" w:rsidRPr="060AC78B">
        <w:rPr>
          <w:rFonts w:asciiTheme="majorHAnsi" w:hAnsiTheme="majorHAnsi" w:cstheme="majorBidi"/>
          <w:color w:val="000000" w:themeColor="text1"/>
        </w:rPr>
        <w:t>;</w:t>
      </w:r>
      <w:r w:rsidR="5D7B4465" w:rsidRPr="060AC78B">
        <w:rPr>
          <w:rFonts w:asciiTheme="majorHAnsi" w:hAnsiTheme="majorHAnsi" w:cstheme="majorBidi"/>
          <w:color w:val="000000" w:themeColor="text1"/>
        </w:rPr>
        <w:t xml:space="preserve"> Pannell DJ (2002) Dryland salinity: economic, scientific, social and policy dimensions. </w:t>
      </w:r>
      <w:r w:rsidR="5D7B4465" w:rsidRPr="060AC78B">
        <w:rPr>
          <w:rFonts w:asciiTheme="majorHAnsi" w:hAnsiTheme="majorHAnsi" w:cstheme="majorBidi"/>
          <w:i/>
          <w:iCs/>
          <w:color w:val="000000" w:themeColor="text1"/>
        </w:rPr>
        <w:t>The Australian Journal of Agricultural and Resource Economics</w:t>
      </w:r>
      <w:r w:rsidR="5D7B4465" w:rsidRPr="060AC78B">
        <w:rPr>
          <w:rFonts w:asciiTheme="majorHAnsi" w:hAnsiTheme="majorHAnsi" w:cstheme="majorBidi"/>
          <w:color w:val="000000" w:themeColor="text1"/>
        </w:rPr>
        <w:t xml:space="preserve"> </w:t>
      </w:r>
      <w:r w:rsidR="5D7B4465" w:rsidRPr="060AC78B">
        <w:rPr>
          <w:rFonts w:asciiTheme="majorHAnsi" w:hAnsiTheme="majorHAnsi" w:cstheme="majorBidi"/>
          <w:b/>
          <w:bCs/>
          <w:color w:val="000000" w:themeColor="text1"/>
        </w:rPr>
        <w:t>45</w:t>
      </w:r>
      <w:r w:rsidR="5D7B4465" w:rsidRPr="060AC78B">
        <w:rPr>
          <w:rFonts w:asciiTheme="majorHAnsi" w:hAnsiTheme="majorHAnsi" w:cstheme="majorBidi"/>
          <w:color w:val="000000" w:themeColor="text1"/>
        </w:rPr>
        <w:t>, 517</w:t>
      </w:r>
      <w:r w:rsidR="523AB013" w:rsidRPr="060AC78B">
        <w:rPr>
          <w:rFonts w:asciiTheme="majorHAnsi" w:hAnsiTheme="majorHAnsi" w:cstheme="majorBidi"/>
          <w:color w:val="000000" w:themeColor="text1"/>
        </w:rPr>
        <w:t>–</w:t>
      </w:r>
      <w:r w:rsidR="5D7B4465" w:rsidRPr="060AC78B">
        <w:rPr>
          <w:rFonts w:asciiTheme="majorHAnsi" w:hAnsiTheme="majorHAnsi" w:cstheme="majorBidi"/>
          <w:color w:val="000000" w:themeColor="text1"/>
        </w:rPr>
        <w:t>546.</w:t>
      </w:r>
    </w:p>
    <w:p w14:paraId="7F309009" w14:textId="4DE5A9A3" w:rsidR="002D362F" w:rsidRPr="0006097E" w:rsidRDefault="18E58269"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(1802), p. 143; Governor Hunter to the Duke of Portland, 1 May 1799</w:t>
      </w:r>
      <w:r w:rsidR="77B71E8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3, p. 665.</w:t>
      </w:r>
    </w:p>
    <w:p w14:paraId="696B2B8B" w14:textId="3A12BDE7" w:rsidR="002D362F" w:rsidRPr="0006097E" w:rsidRDefault="18E58269"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Examples of recent studies are Gazol A.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(2018) Beneath the canopy: Linking drought-induced forest die off and changes in soil properties, </w:t>
      </w:r>
      <w:r w:rsidRPr="060AC78B">
        <w:rPr>
          <w:rFonts w:asciiTheme="majorHAnsi" w:hAnsiTheme="majorHAnsi" w:cstheme="majorBidi"/>
          <w:i/>
          <w:iCs/>
          <w:color w:val="000000" w:themeColor="text1"/>
        </w:rPr>
        <w:t>Forest Ecology and Management</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422</w:t>
      </w:r>
      <w:r w:rsidRPr="060AC78B">
        <w:rPr>
          <w:rFonts w:asciiTheme="majorHAnsi" w:hAnsiTheme="majorHAnsi" w:cstheme="majorBidi"/>
          <w:color w:val="000000" w:themeColor="text1"/>
        </w:rPr>
        <w:t>, 294</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302; Gimbel K. F (2016) Does drought alter hydrological functions in forest soils? </w:t>
      </w:r>
      <w:r w:rsidRPr="060AC78B">
        <w:rPr>
          <w:rFonts w:asciiTheme="majorHAnsi" w:hAnsiTheme="majorHAnsi" w:cstheme="majorBidi"/>
          <w:i/>
          <w:iCs/>
          <w:color w:val="000000" w:themeColor="text1"/>
        </w:rPr>
        <w:t>Hydrology and Earth Science Systems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20</w:t>
      </w:r>
      <w:r w:rsidRPr="060AC78B">
        <w:rPr>
          <w:rFonts w:asciiTheme="majorHAnsi" w:hAnsiTheme="majorHAnsi" w:cstheme="majorBidi"/>
          <w:color w:val="000000" w:themeColor="text1"/>
        </w:rPr>
        <w:t>, 1301</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1317.</w:t>
      </w:r>
    </w:p>
    <w:p w14:paraId="1ED876E8" w14:textId="1F345CC1" w:rsidR="002D362F" w:rsidRPr="0006097E" w:rsidRDefault="18E58269"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 Shakesby RA.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(2000) The erosional impact of soil hydrophobicity: current problems and future research directions. </w:t>
      </w:r>
      <w:r w:rsidRPr="060AC78B">
        <w:rPr>
          <w:rFonts w:asciiTheme="majorHAnsi" w:hAnsiTheme="majorHAnsi" w:cstheme="majorBidi"/>
          <w:i/>
          <w:iCs/>
          <w:color w:val="000000" w:themeColor="text1"/>
        </w:rPr>
        <w:t>Journal of Hydrology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231</w:t>
      </w:r>
      <w:r w:rsidRPr="060AC78B">
        <w:rPr>
          <w:rFonts w:asciiTheme="majorHAnsi" w:hAnsiTheme="majorHAnsi" w:cstheme="majorBidi"/>
          <w:color w:val="000000" w:themeColor="text1"/>
        </w:rPr>
        <w:t xml:space="preserve">, 178–191; Allen PM (2011) Upland contribution of sediment and runoff during extreme drought: a study of the 1947–1956 drought in the Blackland Prairie, Texas. </w:t>
      </w:r>
      <w:r w:rsidRPr="060AC78B">
        <w:rPr>
          <w:rFonts w:asciiTheme="majorHAnsi" w:hAnsiTheme="majorHAnsi" w:cstheme="majorBidi"/>
          <w:i/>
          <w:iCs/>
          <w:color w:val="000000" w:themeColor="text1"/>
        </w:rPr>
        <w:t>Journal of Hydrology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407</w:t>
      </w:r>
      <w:r w:rsidRPr="060AC78B">
        <w:rPr>
          <w:rFonts w:asciiTheme="majorHAnsi" w:hAnsiTheme="majorHAnsi" w:cstheme="majorBidi"/>
          <w:color w:val="000000" w:themeColor="text1"/>
        </w:rPr>
        <w:t>, 1–11.</w:t>
      </w:r>
    </w:p>
    <w:p w14:paraId="16DCD97C" w14:textId="472A3547" w:rsidR="002D362F" w:rsidRPr="00E95AFC" w:rsidRDefault="18E58269"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Collins (1802), p. 143.</w:t>
      </w:r>
    </w:p>
    <w:p w14:paraId="2F9CB976" w14:textId="2786D781" w:rsidR="002D362F" w:rsidRPr="00E95AFC" w:rsidRDefault="18E58269" w:rsidP="060AC78B">
      <w:pPr>
        <w:pStyle w:val="ListParagraph"/>
        <w:numPr>
          <w:ilvl w:val="0"/>
          <w:numId w:val="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Bass arrived in Sydney in September 1795 aboard the HMS </w:t>
      </w:r>
      <w:r w:rsidRPr="060AC78B">
        <w:rPr>
          <w:rFonts w:asciiTheme="majorHAnsi" w:hAnsiTheme="majorHAnsi" w:cstheme="majorBidi"/>
          <w:i/>
          <w:iCs/>
          <w:color w:val="000000" w:themeColor="text1"/>
        </w:rPr>
        <w:t>Reliance</w:t>
      </w:r>
      <w:r w:rsidRPr="060AC78B">
        <w:rPr>
          <w:rFonts w:asciiTheme="majorHAnsi" w:hAnsiTheme="majorHAnsi" w:cstheme="majorBidi"/>
          <w:color w:val="000000" w:themeColor="text1"/>
        </w:rPr>
        <w:t xml:space="preserve">, and as last seen heading out to sea on 5 February 1803 on the </w:t>
      </w:r>
      <w:r w:rsidRPr="060AC78B">
        <w:rPr>
          <w:rFonts w:asciiTheme="majorHAnsi" w:hAnsiTheme="majorHAnsi" w:cstheme="majorBidi"/>
          <w:i/>
          <w:iCs/>
          <w:color w:val="000000" w:themeColor="text1"/>
        </w:rPr>
        <w:t>Venus</w:t>
      </w:r>
      <w:r w:rsidRPr="060AC78B">
        <w:rPr>
          <w:rFonts w:asciiTheme="majorHAnsi" w:hAnsiTheme="majorHAnsi" w:cstheme="majorBidi"/>
          <w:color w:val="000000" w:themeColor="text1"/>
        </w:rPr>
        <w:t xml:space="preserve">. I find the conclusion reached by Keith Bowden that Bass’s ship was likely wrecked in the vicinity of the South Island of New Zealand compelling; see Bowden H (1952) </w:t>
      </w:r>
      <w:r w:rsidRPr="060AC78B">
        <w:rPr>
          <w:rFonts w:asciiTheme="majorHAnsi" w:hAnsiTheme="majorHAnsi" w:cstheme="majorBidi"/>
          <w:i/>
          <w:iCs/>
          <w:color w:val="000000" w:themeColor="text1"/>
        </w:rPr>
        <w:t>George Bass, 1771–1803: his discoveries, romantic life and tragic disappearance</w:t>
      </w:r>
      <w:r w:rsidRPr="060AC78B">
        <w:rPr>
          <w:rFonts w:asciiTheme="majorHAnsi" w:hAnsiTheme="majorHAnsi" w:cstheme="majorBidi"/>
          <w:color w:val="000000" w:themeColor="text1"/>
        </w:rPr>
        <w:t>. Oxford University Press, Melbourne, 171p.</w:t>
      </w:r>
    </w:p>
    <w:p w14:paraId="75A297F3" w14:textId="38364DB7" w:rsidR="00484CC8" w:rsidRPr="00F647A1" w:rsidRDefault="25597919" w:rsidP="060AC78B">
      <w:pPr>
        <w:pStyle w:val="Heading3"/>
        <w:rPr>
          <w:b/>
          <w:bCs/>
          <w:color w:val="000000" w:themeColor="text1"/>
        </w:rPr>
      </w:pPr>
      <w:r w:rsidRPr="00F647A1">
        <w:rPr>
          <w:b/>
          <w:bCs/>
          <w:color w:val="000000" w:themeColor="text1"/>
        </w:rPr>
        <w:t>Chapter 7</w:t>
      </w:r>
      <w:r w:rsidR="009E3B4B" w:rsidRPr="00F647A1">
        <w:rPr>
          <w:b/>
          <w:bCs/>
          <w:color w:val="000000" w:themeColor="text1"/>
        </w:rPr>
        <w:t xml:space="preserve">: </w:t>
      </w:r>
      <w:r w:rsidRPr="00F647A1">
        <w:rPr>
          <w:b/>
          <w:bCs/>
          <w:color w:val="000000" w:themeColor="text1"/>
        </w:rPr>
        <w:t>Bass and the South Coast drought</w:t>
      </w:r>
    </w:p>
    <w:p w14:paraId="619EC9AB" w14:textId="59C18B7F" w:rsidR="00484CC8" w:rsidRPr="00E95AFC" w:rsidRDefault="25597919" w:rsidP="060AC78B">
      <w:pPr>
        <w:pStyle w:val="ListParagraph"/>
        <w:numPr>
          <w:ilvl w:val="0"/>
          <w:numId w:val="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Cole H, Cole V (1997) Mr Bass’s Western Port: the whaleboat voyage. Hastings-Western Port Historical Society in conjunction with South Eastern Historical Association, Hastings, Vic.</w:t>
      </w:r>
    </w:p>
    <w:p w14:paraId="1811FE6C" w14:textId="531603FF" w:rsidR="00484CC8" w:rsidRPr="00E95AFC" w:rsidRDefault="25597919" w:rsidP="060AC78B">
      <w:pPr>
        <w:pStyle w:val="ListParagraph"/>
        <w:numPr>
          <w:ilvl w:val="0"/>
          <w:numId w:val="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Mr. Bass’s Journal in the Whaleboat, between the 3</w:t>
      </w:r>
      <w:r w:rsidRPr="060AC78B">
        <w:rPr>
          <w:rFonts w:asciiTheme="majorHAnsi" w:hAnsiTheme="majorHAnsi" w:cstheme="majorBidi"/>
          <w:color w:val="000000" w:themeColor="text1"/>
          <w:vertAlign w:val="superscript"/>
        </w:rPr>
        <w:t>rd</w:t>
      </w:r>
      <w:r w:rsidRPr="060AC78B">
        <w:rPr>
          <w:rFonts w:asciiTheme="majorHAnsi" w:hAnsiTheme="majorHAnsi" w:cstheme="majorBidi"/>
          <w:color w:val="000000" w:themeColor="text1"/>
        </w:rPr>
        <w:t xml:space="preserve"> of December, 1797, and the 25</w:t>
      </w:r>
      <w:r w:rsidRPr="060AC78B">
        <w:rPr>
          <w:rFonts w:asciiTheme="majorHAnsi" w:hAnsiTheme="majorHAnsi" w:cstheme="majorBidi"/>
          <w:color w:val="000000" w:themeColor="text1"/>
          <w:vertAlign w:val="superscript"/>
        </w:rPr>
        <w:t>th</w:t>
      </w:r>
      <w:r w:rsidRPr="060AC78B">
        <w:rPr>
          <w:rFonts w:asciiTheme="majorHAnsi" w:hAnsiTheme="majorHAnsi" w:cstheme="majorBidi"/>
          <w:color w:val="000000" w:themeColor="text1"/>
        </w:rPr>
        <w:t xml:space="preserve"> of February, 1798. </w:t>
      </w:r>
      <w:r w:rsidRPr="060AC78B">
        <w:rPr>
          <w:rFonts w:asciiTheme="majorHAnsi" w:hAnsiTheme="majorHAnsi" w:cstheme="majorBidi"/>
          <w:i/>
          <w:iCs/>
          <w:color w:val="000000" w:themeColor="text1"/>
        </w:rPr>
        <w:t>Historical Records of New South Wales</w:t>
      </w:r>
      <w:r w:rsidRPr="060AC78B">
        <w:rPr>
          <w:rFonts w:asciiTheme="majorHAnsi" w:hAnsiTheme="majorHAnsi" w:cstheme="majorBidi"/>
          <w:color w:val="000000" w:themeColor="text1"/>
        </w:rPr>
        <w:t xml:space="preserve"> (hereafter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3, p. 319.</w:t>
      </w:r>
    </w:p>
    <w:p w14:paraId="4066B994" w14:textId="5D885079" w:rsidR="00484CC8" w:rsidRPr="00E95AFC" w:rsidRDefault="25597919" w:rsidP="060AC78B">
      <w:pPr>
        <w:pStyle w:val="ListParagraph"/>
        <w:numPr>
          <w:ilvl w:val="0"/>
          <w:numId w:val="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3, p. 324.</w:t>
      </w:r>
    </w:p>
    <w:p w14:paraId="56716500" w14:textId="07868C3C" w:rsidR="00484CC8" w:rsidRPr="00E95AFC" w:rsidRDefault="25597919" w:rsidP="060AC78B">
      <w:pPr>
        <w:pStyle w:val="ListParagraph"/>
        <w:numPr>
          <w:ilvl w:val="0"/>
          <w:numId w:val="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Bass landed near Potato Point, also known as Marka Point, to the south of the outlet of Lake Tuross.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3, p. 317.</w:t>
      </w:r>
    </w:p>
    <w:p w14:paraId="5C6C8608" w14:textId="197D56AD" w:rsidR="00484CC8" w:rsidRPr="00E95AFC" w:rsidRDefault="25597919" w:rsidP="060AC78B">
      <w:pPr>
        <w:pStyle w:val="ListParagraph"/>
        <w:numPr>
          <w:ilvl w:val="0"/>
          <w:numId w:val="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3, p. 318.</w:t>
      </w:r>
    </w:p>
    <w:p w14:paraId="67B7DE73" w14:textId="097067FB" w:rsidR="00484CC8" w:rsidRPr="00E95AFC" w:rsidRDefault="25597919" w:rsidP="060AC78B">
      <w:pPr>
        <w:pStyle w:val="ListParagraph"/>
        <w:numPr>
          <w:ilvl w:val="0"/>
          <w:numId w:val="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See Duc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(2017) Association of climate drivers with rainfall in New South Wales, Australia, using Bayesian Model Averaging. </w:t>
      </w:r>
      <w:r w:rsidRPr="060AC78B">
        <w:rPr>
          <w:rFonts w:asciiTheme="majorHAnsi" w:hAnsiTheme="majorHAnsi" w:cstheme="majorBidi"/>
          <w:i/>
          <w:iCs/>
          <w:color w:val="000000" w:themeColor="text1"/>
        </w:rPr>
        <w:t>Theoretical and Applied Climatology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127</w:t>
      </w:r>
      <w:r w:rsidRPr="060AC78B">
        <w:rPr>
          <w:rFonts w:asciiTheme="majorHAnsi" w:hAnsiTheme="majorHAnsi" w:cstheme="majorBidi"/>
          <w:color w:val="000000" w:themeColor="text1"/>
        </w:rPr>
        <w:t>, 169</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185; Timbal B, Drosdowsky W (2013) The relationship between the decline of the Southeastern Australian rainfall and the strengthening of the subtropical ridge. </w:t>
      </w:r>
      <w:r w:rsidRPr="060AC78B">
        <w:rPr>
          <w:rFonts w:asciiTheme="majorHAnsi" w:hAnsiTheme="majorHAnsi" w:cstheme="majorBidi"/>
          <w:i/>
          <w:iCs/>
          <w:color w:val="000000" w:themeColor="text1"/>
        </w:rPr>
        <w:t>International Journal of Climatology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33</w:t>
      </w:r>
      <w:r w:rsidRPr="060AC78B">
        <w:rPr>
          <w:rFonts w:asciiTheme="majorHAnsi" w:hAnsiTheme="majorHAnsi" w:cstheme="majorBidi"/>
          <w:color w:val="000000" w:themeColor="text1"/>
        </w:rPr>
        <w:t>, 1021</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1034. As an example, a prolonged poleward shift in the position of the subtropical ridge can reduce rainfall across southern NSW, Victoria and Tasmania while increasing rainfall along the central and northern NSW coast.</w:t>
      </w:r>
    </w:p>
    <w:p w14:paraId="6DF537B6" w14:textId="6560E656" w:rsidR="00484CC8" w:rsidRPr="00E95AFC" w:rsidRDefault="25597919" w:rsidP="060AC78B">
      <w:pPr>
        <w:pStyle w:val="ListParagraph"/>
        <w:numPr>
          <w:ilvl w:val="0"/>
          <w:numId w:val="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Other recent annual to 18–month periods of drought in south coastal NSW and southern Victoria occurred in 2002</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2003, 1982</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1983 and 1972</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1973. See also Timbal B, Drosdowsky W (2013) The relationship between the decline of the Southeastern Australian rainfall and the strengthening of the subtropical ridge. </w:t>
      </w:r>
      <w:r w:rsidRPr="060AC78B">
        <w:rPr>
          <w:rFonts w:asciiTheme="majorHAnsi" w:hAnsiTheme="majorHAnsi" w:cstheme="majorBidi"/>
          <w:i/>
          <w:iCs/>
          <w:color w:val="000000" w:themeColor="text1"/>
        </w:rPr>
        <w:t>International Journal of Climatology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33</w:t>
      </w:r>
      <w:r w:rsidRPr="060AC78B">
        <w:rPr>
          <w:rFonts w:asciiTheme="majorHAnsi" w:hAnsiTheme="majorHAnsi" w:cstheme="majorBidi"/>
          <w:color w:val="000000" w:themeColor="text1"/>
        </w:rPr>
        <w:t>, 1021</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1034.</w:t>
      </w:r>
    </w:p>
    <w:p w14:paraId="775B4873" w14:textId="0348CB92" w:rsidR="00484CC8" w:rsidRPr="00E95AFC" w:rsidRDefault="5F013664" w:rsidP="060AC78B">
      <w:pPr>
        <w:pStyle w:val="ListParagraph"/>
        <w:numPr>
          <w:ilvl w:val="0"/>
          <w:numId w:val="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Matthew Flinders’</w:t>
      </w:r>
      <w:r w:rsidR="7987115B" w:rsidRPr="060AC78B">
        <w:rPr>
          <w:rFonts w:asciiTheme="majorHAnsi" w:hAnsiTheme="majorHAnsi" w:cstheme="majorBidi"/>
          <w:color w:val="000000" w:themeColor="text1"/>
        </w:rPr>
        <w:t xml:space="preserve"> narrative of the voyage aboard the </w:t>
      </w:r>
      <w:r w:rsidR="7987115B" w:rsidRPr="060AC78B">
        <w:rPr>
          <w:rFonts w:asciiTheme="majorHAnsi" w:hAnsiTheme="majorHAnsi" w:cstheme="majorBidi"/>
          <w:i/>
          <w:iCs/>
          <w:color w:val="000000" w:themeColor="text1"/>
        </w:rPr>
        <w:t>Norfolk</w:t>
      </w:r>
      <w:r w:rsidR="7987115B" w:rsidRPr="060AC78B">
        <w:rPr>
          <w:rFonts w:asciiTheme="majorHAnsi" w:hAnsiTheme="majorHAnsi" w:cstheme="majorBidi"/>
          <w:color w:val="000000" w:themeColor="text1"/>
        </w:rPr>
        <w:t xml:space="preserve">, which took place between 7 October 1798–12 January 1799, is found in: </w:t>
      </w:r>
      <w:r w:rsidR="0A03A1F2" w:rsidRPr="060AC78B">
        <w:rPr>
          <w:rFonts w:asciiTheme="majorHAnsi" w:hAnsiTheme="majorHAnsi" w:cstheme="majorBidi"/>
          <w:i/>
          <w:iCs/>
          <w:color w:val="000000" w:themeColor="text1"/>
        </w:rPr>
        <w:t>Narrative of the expedition of the Colonial Sloop Norfolk, from Port Jackson through the strait which separates Van Diemens Land from New Holland, and from thence round the South Cape back to Port Jackson, completing the circumnavigation of the former island, with some remarks on the coasts and harbours, by Matthew Flinders, 2nd l’t, H.M.S Reliance.</w:t>
      </w:r>
      <w:r w:rsidR="0A03A1F2" w:rsidRPr="060AC78B">
        <w:rPr>
          <w:rFonts w:asciiTheme="majorHAnsi" w:hAnsiTheme="majorHAnsi" w:cstheme="majorBidi"/>
          <w:color w:val="000000" w:themeColor="text1"/>
        </w:rPr>
        <w:t xml:space="preserve"> </w:t>
      </w:r>
      <w:r w:rsidR="0A03A1F2" w:rsidRPr="060AC78B">
        <w:rPr>
          <w:rFonts w:asciiTheme="majorHAnsi" w:hAnsiTheme="majorHAnsi" w:cstheme="majorBidi"/>
          <w:i/>
          <w:iCs/>
          <w:color w:val="000000" w:themeColor="text1"/>
        </w:rPr>
        <w:t>HRNSW</w:t>
      </w:r>
      <w:r w:rsidR="0A03A1F2" w:rsidRPr="060AC78B">
        <w:rPr>
          <w:rFonts w:asciiTheme="majorHAnsi" w:hAnsiTheme="majorHAnsi" w:cstheme="majorBidi"/>
          <w:color w:val="000000" w:themeColor="text1"/>
        </w:rPr>
        <w:t xml:space="preserve">, vol. 3, p. 769 (Appendix B). </w:t>
      </w:r>
      <w:r w:rsidRPr="060AC78B">
        <w:rPr>
          <w:rFonts w:asciiTheme="majorHAnsi" w:hAnsiTheme="majorHAnsi" w:cstheme="majorBidi"/>
          <w:color w:val="000000" w:themeColor="text1"/>
        </w:rPr>
        <w:t xml:space="preserve">The original document (with transcription) is held by the Mitchell Library, State Library of NSW, Call Number SAFE/C 211/pp. 79-end. </w:t>
      </w:r>
      <w:r w:rsidR="0A03A1F2" w:rsidRPr="060AC78B">
        <w:rPr>
          <w:rFonts w:asciiTheme="majorHAnsi" w:hAnsiTheme="majorHAnsi" w:cstheme="majorBidi"/>
          <w:color w:val="000000" w:themeColor="text1"/>
        </w:rPr>
        <w:t>David Collins provides an account of Bass’s notes in Collins (1802), p. 103</w:t>
      </w:r>
      <w:r w:rsidR="523AB013" w:rsidRPr="060AC78B">
        <w:rPr>
          <w:rFonts w:asciiTheme="majorHAnsi" w:hAnsiTheme="majorHAnsi" w:cstheme="majorBidi"/>
          <w:color w:val="000000" w:themeColor="text1"/>
        </w:rPr>
        <w:t>–</w:t>
      </w:r>
      <w:r w:rsidR="0A03A1F2" w:rsidRPr="060AC78B">
        <w:rPr>
          <w:rFonts w:asciiTheme="majorHAnsi" w:hAnsiTheme="majorHAnsi" w:cstheme="majorBidi"/>
          <w:color w:val="000000" w:themeColor="text1"/>
        </w:rPr>
        <w:t>139.</w:t>
      </w:r>
    </w:p>
    <w:p w14:paraId="6FC3FFA4" w14:textId="1A5D00C5" w:rsidR="002737E7" w:rsidRPr="00DC731F" w:rsidRDefault="5F013664" w:rsidP="060AC78B">
      <w:pPr>
        <w:pStyle w:val="ListParagraph"/>
        <w:numPr>
          <w:ilvl w:val="0"/>
          <w:numId w:val="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Goodrick GN (1970) A survey of wetlands of coastal New South Wales. Division of Wildlife Research Technical Memorandum No. 5, CSIRO, Canberra.</w:t>
      </w:r>
    </w:p>
    <w:p w14:paraId="4732740D" w14:textId="0AD4898E" w:rsidR="002737E7" w:rsidRPr="00E95AFC" w:rsidRDefault="5F013664" w:rsidP="060AC78B">
      <w:pPr>
        <w:pStyle w:val="ListParagraph"/>
        <w:numPr>
          <w:ilvl w:val="0"/>
          <w:numId w:val="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Wet-dry cycles in these lagoons, which lie to the north and south of Potato Point (-36.096°, 150.136°) can be observed in Google Earth historical imagery.</w:t>
      </w:r>
    </w:p>
    <w:p w14:paraId="55B097F2" w14:textId="2A366A3C" w:rsidR="002737E7" w:rsidRPr="00E95AFC" w:rsidRDefault="403D45AD" w:rsidP="060AC78B">
      <w:pPr>
        <w:pStyle w:val="ListParagraph"/>
        <w:numPr>
          <w:ilvl w:val="0"/>
          <w:numId w:val="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As reported by Lionel Mongta (2006); cited in Yuin Moruya Community storylines from Blackfellows point, Potato Point and Jamison Point at </w:t>
      </w:r>
      <w:r w:rsidR="58373EE4" w:rsidRPr="060AC78B">
        <w:rPr>
          <w:rFonts w:asciiTheme="majorHAnsi" w:hAnsiTheme="majorHAnsi" w:cstheme="majorBidi"/>
          <w:color w:val="000000" w:themeColor="text1"/>
        </w:rPr>
        <w:t>https://moruya.storylines.com.au/2016/10/12/blackfellows-point-potato-point-and-jamison-point/</w:t>
      </w:r>
      <w:r w:rsidRPr="060AC78B">
        <w:rPr>
          <w:rFonts w:asciiTheme="majorHAnsi" w:hAnsiTheme="majorHAnsi" w:cstheme="majorBidi"/>
          <w:color w:val="000000" w:themeColor="text1"/>
        </w:rPr>
        <w:t>.</w:t>
      </w:r>
    </w:p>
    <w:p w14:paraId="44B216CB" w14:textId="1DAE7494" w:rsidR="004D4DCC" w:rsidRPr="00F647A1" w:rsidRDefault="5DC94406" w:rsidP="060AC78B">
      <w:pPr>
        <w:pStyle w:val="Heading2"/>
        <w:rPr>
          <w:b/>
          <w:bCs/>
          <w:color w:val="000000" w:themeColor="text1"/>
        </w:rPr>
      </w:pPr>
      <w:r w:rsidRPr="00F647A1">
        <w:rPr>
          <w:b/>
          <w:bCs/>
          <w:color w:val="000000" w:themeColor="text1"/>
        </w:rPr>
        <w:t xml:space="preserve">Part </w:t>
      </w:r>
      <w:r w:rsidR="009E3B4B" w:rsidRPr="00F647A1">
        <w:rPr>
          <w:b/>
          <w:bCs/>
          <w:color w:val="000000" w:themeColor="text1"/>
        </w:rPr>
        <w:t xml:space="preserve">3: </w:t>
      </w:r>
      <w:r w:rsidRPr="00F647A1">
        <w:rPr>
          <w:b/>
          <w:bCs/>
          <w:color w:val="000000" w:themeColor="text1"/>
        </w:rPr>
        <w:t xml:space="preserve">A sky untroubled by clouds </w:t>
      </w:r>
    </w:p>
    <w:p w14:paraId="191A466F" w14:textId="48BB12F4" w:rsidR="00173027" w:rsidRPr="00BA4412" w:rsidRDefault="5DC94406" w:rsidP="060AC78B">
      <w:pPr>
        <w:pStyle w:val="Heading3"/>
        <w:rPr>
          <w:color w:val="000000" w:themeColor="text1"/>
        </w:rPr>
      </w:pPr>
      <w:r w:rsidRPr="00F647A1">
        <w:rPr>
          <w:b/>
          <w:bCs/>
          <w:color w:val="000000" w:themeColor="text1"/>
        </w:rPr>
        <w:t>Chapter 8</w:t>
      </w:r>
      <w:r w:rsidR="00FD52CA" w:rsidRPr="00F647A1">
        <w:rPr>
          <w:b/>
          <w:bCs/>
          <w:color w:val="000000" w:themeColor="text1"/>
        </w:rPr>
        <w:t xml:space="preserve">: </w:t>
      </w:r>
      <w:r w:rsidRPr="00F647A1">
        <w:rPr>
          <w:b/>
          <w:bCs/>
          <w:color w:val="000000" w:themeColor="text1"/>
        </w:rPr>
        <w:t>The poverty of confinement</w:t>
      </w:r>
    </w:p>
    <w:p w14:paraId="4371357E" w14:textId="06D60CD1" w:rsidR="00173027" w:rsidRPr="00BA4412" w:rsidRDefault="5DC94406"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Coal was reported in the area by escaped convicts as early as 1791, and specimens were brought to Sydney by fishermen in June 1796. The size of the resource was confirmed by Lieutenant John Shortland, Jr., in September 1798 (</w:t>
      </w:r>
      <w:r w:rsidRPr="060AC78B">
        <w:rPr>
          <w:rFonts w:asciiTheme="majorHAnsi" w:hAnsiTheme="majorHAnsi" w:cstheme="majorBidi"/>
          <w:i/>
          <w:iCs/>
          <w:color w:val="000000" w:themeColor="text1"/>
        </w:rPr>
        <w:t>Historical Records of Australia</w:t>
      </w:r>
      <w:r w:rsidRPr="060AC78B">
        <w:rPr>
          <w:rFonts w:asciiTheme="majorHAnsi" w:hAnsiTheme="majorHAnsi" w:cstheme="majorBidi"/>
          <w:color w:val="000000" w:themeColor="text1"/>
        </w:rPr>
        <w:t xml:space="preserve"> (henceforth </w:t>
      </w:r>
      <w:r w:rsidRPr="060AC78B">
        <w:rPr>
          <w:rFonts w:asciiTheme="majorHAnsi" w:hAnsiTheme="majorHAnsi" w:cstheme="majorBidi"/>
          <w:i/>
          <w:iCs/>
          <w:color w:val="000000" w:themeColor="text1"/>
        </w:rPr>
        <w:t>HRA</w:t>
      </w:r>
      <w:r w:rsidRPr="060AC78B">
        <w:rPr>
          <w:rFonts w:asciiTheme="majorHAnsi" w:hAnsiTheme="majorHAnsi" w:cstheme="majorBidi"/>
          <w:color w:val="000000" w:themeColor="text1"/>
        </w:rPr>
        <w:t>) series 1, vol. 2, Commentary Note 50, p. 713</w:t>
      </w:r>
      <w:r w:rsidR="3EBFF5BD"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see also Collins D (1798) </w:t>
      </w:r>
      <w:r w:rsidRPr="060AC78B">
        <w:rPr>
          <w:rFonts w:asciiTheme="majorHAnsi" w:hAnsiTheme="majorHAnsi" w:cstheme="majorBidi"/>
          <w:i/>
          <w:iCs/>
          <w:color w:val="000000" w:themeColor="text1"/>
        </w:rPr>
        <w:t>An account of the English colony in New South Wales with remarks on the dispositions, customs, manners, etc, of the native inhabitants of that country. Volume 1.</w:t>
      </w:r>
      <w:r w:rsidRPr="060AC78B">
        <w:rPr>
          <w:rFonts w:asciiTheme="majorHAnsi" w:hAnsiTheme="majorHAnsi" w:cstheme="majorBidi"/>
          <w:color w:val="000000" w:themeColor="text1"/>
        </w:rPr>
        <w:t xml:space="preserve"> AH &amp; AW Reed in association with The Royal Australian Historical Society, Sydney, p. 402. Coal was also found near Port Hacking in May 1797 by W. Clarke, survivor of the Sydney Cove shipwreck (</w:t>
      </w:r>
      <w:r w:rsidRPr="060AC78B">
        <w:rPr>
          <w:rFonts w:asciiTheme="majorHAnsi" w:hAnsiTheme="majorHAnsi" w:cstheme="majorBidi"/>
          <w:i/>
          <w:iCs/>
          <w:color w:val="000000" w:themeColor="text1"/>
        </w:rPr>
        <w:t xml:space="preserve">HRA </w:t>
      </w:r>
      <w:r w:rsidRPr="060AC78B">
        <w:rPr>
          <w:rFonts w:asciiTheme="majorHAnsi" w:hAnsiTheme="majorHAnsi" w:cstheme="majorBidi"/>
          <w:color w:val="000000" w:themeColor="text1"/>
        </w:rPr>
        <w:t>series 1, vol. 2, Commentary Note 25, p. 708</w:t>
      </w:r>
      <w:r w:rsidR="47C6B8F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Exports of Newcastle coal commenced as early 1799 (Mr John Thomson to Captain Schanck, September 8, 1799. </w:t>
      </w:r>
      <w:r w:rsidRPr="060AC78B">
        <w:rPr>
          <w:rFonts w:asciiTheme="majorHAnsi" w:hAnsiTheme="majorHAnsi" w:cstheme="majorBidi"/>
          <w:i/>
          <w:iCs/>
          <w:color w:val="000000" w:themeColor="text1"/>
        </w:rPr>
        <w:t>Historical Records of New South Wales</w:t>
      </w:r>
      <w:r w:rsidRPr="060AC78B">
        <w:rPr>
          <w:rFonts w:asciiTheme="majorHAnsi" w:hAnsiTheme="majorHAnsi" w:cstheme="majorBidi"/>
          <w:color w:val="000000" w:themeColor="text1"/>
        </w:rPr>
        <w:t xml:space="preserve"> (henceforth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3, pp. 717</w:t>
      </w:r>
      <w:r w:rsidR="47C6B8FE" w:rsidRPr="060AC78B">
        <w:rPr>
          <w:rFonts w:asciiTheme="majorHAnsi" w:hAnsiTheme="majorHAnsi" w:cstheme="majorBidi"/>
          <w:color w:val="000000" w:themeColor="text1"/>
        </w:rPr>
        <w:t>)</w:t>
      </w:r>
      <w:r w:rsidRPr="060AC78B">
        <w:rPr>
          <w:rFonts w:asciiTheme="majorHAnsi" w:hAnsiTheme="majorHAnsi" w:cstheme="majorBidi"/>
          <w:color w:val="000000" w:themeColor="text1"/>
        </w:rPr>
        <w:t>.</w:t>
      </w:r>
    </w:p>
    <w:p w14:paraId="5D1F2610" w14:textId="08E75BD3" w:rsidR="004D4DCC" w:rsidRPr="000F5939" w:rsidRDefault="5DC94406"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Collins D (1802) </w:t>
      </w:r>
      <w:r w:rsidRPr="060AC78B">
        <w:rPr>
          <w:rFonts w:asciiTheme="majorHAnsi" w:hAnsiTheme="majorHAnsi" w:cstheme="majorBidi"/>
          <w:i/>
          <w:iCs/>
          <w:color w:val="000000" w:themeColor="text1"/>
        </w:rPr>
        <w:t xml:space="preserve">An </w:t>
      </w:r>
      <w:r w:rsidR="4C27E60B" w:rsidRPr="060AC78B">
        <w:rPr>
          <w:rFonts w:asciiTheme="majorHAnsi" w:hAnsiTheme="majorHAnsi" w:cstheme="majorBidi"/>
          <w:i/>
          <w:iCs/>
          <w:color w:val="000000" w:themeColor="text1"/>
        </w:rPr>
        <w:t>a</w:t>
      </w:r>
      <w:r w:rsidRPr="060AC78B">
        <w:rPr>
          <w:rFonts w:asciiTheme="majorHAnsi" w:hAnsiTheme="majorHAnsi" w:cstheme="majorBidi"/>
          <w:i/>
          <w:iCs/>
          <w:color w:val="000000" w:themeColor="text1"/>
        </w:rPr>
        <w:t>ccount of the English colony in New South Wales with remarks on the dispositions, customs, manners, etc, of the native inhabitants of that country. Volume 2.</w:t>
      </w:r>
      <w:r w:rsidRPr="060AC78B">
        <w:rPr>
          <w:rFonts w:asciiTheme="majorHAnsi" w:hAnsiTheme="majorHAnsi" w:cstheme="majorBidi"/>
          <w:color w:val="000000" w:themeColor="text1"/>
        </w:rPr>
        <w:t xml:space="preserve"> AH &amp; AW Reed in association with The Royal Australian Historical Society, Sydney, p. 194.</w:t>
      </w:r>
    </w:p>
    <w:p w14:paraId="78223F32" w14:textId="7EFC1F6D" w:rsidR="004D4DCC" w:rsidRPr="00180191" w:rsidRDefault="5DC94406"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Russell HC (1877) </w:t>
      </w:r>
      <w:r w:rsidRPr="060AC78B">
        <w:rPr>
          <w:rFonts w:asciiTheme="majorHAnsi" w:hAnsiTheme="majorHAnsi" w:cstheme="majorBidi"/>
          <w:i/>
          <w:iCs/>
          <w:color w:val="000000" w:themeColor="text1"/>
        </w:rPr>
        <w:t xml:space="preserve">Climate of New South Wales: </w:t>
      </w:r>
      <w:r w:rsidR="323CD314" w:rsidRPr="060AC78B">
        <w:rPr>
          <w:rFonts w:asciiTheme="majorHAnsi" w:hAnsiTheme="majorHAnsi" w:cstheme="majorBidi"/>
          <w:i/>
          <w:iCs/>
          <w:color w:val="000000" w:themeColor="text1"/>
        </w:rPr>
        <w:t>D</w:t>
      </w:r>
      <w:r w:rsidRPr="060AC78B">
        <w:rPr>
          <w:rFonts w:asciiTheme="majorHAnsi" w:hAnsiTheme="majorHAnsi" w:cstheme="majorBidi"/>
          <w:i/>
          <w:iCs/>
          <w:color w:val="000000" w:themeColor="text1"/>
        </w:rPr>
        <w:t xml:space="preserve">escriptive, </w:t>
      </w:r>
      <w:r w:rsidR="74A61195" w:rsidRPr="060AC78B">
        <w:rPr>
          <w:rFonts w:asciiTheme="majorHAnsi" w:hAnsiTheme="majorHAnsi" w:cstheme="majorBidi"/>
          <w:i/>
          <w:iCs/>
          <w:color w:val="000000" w:themeColor="text1"/>
        </w:rPr>
        <w:t>h</w:t>
      </w:r>
      <w:r w:rsidRPr="060AC78B">
        <w:rPr>
          <w:rFonts w:asciiTheme="majorHAnsi" w:hAnsiTheme="majorHAnsi" w:cstheme="majorBidi"/>
          <w:i/>
          <w:iCs/>
          <w:color w:val="000000" w:themeColor="text1"/>
        </w:rPr>
        <w:t xml:space="preserve">istorical, and </w:t>
      </w:r>
      <w:r w:rsidR="74A61195" w:rsidRPr="060AC78B">
        <w:rPr>
          <w:rFonts w:asciiTheme="majorHAnsi" w:hAnsiTheme="majorHAnsi" w:cstheme="majorBidi"/>
          <w:i/>
          <w:iCs/>
          <w:color w:val="000000" w:themeColor="text1"/>
        </w:rPr>
        <w:t>t</w:t>
      </w:r>
      <w:r w:rsidRPr="060AC78B">
        <w:rPr>
          <w:rFonts w:asciiTheme="majorHAnsi" w:hAnsiTheme="majorHAnsi" w:cstheme="majorBidi"/>
          <w:i/>
          <w:iCs/>
          <w:color w:val="000000" w:themeColor="text1"/>
        </w:rPr>
        <w:t>abular</w:t>
      </w:r>
      <w:r w:rsidRPr="060AC78B">
        <w:rPr>
          <w:rFonts w:asciiTheme="majorHAnsi" w:hAnsiTheme="majorHAnsi" w:cstheme="majorBidi"/>
          <w:color w:val="000000" w:themeColor="text1"/>
        </w:rPr>
        <w:t>. C. Potter, Sydney, pp. 64–65.</w:t>
      </w:r>
    </w:p>
    <w:p w14:paraId="28444C82" w14:textId="5F37CC6D" w:rsidR="00CD34B8" w:rsidRPr="000F5939" w:rsidRDefault="28363C7C"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Governor King to The Duke of Portland, 21 August 1801.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4, p. 465.</w:t>
      </w:r>
    </w:p>
    <w:p w14:paraId="1AA53D55" w14:textId="502E9682" w:rsidR="00CD34B8" w:rsidRPr="000F5939" w:rsidRDefault="28363C7C"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Governor Phillip to Under Secretary Nepean, July 5, 1788.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1, part 2, p. 143.</w:t>
      </w:r>
    </w:p>
    <w:p w14:paraId="5E1B0227" w14:textId="3221CD0B" w:rsidR="00CD34B8" w:rsidRPr="000F5939" w:rsidRDefault="74A61195"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Collins D (1798) </w:t>
      </w:r>
      <w:r w:rsidRPr="060AC78B">
        <w:rPr>
          <w:rFonts w:asciiTheme="majorHAnsi" w:hAnsiTheme="majorHAnsi" w:cstheme="majorBidi"/>
          <w:i/>
          <w:iCs/>
          <w:color w:val="000000" w:themeColor="text1"/>
        </w:rPr>
        <w:t>An account of the English colony in New South Wales with remarks on the dispositions, customs, manners, etc, of the native inhabitants of that country. Volume 1.</w:t>
      </w:r>
      <w:r w:rsidRPr="060AC78B">
        <w:rPr>
          <w:rFonts w:asciiTheme="majorHAnsi" w:hAnsiTheme="majorHAnsi" w:cstheme="majorBidi"/>
          <w:color w:val="000000" w:themeColor="text1"/>
        </w:rPr>
        <w:t xml:space="preserve"> AH &amp; AW Reed in association with The Royal Australian Historical Society, Sydney, </w:t>
      </w:r>
      <w:r w:rsidR="28363C7C" w:rsidRPr="060AC78B">
        <w:rPr>
          <w:rFonts w:asciiTheme="majorHAnsi" w:hAnsiTheme="majorHAnsi" w:cstheme="majorBidi"/>
          <w:color w:val="000000" w:themeColor="text1"/>
        </w:rPr>
        <w:t>p. 314; Lieut.-Governor Paterson to the Right Hon. Henry Dundas, 15 June 1795</w:t>
      </w:r>
      <w:r w:rsidR="5CC39BE1" w:rsidRPr="060AC78B">
        <w:rPr>
          <w:rFonts w:asciiTheme="majorHAnsi" w:hAnsiTheme="majorHAnsi" w:cstheme="majorBidi"/>
          <w:color w:val="000000" w:themeColor="text1"/>
        </w:rPr>
        <w:t>.</w:t>
      </w:r>
      <w:r w:rsidR="28363C7C" w:rsidRPr="060AC78B">
        <w:rPr>
          <w:rFonts w:asciiTheme="majorHAnsi" w:hAnsiTheme="majorHAnsi" w:cstheme="majorBidi"/>
          <w:color w:val="000000" w:themeColor="text1"/>
        </w:rPr>
        <w:t xml:space="preserve"> </w:t>
      </w:r>
      <w:r w:rsidR="28363C7C" w:rsidRPr="060AC78B">
        <w:rPr>
          <w:rFonts w:asciiTheme="majorHAnsi" w:hAnsiTheme="majorHAnsi" w:cstheme="majorBidi"/>
          <w:i/>
          <w:iCs/>
          <w:color w:val="000000" w:themeColor="text1"/>
        </w:rPr>
        <w:t>HRNSW</w:t>
      </w:r>
      <w:r w:rsidR="28363C7C" w:rsidRPr="060AC78B">
        <w:rPr>
          <w:rFonts w:asciiTheme="majorHAnsi" w:hAnsiTheme="majorHAnsi" w:cstheme="majorBidi"/>
          <w:color w:val="000000" w:themeColor="text1"/>
        </w:rPr>
        <w:t xml:space="preserve">, vol. 2, p. 311, enclosure. Notably, the cattle that had arrived with the First Fleet strayed and became lost, only to be rediscovered in the Cowpastures region in 1795. As pointed out by Garran &amp; White Garran JC (1985) early livestock counts had known inaccuracies and should be regarded as an approximation of actual numbers. Garran JC, White L (1985) </w:t>
      </w:r>
      <w:r w:rsidR="28363C7C" w:rsidRPr="060AC78B">
        <w:rPr>
          <w:rFonts w:asciiTheme="majorHAnsi" w:hAnsiTheme="majorHAnsi" w:cstheme="majorBidi"/>
          <w:i/>
          <w:iCs/>
          <w:color w:val="000000" w:themeColor="text1"/>
        </w:rPr>
        <w:t>Merinos, myths and Macarthurs: Australian graziers and their sheep, 1788–1900</w:t>
      </w:r>
      <w:r w:rsidR="28363C7C" w:rsidRPr="060AC78B">
        <w:rPr>
          <w:rFonts w:asciiTheme="majorHAnsi" w:hAnsiTheme="majorHAnsi" w:cstheme="majorBidi"/>
          <w:color w:val="000000" w:themeColor="text1"/>
        </w:rPr>
        <w:t>. Australian National University Press, Canberra.</w:t>
      </w:r>
    </w:p>
    <w:p w14:paraId="40B67119" w14:textId="02F9DD49" w:rsidR="00CD34B8" w:rsidRPr="00D54E6D" w:rsidRDefault="28363C7C"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Lieut.-Governor King to the Marquis of Buckingham, 24 October 1791</w:t>
      </w:r>
      <w:r w:rsidR="76F65151"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1, part 2, p. 529; Captain Bampton to Lieutenant-Governor Paterson, 1 June 1795</w:t>
      </w:r>
      <w:r w:rsidR="76F65151"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2, p. 300; Lieut-Governor Paterson to the Right Hon. Henry Dundas, 15 June 1795</w:t>
      </w:r>
      <w:r w:rsidR="3CC4F958" w:rsidRPr="060AC78B">
        <w:rPr>
          <w:rFonts w:asciiTheme="majorHAnsi" w:hAnsiTheme="majorHAnsi" w:cstheme="majorBidi"/>
          <w:color w:val="000000" w:themeColor="text1"/>
        </w:rPr>
        <w:t>.</w:t>
      </w:r>
      <w:r w:rsidR="2DD636FD"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2, p. 306.</w:t>
      </w:r>
    </w:p>
    <w:p w14:paraId="5569F664" w14:textId="01FD23C9" w:rsidR="006938B5" w:rsidRPr="00D54E6D" w:rsidRDefault="51816112"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first Merinos to arrive in Australia were probably among the sheep transported by the </w:t>
      </w:r>
      <w:r w:rsidRPr="060AC78B">
        <w:rPr>
          <w:rFonts w:asciiTheme="majorHAnsi" w:hAnsiTheme="majorHAnsi" w:cstheme="majorBidi"/>
          <w:i/>
          <w:iCs/>
          <w:color w:val="000000" w:themeColor="text1"/>
        </w:rPr>
        <w:t>Reliance</w:t>
      </w:r>
      <w:r w:rsidRPr="060AC78B">
        <w:rPr>
          <w:rFonts w:asciiTheme="majorHAnsi" w:hAnsiTheme="majorHAnsi" w:cstheme="majorBidi"/>
          <w:color w:val="000000" w:themeColor="text1"/>
        </w:rPr>
        <w:t xml:space="preserve"> and </w:t>
      </w:r>
      <w:r w:rsidRPr="060AC78B">
        <w:rPr>
          <w:rFonts w:asciiTheme="majorHAnsi" w:hAnsiTheme="majorHAnsi" w:cstheme="majorBidi"/>
          <w:i/>
          <w:iCs/>
          <w:color w:val="000000" w:themeColor="text1"/>
        </w:rPr>
        <w:t>Supply</w:t>
      </w:r>
      <w:r w:rsidRPr="060AC78B">
        <w:rPr>
          <w:rFonts w:asciiTheme="majorHAnsi" w:hAnsiTheme="majorHAnsi" w:cstheme="majorBidi"/>
          <w:color w:val="000000" w:themeColor="text1"/>
        </w:rPr>
        <w:t>; see Garran &amp; White (1985).</w:t>
      </w:r>
    </w:p>
    <w:p w14:paraId="6674EFDF" w14:textId="175CA302" w:rsidR="006938B5" w:rsidRPr="00D54E6D" w:rsidRDefault="51816112"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Governor King to The Duke of Portland, 21 August 1801.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4, pp. 465, 473.</w:t>
      </w:r>
    </w:p>
    <w:p w14:paraId="46B10593" w14:textId="102FA129" w:rsidR="006938B5" w:rsidRPr="00D54E6D" w:rsidRDefault="51816112"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Governor King to Sir Joseph Banks, 2 October 1802.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xml:space="preserve">, vol. 4, p. 847; George Caley to Sir Joseph Banks, 1 November 1802.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4, p. 882.</w:t>
      </w:r>
    </w:p>
    <w:p w14:paraId="7ED1B608" w14:textId="29D67FA1" w:rsidR="006938B5" w:rsidRPr="00D54E6D" w:rsidRDefault="51816112"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Governor King to Lord Hobart, 31 December 1802.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4, p. 929.</w:t>
      </w:r>
    </w:p>
    <w:p w14:paraId="7D60F8C3" w14:textId="54B19499" w:rsidR="006938B5" w:rsidRPr="00D54E6D" w:rsidRDefault="51816112"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Examinations before the magistrates. </w:t>
      </w:r>
      <w:r w:rsidRPr="060AC78B">
        <w:rPr>
          <w:rFonts w:asciiTheme="majorHAnsi" w:hAnsiTheme="majorHAnsi" w:cstheme="majorBidi"/>
          <w:i/>
          <w:iCs/>
          <w:color w:val="000000" w:themeColor="text1"/>
        </w:rPr>
        <w:t>The</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Sydney Gazette and New South Wales Advertiser</w:t>
      </w:r>
      <w:r w:rsidRPr="060AC78B">
        <w:rPr>
          <w:rFonts w:asciiTheme="majorHAnsi" w:hAnsiTheme="majorHAnsi" w:cstheme="majorBidi"/>
          <w:color w:val="000000" w:themeColor="text1"/>
        </w:rPr>
        <w:t>, 5 March 1803, p. 3, https://trove.nla.gov.au/newspaper/article/625432.</w:t>
      </w:r>
    </w:p>
    <w:p w14:paraId="4AD52DF7" w14:textId="20E1DD93" w:rsidR="006938B5" w:rsidRPr="00D54E6D" w:rsidRDefault="51816112"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Native </w:t>
      </w:r>
      <w:r w:rsidR="74A61195" w:rsidRPr="060AC78B">
        <w:rPr>
          <w:rFonts w:asciiTheme="majorHAnsi" w:hAnsiTheme="majorHAnsi" w:cstheme="majorBidi"/>
          <w:color w:val="000000" w:themeColor="text1"/>
        </w:rPr>
        <w:t>a</w:t>
      </w:r>
      <w:r w:rsidRPr="060AC78B">
        <w:rPr>
          <w:rFonts w:asciiTheme="majorHAnsi" w:hAnsiTheme="majorHAnsi" w:cstheme="majorBidi"/>
          <w:color w:val="000000" w:themeColor="text1"/>
        </w:rPr>
        <w:t xml:space="preserve">musements.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13 January 1805, p. 2, https://trove.nla.gov.au/newspaper/article/626586.</w:t>
      </w:r>
    </w:p>
    <w:p w14:paraId="7D900E8E" w14:textId="3D208A4B" w:rsidR="006938B5" w:rsidRPr="00D54E6D" w:rsidRDefault="26786451"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Captain Macarthur to Governor King, 2 March 1806.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6, p. 23.</w:t>
      </w:r>
    </w:p>
    <w:p w14:paraId="3ECACF8D" w14:textId="30800FFF" w:rsidR="00D47047" w:rsidRPr="00D54E6D" w:rsidRDefault="7255B2CF"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Governor King to Under-Secretary Cooke, 1 November 1805.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5, p. 715; Howe R (1952) Part 1. 1788</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1828. In </w:t>
      </w:r>
      <w:r w:rsidRPr="060AC78B">
        <w:rPr>
          <w:rFonts w:asciiTheme="majorHAnsi" w:hAnsiTheme="majorHAnsi" w:cstheme="majorBidi"/>
          <w:i/>
          <w:iCs/>
          <w:color w:val="000000" w:themeColor="text1"/>
        </w:rPr>
        <w:t>A chronology of momentous events in Australian history, 1788</w:t>
      </w:r>
      <w:r w:rsidR="523AB013"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1846.</w:t>
      </w:r>
      <w:r w:rsidRPr="060AC78B">
        <w:rPr>
          <w:rFonts w:asciiTheme="majorHAnsi" w:hAnsiTheme="majorHAnsi" w:cstheme="majorBidi"/>
          <w:color w:val="000000" w:themeColor="text1"/>
        </w:rPr>
        <w:t xml:space="preserve"> (Ed G Mackaness) pp. 3–53. DS Ford, Sydney. Further details of 1806 flood reported in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6, pp. 51</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54.</w:t>
      </w:r>
    </w:p>
    <w:p w14:paraId="294E843C" w14:textId="200076D5" w:rsidR="00D51284" w:rsidRPr="00D54E6D" w:rsidRDefault="71FA463A"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Lieutenant-Colonel Foveaux to Viscount Castlereagh, 20 February 1809. </w:t>
      </w:r>
      <w:r w:rsidRPr="060AC78B">
        <w:rPr>
          <w:rFonts w:asciiTheme="majorHAnsi" w:hAnsiTheme="majorHAnsi" w:cstheme="majorBidi"/>
          <w:i/>
          <w:iCs/>
          <w:color w:val="000000" w:themeColor="text1"/>
        </w:rPr>
        <w:t>HRA</w:t>
      </w:r>
      <w:r w:rsidRPr="060AC78B">
        <w:rPr>
          <w:rFonts w:asciiTheme="majorHAnsi" w:hAnsiTheme="majorHAnsi" w:cstheme="majorBidi"/>
          <w:color w:val="000000" w:themeColor="text1"/>
        </w:rPr>
        <w:t>, series 1, vol. 7, p. 1.</w:t>
      </w:r>
    </w:p>
    <w:p w14:paraId="3ACC4C86" w14:textId="4CB26CE6" w:rsidR="00D51284" w:rsidRPr="00D54E6D" w:rsidRDefault="71FA463A"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Colonel Paterson to Viscount Castlereagh, 14 October 1809.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7, p. 218.</w:t>
      </w:r>
    </w:p>
    <w:p w14:paraId="2E706768" w14:textId="293BCCD6" w:rsidR="00D51284" w:rsidRPr="00D54E6D" w:rsidRDefault="71FA463A"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For example, when breeding occurs during discrete intervals.</w:t>
      </w:r>
    </w:p>
    <w:p w14:paraId="0CCEEBCD" w14:textId="77777777" w:rsidR="00315A93" w:rsidRPr="00765846" w:rsidRDefault="71FA463A"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Houison JKS (1935) John and Gregory Blaxland. </w:t>
      </w:r>
      <w:r w:rsidR="74A61195" w:rsidRPr="060AC78B">
        <w:rPr>
          <w:rFonts w:asciiTheme="majorHAnsi" w:hAnsiTheme="majorHAnsi" w:cstheme="majorBidi"/>
          <w:i/>
          <w:iCs/>
          <w:color w:val="000000" w:themeColor="text1"/>
        </w:rPr>
        <w:t xml:space="preserve">Journal and Proceedings of the Royal Australian Historical Society </w:t>
      </w:r>
      <w:r w:rsidR="74A61195" w:rsidRPr="060AC78B">
        <w:rPr>
          <w:rFonts w:asciiTheme="majorHAnsi" w:hAnsiTheme="majorHAnsi" w:cstheme="majorBidi"/>
          <w:b/>
          <w:bCs/>
          <w:i/>
          <w:iCs/>
          <w:color w:val="000000" w:themeColor="text1"/>
        </w:rPr>
        <w:t>22</w:t>
      </w:r>
      <w:r w:rsidR="74A61195" w:rsidRPr="060AC78B">
        <w:rPr>
          <w:rFonts w:asciiTheme="majorHAnsi" w:hAnsiTheme="majorHAnsi" w:cstheme="majorBidi"/>
          <w:color w:val="000000" w:themeColor="text1"/>
        </w:rPr>
        <w:t>, pp. 1</w:t>
      </w:r>
      <w:r w:rsidR="523AB013" w:rsidRPr="060AC78B">
        <w:rPr>
          <w:rFonts w:asciiTheme="majorHAnsi" w:hAnsiTheme="majorHAnsi" w:cstheme="majorBidi"/>
          <w:color w:val="000000" w:themeColor="text1"/>
        </w:rPr>
        <w:t>–</w:t>
      </w:r>
      <w:r w:rsidR="74A61195" w:rsidRPr="060AC78B">
        <w:rPr>
          <w:rFonts w:asciiTheme="majorHAnsi" w:hAnsiTheme="majorHAnsi" w:cstheme="majorBidi"/>
          <w:color w:val="000000" w:themeColor="text1"/>
        </w:rPr>
        <w:t xml:space="preserve">41. </w:t>
      </w:r>
      <w:r w:rsidRPr="060AC78B">
        <w:rPr>
          <w:rFonts w:asciiTheme="majorHAnsi" w:hAnsiTheme="majorHAnsi" w:cstheme="majorBidi"/>
          <w:color w:val="000000" w:themeColor="text1"/>
        </w:rPr>
        <w:t>The ongoing spats between the Blaxland brothers and Governors Bligh and Macquarie are at times darkly humorous. For example, John complained that, under Bligh, he had never received more than 23 convicts, when he was entitled to 80, and that of the first three received, one was old and had only one eye and one arm, another was aged about 60, had asthma and was unfit for work, and the third was an idiot (page 11 in Houison (1935)).</w:t>
      </w:r>
    </w:p>
    <w:p w14:paraId="0507CF09" w14:textId="56120822" w:rsidR="00D51284" w:rsidRPr="00765846" w:rsidRDefault="71FA463A"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Governor Macquarie to Earl of Liverpool, 17 November 1812. </w:t>
      </w:r>
      <w:r w:rsidRPr="060AC78B">
        <w:rPr>
          <w:rFonts w:asciiTheme="majorHAnsi" w:hAnsiTheme="majorHAnsi" w:cstheme="majorBidi"/>
          <w:i/>
          <w:iCs/>
          <w:color w:val="000000" w:themeColor="text1"/>
        </w:rPr>
        <w:t>HRA,</w:t>
      </w:r>
      <w:r w:rsidRPr="060AC78B">
        <w:rPr>
          <w:rFonts w:asciiTheme="majorHAnsi" w:hAnsiTheme="majorHAnsi" w:cstheme="majorBidi"/>
          <w:color w:val="000000" w:themeColor="text1"/>
        </w:rPr>
        <w:t xml:space="preserve"> series 1, vol. 7, p. 560.</w:t>
      </w:r>
    </w:p>
    <w:p w14:paraId="58425D72" w14:textId="519E7F28" w:rsidR="00D51284" w:rsidRPr="00765846" w:rsidRDefault="71FA463A"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Governor Macquarie to Earl of Liverpool, 17 November 1812. </w:t>
      </w:r>
      <w:r w:rsidRPr="060AC78B">
        <w:rPr>
          <w:rFonts w:asciiTheme="majorHAnsi" w:hAnsiTheme="majorHAnsi" w:cstheme="majorBidi"/>
          <w:i/>
          <w:iCs/>
          <w:color w:val="000000" w:themeColor="text1"/>
        </w:rPr>
        <w:t>HRA</w:t>
      </w:r>
      <w:r w:rsidRPr="060AC78B">
        <w:rPr>
          <w:rFonts w:asciiTheme="majorHAnsi" w:hAnsiTheme="majorHAnsi" w:cstheme="majorBidi"/>
          <w:color w:val="000000" w:themeColor="text1"/>
        </w:rPr>
        <w:t>, series 1, vol. 7, p. 579.</w:t>
      </w:r>
    </w:p>
    <w:p w14:paraId="3393A09C" w14:textId="1533A81F" w:rsidR="007862AF" w:rsidRPr="00765846" w:rsidRDefault="49A7B61A"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Gregory Blaxland's ‘Narrative’, submitted to Mr. Commissioner John T. Bigge, 1819. In </w:t>
      </w:r>
      <w:r w:rsidRPr="060AC78B">
        <w:rPr>
          <w:rFonts w:asciiTheme="majorHAnsi" w:hAnsiTheme="majorHAnsi" w:cstheme="majorBidi"/>
          <w:i/>
          <w:iCs/>
          <w:color w:val="000000" w:themeColor="text1"/>
        </w:rPr>
        <w:t>Fourteen Journeys of the Blue Mountains of New South Wales 1813</w:t>
      </w:r>
      <w:r w:rsidR="523AB013"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1841.</w:t>
      </w:r>
      <w:r w:rsidRPr="060AC78B">
        <w:rPr>
          <w:rFonts w:asciiTheme="majorHAnsi" w:hAnsiTheme="majorHAnsi" w:cstheme="majorBidi"/>
          <w:color w:val="000000" w:themeColor="text1"/>
        </w:rPr>
        <w:t xml:space="preserve"> (Ed G Mackaness) pp. 13</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15. Horwitz-Grahame, Sydney, 1965 (hereafter Blaxland's ‘Narrative’).</w:t>
      </w:r>
    </w:p>
    <w:p w14:paraId="1A18A97F" w14:textId="77777777" w:rsidR="007862AF" w:rsidRPr="008A4A70" w:rsidRDefault="49A7B61A"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John Blaxland to the Earl of Liverpool, 27 November 1809.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7, p. 235.</w:t>
      </w:r>
    </w:p>
    <w:p w14:paraId="4FE064D0" w14:textId="266769F4" w:rsidR="007862AF" w:rsidRPr="008A4A70" w:rsidRDefault="49A7B61A"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Blaxland's ‘Narrative’, pp. 13</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15.</w:t>
      </w:r>
    </w:p>
    <w:p w14:paraId="3D272AF0" w14:textId="0CDE8383" w:rsidR="007862AF" w:rsidRPr="00AA5348" w:rsidRDefault="49A7B61A"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Government and General Order, 15 December 1810. </w:t>
      </w:r>
      <w:r w:rsidRPr="060AC78B">
        <w:rPr>
          <w:rFonts w:asciiTheme="majorHAnsi" w:hAnsiTheme="majorHAnsi" w:cstheme="majorBidi"/>
          <w:i/>
          <w:iCs/>
          <w:color w:val="000000" w:themeColor="text1"/>
        </w:rPr>
        <w:t>HRNSW</w:t>
      </w:r>
      <w:r w:rsidRPr="060AC78B">
        <w:rPr>
          <w:rFonts w:asciiTheme="majorHAnsi" w:hAnsiTheme="majorHAnsi" w:cstheme="majorBidi"/>
          <w:color w:val="000000" w:themeColor="text1"/>
        </w:rPr>
        <w:t>, vol. 7, p. 468.</w:t>
      </w:r>
    </w:p>
    <w:p w14:paraId="7B279B09" w14:textId="10B7E591" w:rsidR="00E929C7" w:rsidRPr="00AA5348" w:rsidRDefault="2C932F59"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Sydney.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2 March 1811, p. 2, https://trove.nla.gov.au/newspaper/article/628198.</w:t>
      </w:r>
    </w:p>
    <w:p w14:paraId="2D38E38B" w14:textId="5EA2C970" w:rsidR="00E929C7" w:rsidRPr="00AA5348" w:rsidRDefault="2C932F59"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Sydney.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19 October 1811, p. 3, https://trove.nla.gov.au/newspaper/article/628346.</w:t>
      </w:r>
    </w:p>
    <w:p w14:paraId="0161A97A" w14:textId="7762D1F7" w:rsidR="00E929C7" w:rsidRPr="00AA5348" w:rsidRDefault="2C932F59"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appalling conditions that animals experience in the live export trade is particularly contentious.</w:t>
      </w:r>
    </w:p>
    <w:p w14:paraId="1B0F642D" w14:textId="7B1E5EA0" w:rsidR="00E929C7" w:rsidRPr="00AA5348" w:rsidRDefault="2C932F59"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Sydney.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21 March 1812, p. 2, https://trove.nla.gov.au/newspaper/article/628441.</w:t>
      </w:r>
    </w:p>
    <w:p w14:paraId="32AE14F3" w14:textId="43771EA1" w:rsidR="00E929C7" w:rsidRPr="0093563E" w:rsidRDefault="2C932F59"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Sydney.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12 December 1812, p. 2, https://trove.nla.gov.au/newspaper/article/628583; Sydney.</w:t>
      </w:r>
      <w:r w:rsidRPr="060AC78B">
        <w:rPr>
          <w:rFonts w:asciiTheme="majorHAnsi" w:hAnsiTheme="majorHAnsi" w:cstheme="majorBidi"/>
          <w:i/>
          <w:iCs/>
          <w:color w:val="000000" w:themeColor="text1"/>
        </w:rPr>
        <w:t xml:space="preserve"> The Sydney Gazette and New South Wales Advertiser</w:t>
      </w:r>
      <w:r w:rsidRPr="060AC78B">
        <w:rPr>
          <w:rFonts w:asciiTheme="majorHAnsi" w:hAnsiTheme="majorHAnsi" w:cstheme="majorBidi"/>
          <w:color w:val="000000" w:themeColor="text1"/>
        </w:rPr>
        <w:t xml:space="preserve">, 28 November 1812, p. 2, </w:t>
      </w:r>
      <w:r w:rsidR="059197DC" w:rsidRPr="060AC78B">
        <w:rPr>
          <w:rFonts w:asciiTheme="majorHAnsi" w:hAnsiTheme="majorHAnsi" w:cstheme="majorBidi"/>
          <w:color w:val="000000" w:themeColor="text1"/>
        </w:rPr>
        <w:t>https://trove.nla.gov.au/newspaper/article/628576</w:t>
      </w:r>
      <w:r w:rsidRPr="060AC78B">
        <w:rPr>
          <w:rFonts w:asciiTheme="majorHAnsi" w:hAnsiTheme="majorHAnsi" w:cstheme="majorBidi"/>
          <w:color w:val="000000" w:themeColor="text1"/>
        </w:rPr>
        <w:t>.</w:t>
      </w:r>
    </w:p>
    <w:p w14:paraId="15B6C688" w14:textId="16A9AC99" w:rsidR="0059647C" w:rsidRPr="0093563E" w:rsidRDefault="059197DC"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Sydney.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xml:space="preserve">, 20 February 1813, p. 2, https://trove.nla.gov.au/newspaper/article/628633; Trial for the Murder of Joseph Sutton.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27 March 1813, p. 2, https://trove.nla.gov.au/newspaper/article/628655; Ellis MH (1973</w:t>
      </w:r>
      <w:r w:rsidRPr="060AC78B">
        <w:rPr>
          <w:rFonts w:asciiTheme="majorHAnsi" w:hAnsiTheme="majorHAnsi" w:cstheme="majorBidi"/>
          <w:i/>
          <w:iCs/>
          <w:color w:val="000000" w:themeColor="text1"/>
        </w:rPr>
        <w:t>) Lachlan Macquarie: his life, adventures and times</w:t>
      </w:r>
      <w:r w:rsidRPr="060AC78B">
        <w:rPr>
          <w:rFonts w:asciiTheme="majorHAnsi" w:hAnsiTheme="majorHAnsi" w:cstheme="majorBidi"/>
          <w:color w:val="000000" w:themeColor="text1"/>
        </w:rPr>
        <w:t>. Fifth edition. Angus and Robertson, Sydney, p. 262. Ellis (1973) notes that the winter of 1812 had been a ‘dry and brittle season’ (p. 262), but clearly the end of 1812 was wet.</w:t>
      </w:r>
    </w:p>
    <w:p w14:paraId="7C7B4C69" w14:textId="212F4C5C" w:rsidR="0059647C" w:rsidRPr="0093563E" w:rsidRDefault="059197DC"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Governor Macquarie to Earl Bathurst, 28 June 1813. </w:t>
      </w:r>
      <w:r w:rsidRPr="060AC78B">
        <w:rPr>
          <w:rFonts w:asciiTheme="majorHAnsi" w:hAnsiTheme="majorHAnsi" w:cstheme="majorBidi"/>
          <w:i/>
          <w:iCs/>
          <w:color w:val="000000" w:themeColor="text1"/>
        </w:rPr>
        <w:t>HRA</w:t>
      </w:r>
      <w:r w:rsidRPr="060AC78B">
        <w:rPr>
          <w:rFonts w:asciiTheme="majorHAnsi" w:hAnsiTheme="majorHAnsi" w:cstheme="majorBidi"/>
          <w:color w:val="000000" w:themeColor="text1"/>
        </w:rPr>
        <w:t>, series 1, vol. 7, p. 707–708.</w:t>
      </w:r>
    </w:p>
    <w:p w14:paraId="340C3E59" w14:textId="1C577FC5" w:rsidR="0059647C" w:rsidRPr="0093563E" w:rsidRDefault="059197DC"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Governor Macquarie to Earl Bathurst, 7 August 1813. </w:t>
      </w:r>
      <w:r w:rsidRPr="060AC78B">
        <w:rPr>
          <w:rFonts w:asciiTheme="majorHAnsi" w:hAnsiTheme="majorHAnsi" w:cstheme="majorBidi"/>
          <w:i/>
          <w:iCs/>
          <w:color w:val="000000" w:themeColor="text1"/>
        </w:rPr>
        <w:t>HRA</w:t>
      </w:r>
      <w:r w:rsidRPr="060AC78B">
        <w:rPr>
          <w:rFonts w:asciiTheme="majorHAnsi" w:hAnsiTheme="majorHAnsi" w:cstheme="majorBidi"/>
          <w:color w:val="000000" w:themeColor="text1"/>
        </w:rPr>
        <w:t>, series 1, vol. 8, p. 58.</w:t>
      </w:r>
    </w:p>
    <w:p w14:paraId="55F700CE" w14:textId="4A44DE65" w:rsidR="0059647C" w:rsidRPr="0093563E" w:rsidRDefault="059197DC"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Governor Macquarie to Earl of Liverpool, 17 November 1812. </w:t>
      </w:r>
      <w:r w:rsidRPr="060AC78B">
        <w:rPr>
          <w:rFonts w:asciiTheme="majorHAnsi" w:hAnsiTheme="majorHAnsi" w:cstheme="majorBidi"/>
          <w:i/>
          <w:iCs/>
          <w:color w:val="000000" w:themeColor="text1"/>
        </w:rPr>
        <w:t>HRA</w:t>
      </w:r>
      <w:r w:rsidRPr="060AC78B">
        <w:rPr>
          <w:rFonts w:asciiTheme="majorHAnsi" w:hAnsiTheme="majorHAnsi" w:cstheme="majorBidi"/>
          <w:color w:val="000000" w:themeColor="text1"/>
        </w:rPr>
        <w:t>, series 1, vol. 7, p. 639.</w:t>
      </w:r>
    </w:p>
    <w:p w14:paraId="66F0DE76" w14:textId="7D46608D" w:rsidR="0059647C" w:rsidRPr="0093563E" w:rsidRDefault="059197DC"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I used the following numbers</w:t>
      </w:r>
      <w:r w:rsidR="3FE7382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 780 male horses = 9360 DSE at 13 DSE each, assuming mainly light horses but some heavier breeds and stallions, (2) 838 female horses = 9637 DSE, assuming 25% with foal at 16 DSE each, otherwise 10 DSE, (3) 198 bulls at 9 DSE each = 1732 DSE, (4) 10 614 cows = 148 596 DSE assuming 50% dry at 8 DSE each and 50% with calf at foot at 20 DSE each, (5) 6866 oxen at 9 DSE each, probably an underestimate given work load, (6) 19 211 male sheep at 1 DSE each, (7) 40 738 female sheep = 61 107 DSE assuming 25% lactating at 3 DSE, rest 1 DSE each, (8) 829 male goats = 1243.5 DSE assuming 1.5 DSE per meat goat, (9) 1854 female goats = 3708 DSE assuming 50% lactating at 3 DSE, rest 1 DSE each, (10) 15 710 hogs = 15 710 DSE assuming 1 DSE each, which allows for some hand feeding.</w:t>
      </w:r>
    </w:p>
    <w:p w14:paraId="78316847" w14:textId="5CAEBFA1" w:rsidR="006A25D5" w:rsidRPr="0093563E" w:rsidRDefault="286BAE4E"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Government Public Notice.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18 September 1813, p. 1, https://trove.nla.gov.au/newspaper/article/628770.</w:t>
      </w:r>
    </w:p>
    <w:p w14:paraId="421E38CA" w14:textId="6E6145DF" w:rsidR="00231A1E" w:rsidRPr="0093563E" w:rsidRDefault="286BAE4E"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Sydney.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28 August 1813, p. 2, https://trove.nla.gov.au/newspaper/article/628761.</w:t>
      </w:r>
    </w:p>
    <w:p w14:paraId="154AA79E" w14:textId="4718D56D" w:rsidR="00B9094B" w:rsidRPr="0093563E" w:rsidRDefault="06BDC3C8" w:rsidP="060AC78B">
      <w:pPr>
        <w:pStyle w:val="ListParagraph"/>
        <w:numPr>
          <w:ilvl w:val="0"/>
          <w:numId w:val="8"/>
        </w:numPr>
        <w:spacing w:line="240" w:lineRule="auto"/>
        <w:ind w:left="426" w:hanging="426"/>
        <w:rPr>
          <w:rFonts w:asciiTheme="majorHAnsi" w:hAnsiTheme="majorHAnsi" w:cstheme="majorBidi"/>
          <w:color w:val="000000" w:themeColor="text1"/>
        </w:rPr>
      </w:pPr>
      <w:bookmarkStart w:id="18" w:name="_Hlk148297946"/>
      <w:r w:rsidRPr="060AC78B">
        <w:rPr>
          <w:rFonts w:asciiTheme="majorHAnsi" w:hAnsiTheme="majorHAnsi" w:cstheme="majorBidi"/>
          <w:color w:val="000000" w:themeColor="text1"/>
        </w:rPr>
        <w:t xml:space="preserve">Sydney.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25 September 1813, p. 2,</w:t>
      </w:r>
      <w:bookmarkEnd w:id="18"/>
      <w:r w:rsidRPr="060AC78B">
        <w:rPr>
          <w:rFonts w:asciiTheme="majorHAnsi" w:hAnsiTheme="majorHAnsi" w:cstheme="majorBidi"/>
          <w:color w:val="000000" w:themeColor="text1"/>
        </w:rPr>
        <w:t xml:space="preserve"> https://trove.nla.gov.au/newspaper/article/628772.</w:t>
      </w:r>
    </w:p>
    <w:p w14:paraId="76894388" w14:textId="0DA53269" w:rsidR="00231A1E" w:rsidRPr="0093563E" w:rsidRDefault="286BAE4E"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Blaxland, Gregory. A journal of a tour of discovery across the Blue Mountains, New South Wales, in the year 1813 (Hereafter </w:t>
      </w:r>
      <w:r w:rsidR="74A61195" w:rsidRPr="060AC78B">
        <w:rPr>
          <w:rFonts w:asciiTheme="majorHAnsi" w:hAnsiTheme="majorHAnsi" w:cstheme="majorBidi"/>
          <w:color w:val="000000" w:themeColor="text1"/>
        </w:rPr>
        <w:t>‘</w:t>
      </w:r>
      <w:r w:rsidRPr="060AC78B">
        <w:rPr>
          <w:rFonts w:asciiTheme="majorHAnsi" w:hAnsiTheme="majorHAnsi" w:cstheme="majorBidi"/>
          <w:color w:val="000000" w:themeColor="text1"/>
        </w:rPr>
        <w:t>Blaxland’s Journal</w:t>
      </w:r>
      <w:r w:rsidR="74A6119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p. 10. In </w:t>
      </w:r>
      <w:r w:rsidRPr="060AC78B">
        <w:rPr>
          <w:rFonts w:asciiTheme="majorHAnsi" w:hAnsiTheme="majorHAnsi" w:cstheme="majorBidi"/>
          <w:i/>
          <w:iCs/>
          <w:color w:val="000000" w:themeColor="text1"/>
        </w:rPr>
        <w:t>Fourteen Journeys of the Blue Mountains of New South Wales 1813–1841</w:t>
      </w:r>
      <w:r w:rsidRPr="060AC78B">
        <w:rPr>
          <w:rFonts w:asciiTheme="majorHAnsi" w:hAnsiTheme="majorHAnsi" w:cstheme="majorBidi"/>
          <w:color w:val="000000" w:themeColor="text1"/>
        </w:rPr>
        <w:t>. (Ed. G Mackaness) pp. 2–10. Horwitz-Grahame, Sydney, 1965.</w:t>
      </w:r>
    </w:p>
    <w:p w14:paraId="1EAAA869" w14:textId="01AD414D" w:rsidR="00B9094B" w:rsidRPr="0093563E" w:rsidRDefault="06BDC3C8"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Perry TM (1955) The spread of rural settlement in New South Wales, 1788</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1826. </w:t>
      </w:r>
      <w:r w:rsidRPr="060AC78B">
        <w:rPr>
          <w:rFonts w:asciiTheme="majorHAnsi" w:hAnsiTheme="majorHAnsi" w:cstheme="majorBidi"/>
          <w:i/>
          <w:iCs/>
          <w:color w:val="000000" w:themeColor="text1"/>
        </w:rPr>
        <w:t>Historical Studies: Australia and New Zealand</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w:t>
      </w:r>
      <w:r w:rsidRPr="060AC78B">
        <w:rPr>
          <w:rFonts w:asciiTheme="majorHAnsi" w:hAnsiTheme="majorHAnsi" w:cstheme="majorBidi"/>
          <w:color w:val="000000" w:themeColor="text1"/>
        </w:rPr>
        <w:t>, 376</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395; https://doi.org/10.1080/10314615508595010.</w:t>
      </w:r>
    </w:p>
    <w:p w14:paraId="20E54141" w14:textId="25227020" w:rsidR="00B9094B" w:rsidRPr="0093563E" w:rsidRDefault="06BDC3C8"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Government Public Notice, Sydney, 20 December 1813.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8 January 1814, p. 1, https://trove.nla.gov.au/newspaper/article/628837.</w:t>
      </w:r>
    </w:p>
    <w:p w14:paraId="59ECC091" w14:textId="66B86C60" w:rsidR="00B9094B" w:rsidRPr="0093563E" w:rsidRDefault="06BDC3C8"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Assistant-Surveyor Evans's Journal, 1813–1814. In </w:t>
      </w:r>
      <w:r w:rsidRPr="060AC78B">
        <w:rPr>
          <w:rFonts w:asciiTheme="majorHAnsi" w:hAnsiTheme="majorHAnsi" w:cstheme="majorBidi"/>
          <w:i/>
          <w:iCs/>
          <w:color w:val="000000" w:themeColor="text1"/>
        </w:rPr>
        <w:t>Fourteen Journeys of the Blue Mountains of New South Wales 1813–1841</w:t>
      </w:r>
      <w:r w:rsidRPr="060AC78B">
        <w:rPr>
          <w:rFonts w:asciiTheme="majorHAnsi" w:hAnsiTheme="majorHAnsi" w:cstheme="majorBidi"/>
          <w:color w:val="000000" w:themeColor="text1"/>
        </w:rPr>
        <w:t xml:space="preserve">. (Ed G Mackaness) pp. 18–32. Horwitz-Grahame, Sydney, 1965; Governor Macquarie to Earl Bathurst, 19 January 1814. </w:t>
      </w:r>
      <w:r w:rsidRPr="060AC78B">
        <w:rPr>
          <w:rFonts w:asciiTheme="majorHAnsi" w:hAnsiTheme="majorHAnsi" w:cstheme="majorBidi"/>
          <w:i/>
          <w:iCs/>
          <w:color w:val="000000" w:themeColor="text1"/>
        </w:rPr>
        <w:t>HRA</w:t>
      </w:r>
      <w:r w:rsidRPr="060AC78B">
        <w:rPr>
          <w:rFonts w:asciiTheme="majorHAnsi" w:hAnsiTheme="majorHAnsi" w:cstheme="majorBidi"/>
          <w:color w:val="000000" w:themeColor="text1"/>
        </w:rPr>
        <w:t>, series 1, vol. 8, p. 118–123.</w:t>
      </w:r>
    </w:p>
    <w:p w14:paraId="42567FF5" w14:textId="4A603009" w:rsidR="00792A71" w:rsidRPr="0093563E" w:rsidRDefault="0F99A141"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Sydney.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1 October 1814, p. 2, https://trove.nla.gov.au/newspaper/article/628988.</w:t>
      </w:r>
    </w:p>
    <w:p w14:paraId="6A502C0D" w14:textId="6934DDF8" w:rsidR="00792A71" w:rsidRPr="0093563E" w:rsidRDefault="0F99A141"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Sydney.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xml:space="preserve">, 20 May 1815, p. 2, https://trove.nla.gov.au/newspaper/article/629112; Sydney.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3 June 1815, p. 2, https://trove.nla.gov.au/newspaper/page/7292.</w:t>
      </w:r>
    </w:p>
    <w:p w14:paraId="5130901B" w14:textId="5C804AA0" w:rsidR="00792A71" w:rsidRPr="0093563E" w:rsidRDefault="0F99A141"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Government and General Orders, 10 June 1815. </w:t>
      </w:r>
      <w:r w:rsidRPr="060AC78B">
        <w:rPr>
          <w:rFonts w:asciiTheme="majorHAnsi" w:hAnsiTheme="majorHAnsi" w:cstheme="majorBidi"/>
          <w:i/>
          <w:iCs/>
          <w:color w:val="000000" w:themeColor="text1"/>
        </w:rPr>
        <w:t>HRA</w:t>
      </w:r>
      <w:r w:rsidRPr="060AC78B">
        <w:rPr>
          <w:rFonts w:asciiTheme="majorHAnsi" w:hAnsiTheme="majorHAnsi" w:cstheme="majorBidi"/>
          <w:color w:val="000000" w:themeColor="text1"/>
        </w:rPr>
        <w:t>, series 1, vol. 8, p. 576.</w:t>
      </w:r>
    </w:p>
    <w:p w14:paraId="704EAC5F" w14:textId="72BDC4C3" w:rsidR="006820F2" w:rsidRPr="0093563E" w:rsidRDefault="5EB55835"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Sydney.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xml:space="preserve">, 2 December 1815, p. 2, </w:t>
      </w:r>
      <w:r w:rsidR="0D703552" w:rsidRPr="060AC78B">
        <w:rPr>
          <w:rFonts w:asciiTheme="majorHAnsi" w:hAnsiTheme="majorHAnsi" w:cstheme="majorBidi"/>
          <w:color w:val="000000" w:themeColor="text1"/>
        </w:rPr>
        <w:t>https://trove.nla.gov.au/newspaper/article/629240</w:t>
      </w:r>
      <w:r w:rsidRPr="060AC78B">
        <w:rPr>
          <w:rFonts w:asciiTheme="majorHAnsi" w:hAnsiTheme="majorHAnsi" w:cstheme="majorBidi"/>
          <w:color w:val="000000" w:themeColor="text1"/>
        </w:rPr>
        <w:t>.</w:t>
      </w:r>
    </w:p>
    <w:p w14:paraId="6AAB591E" w14:textId="523429C4" w:rsidR="00807EDE" w:rsidRPr="0093563E" w:rsidRDefault="0D703552"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Sydney.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xml:space="preserve">, 13 January 1816, p. 2, https://trove.nla.gov.au/newspaper/page/492960; Sydney. The </w:t>
      </w:r>
      <w:r w:rsidRPr="060AC78B">
        <w:rPr>
          <w:rFonts w:asciiTheme="majorHAnsi" w:hAnsiTheme="majorHAnsi" w:cstheme="majorBidi"/>
          <w:i/>
          <w:iCs/>
          <w:color w:val="000000" w:themeColor="text1"/>
        </w:rPr>
        <w:t>Sydney Gazette and New South Wales Advertiser</w:t>
      </w:r>
      <w:r w:rsidRPr="060AC78B">
        <w:rPr>
          <w:rFonts w:asciiTheme="majorHAnsi" w:hAnsiTheme="majorHAnsi" w:cstheme="majorBidi"/>
          <w:color w:val="000000" w:themeColor="text1"/>
        </w:rPr>
        <w:t xml:space="preserve">, 20 January 1816, p. 2, https://trove.nla.gov.au/newspaper/article/2176514; Sydney. </w:t>
      </w:r>
      <w:r w:rsidRPr="060AC78B">
        <w:rPr>
          <w:rFonts w:asciiTheme="majorHAnsi" w:hAnsiTheme="majorHAnsi" w:cstheme="majorBidi"/>
          <w:i/>
          <w:iCs/>
          <w:color w:val="000000" w:themeColor="text1"/>
        </w:rPr>
        <w:t>Sydney Gazette and New South Wales Advertiser</w:t>
      </w:r>
      <w:r w:rsidRPr="060AC78B">
        <w:rPr>
          <w:rFonts w:asciiTheme="majorHAnsi" w:hAnsiTheme="majorHAnsi" w:cstheme="majorBidi"/>
          <w:color w:val="000000" w:themeColor="text1"/>
        </w:rPr>
        <w:t>, 24 February 1816, p. 2, https://trove.nla.gov.au/newspaper/article/2176562.</w:t>
      </w:r>
    </w:p>
    <w:p w14:paraId="20941D0D" w14:textId="6D2B3AE3" w:rsidR="00E33C1E" w:rsidRPr="0093563E" w:rsidRDefault="78C27C83"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Blaxland’s Journal, pp. 5–6.</w:t>
      </w:r>
    </w:p>
    <w:p w14:paraId="140447D6" w14:textId="201EC083" w:rsidR="00807EDE" w:rsidRPr="00180191" w:rsidRDefault="0D703552"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Lawson W (1822). </w:t>
      </w:r>
      <w:r w:rsidRPr="060AC78B">
        <w:rPr>
          <w:rFonts w:asciiTheme="majorHAnsi" w:hAnsiTheme="majorHAnsi" w:cstheme="majorBidi"/>
          <w:i/>
          <w:iCs/>
          <w:color w:val="000000" w:themeColor="text1"/>
        </w:rPr>
        <w:t xml:space="preserve">William Lawson </w:t>
      </w:r>
      <w:r w:rsidR="062AF653" w:rsidRPr="060AC78B">
        <w:rPr>
          <w:rFonts w:asciiTheme="majorHAnsi" w:hAnsiTheme="majorHAnsi" w:cstheme="majorBidi"/>
          <w:i/>
          <w:iCs/>
          <w:color w:val="000000" w:themeColor="text1"/>
        </w:rPr>
        <w:t>j</w:t>
      </w:r>
      <w:r w:rsidRPr="060AC78B">
        <w:rPr>
          <w:rFonts w:asciiTheme="majorHAnsi" w:hAnsiTheme="majorHAnsi" w:cstheme="majorBidi"/>
          <w:i/>
          <w:iCs/>
          <w:color w:val="000000" w:themeColor="text1"/>
        </w:rPr>
        <w:t xml:space="preserve">ournal of an </w:t>
      </w:r>
      <w:r w:rsidR="062AF653" w:rsidRPr="060AC78B">
        <w:rPr>
          <w:rFonts w:asciiTheme="majorHAnsi" w:hAnsiTheme="majorHAnsi" w:cstheme="majorBidi"/>
          <w:i/>
          <w:iCs/>
          <w:color w:val="000000" w:themeColor="text1"/>
        </w:rPr>
        <w:t>e</w:t>
      </w:r>
      <w:r w:rsidRPr="060AC78B">
        <w:rPr>
          <w:rFonts w:asciiTheme="majorHAnsi" w:hAnsiTheme="majorHAnsi" w:cstheme="majorBidi"/>
          <w:i/>
          <w:iCs/>
          <w:color w:val="000000" w:themeColor="text1"/>
        </w:rPr>
        <w:t>xpedition from Bathurst to the Liverpool Plains, 9</w:t>
      </w:r>
      <w:r w:rsidR="523AB013"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24 January 1822</w:t>
      </w:r>
      <w:r w:rsidRPr="060AC78B">
        <w:rPr>
          <w:rFonts w:asciiTheme="majorHAnsi" w:hAnsiTheme="majorHAnsi" w:cstheme="majorBidi"/>
          <w:color w:val="000000" w:themeColor="text1"/>
        </w:rPr>
        <w:t>. Mitchell Library, State Library of New South Wales, call number C 120 vol. 2; Blaxland’s Journal, pp. 9</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10.</w:t>
      </w:r>
    </w:p>
    <w:p w14:paraId="5D886C45" w14:textId="43D5BBA3" w:rsidR="00E33C1E" w:rsidRPr="005148B2" w:rsidRDefault="78C27C83"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Horton K (2019) Hartley Vale residents call for flow to revitalise the dry River Lett. </w:t>
      </w:r>
      <w:r w:rsidRPr="060AC78B">
        <w:rPr>
          <w:rFonts w:asciiTheme="majorHAnsi" w:hAnsiTheme="majorHAnsi" w:cstheme="majorBidi"/>
          <w:i/>
          <w:iCs/>
          <w:color w:val="000000" w:themeColor="text1"/>
        </w:rPr>
        <w:t>Lithgow Mercury</w:t>
      </w:r>
      <w:r w:rsidRPr="060AC78B">
        <w:rPr>
          <w:rFonts w:asciiTheme="majorHAnsi" w:hAnsiTheme="majorHAnsi" w:cstheme="majorBidi"/>
          <w:color w:val="000000" w:themeColor="text1"/>
        </w:rPr>
        <w:t>, 25 November, https://www.lithgowmercury.com.au/story/6508699/hartley-vale-residents-call-for-flow-to-revitalise-the-dry-river-lett.</w:t>
      </w:r>
    </w:p>
    <w:p w14:paraId="480DF516" w14:textId="01D1220F" w:rsidR="00E33C1E" w:rsidRPr="005148B2" w:rsidRDefault="78C27C83"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Evans uses the name ‘Riverlett’, meaning rivulet.</w:t>
      </w:r>
    </w:p>
    <w:p w14:paraId="55C17556" w14:textId="2468670E" w:rsidR="00E33C1E" w:rsidRPr="00A57D7F" w:rsidRDefault="78C27C83"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Relevant papers on chains of ponds and their loss due to entrenchment and other processes include Eyles RJ (1977) Changes in drainage networks since 1820, Southern Tablelands, N.S.W. </w:t>
      </w:r>
      <w:r w:rsidRPr="060AC78B">
        <w:rPr>
          <w:rFonts w:asciiTheme="majorHAnsi" w:hAnsiTheme="majorHAnsi" w:cstheme="majorBidi"/>
          <w:i/>
          <w:iCs/>
          <w:color w:val="000000" w:themeColor="text1"/>
        </w:rPr>
        <w:t>Australian Geographer</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13</w:t>
      </w:r>
      <w:r w:rsidRPr="060AC78B">
        <w:rPr>
          <w:rFonts w:asciiTheme="majorHAnsi" w:hAnsiTheme="majorHAnsi" w:cstheme="majorBidi"/>
          <w:color w:val="000000" w:themeColor="text1"/>
        </w:rPr>
        <w:t>, 377</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386, and Mould S, Fryirs K (2017) The Holocene evolution and geomorphology of a chain of ponds, southeast Australia: Establishing a physical template for river management. </w:t>
      </w:r>
      <w:r w:rsidRPr="060AC78B">
        <w:rPr>
          <w:rFonts w:asciiTheme="majorHAnsi" w:hAnsiTheme="majorHAnsi" w:cstheme="majorBidi"/>
          <w:i/>
          <w:iCs/>
          <w:color w:val="000000" w:themeColor="text1"/>
        </w:rPr>
        <w:t>Catena</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149</w:t>
      </w:r>
      <w:r w:rsidRPr="060AC78B">
        <w:rPr>
          <w:rFonts w:asciiTheme="majorHAnsi" w:hAnsiTheme="majorHAnsi" w:cstheme="majorBidi"/>
          <w:color w:val="000000" w:themeColor="text1"/>
        </w:rPr>
        <w:t>, 349</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362. However, other authors note that many creeks and rivers to the north and west of Bathurst (such as Winburndale Rivulet) and in the Liverpool Plains were already entrenched in the 1820s and date to pre-European times; see Butzer KW, Helgren DM (2005) Livestock, land cover, and environmental history: the tablelands of New South Wales, Australia, 1820</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1920. </w:t>
      </w:r>
      <w:r w:rsidRPr="060AC78B">
        <w:rPr>
          <w:rFonts w:asciiTheme="majorHAnsi" w:hAnsiTheme="majorHAnsi" w:cstheme="majorBidi"/>
          <w:i/>
          <w:iCs/>
          <w:color w:val="000000" w:themeColor="text1"/>
        </w:rPr>
        <w:t>Annals of the Association of American Geographers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95</w:t>
      </w:r>
      <w:r w:rsidRPr="060AC78B">
        <w:rPr>
          <w:rFonts w:asciiTheme="majorHAnsi" w:hAnsiTheme="majorHAnsi" w:cstheme="majorBidi"/>
          <w:color w:val="000000" w:themeColor="text1"/>
        </w:rPr>
        <w:t>, 80</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111. Interestingly, a watercolour that has been questionably attributed to J.W. Lewin in 1815 (River Bank, Bathurst? ca. 1815; file number FL3147743, State Library of New South Wales) shows steep, eroded banks on what is likely the banks of the Macquarie River at Bathurst.</w:t>
      </w:r>
    </w:p>
    <w:p w14:paraId="464B6CC0" w14:textId="27D0BE54" w:rsidR="00E33C1E" w:rsidRPr="00A57D7F" w:rsidRDefault="78C27C83"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Assistant-Surveyor Evans's Journal, 1813</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1814. In </w:t>
      </w:r>
      <w:r w:rsidRPr="060AC78B">
        <w:rPr>
          <w:rFonts w:asciiTheme="majorHAnsi" w:hAnsiTheme="majorHAnsi" w:cstheme="majorBidi"/>
          <w:i/>
          <w:iCs/>
          <w:color w:val="000000" w:themeColor="text1"/>
        </w:rPr>
        <w:t>Fourteen Journeys of the Blue Mountains of New South Wales 1813–1841</w:t>
      </w:r>
      <w:r w:rsidRPr="060AC78B">
        <w:rPr>
          <w:rFonts w:asciiTheme="majorHAnsi" w:hAnsiTheme="majorHAnsi" w:cstheme="majorBidi"/>
          <w:color w:val="000000" w:themeColor="text1"/>
        </w:rPr>
        <w:t>. (Ed G Mackaness) pp. 18–32. Horwitz-Grahame, Sydney, 1965.</w:t>
      </w:r>
    </w:p>
    <w:p w14:paraId="5DFEA06F" w14:textId="17C88835" w:rsidR="00E33C1E" w:rsidRPr="00545A5D" w:rsidRDefault="78C27C83"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Journal </w:t>
      </w:r>
      <w:r w:rsidR="396B1358" w:rsidRPr="060AC78B">
        <w:rPr>
          <w:rFonts w:asciiTheme="majorHAnsi" w:hAnsiTheme="majorHAnsi" w:cstheme="majorBidi"/>
          <w:color w:val="000000" w:themeColor="text1"/>
        </w:rPr>
        <w:t>k</w:t>
      </w:r>
      <w:r w:rsidRPr="060AC78B">
        <w:rPr>
          <w:rFonts w:asciiTheme="majorHAnsi" w:hAnsiTheme="majorHAnsi" w:cstheme="majorBidi"/>
          <w:color w:val="000000" w:themeColor="text1"/>
        </w:rPr>
        <w:t xml:space="preserve">ept by Mr. W. Cox in </w:t>
      </w:r>
      <w:r w:rsidR="4AB115AF" w:rsidRPr="060AC78B">
        <w:rPr>
          <w:rFonts w:asciiTheme="majorHAnsi" w:hAnsiTheme="majorHAnsi" w:cstheme="majorBidi"/>
          <w:color w:val="000000" w:themeColor="text1"/>
        </w:rPr>
        <w:t>m</w:t>
      </w:r>
      <w:r w:rsidRPr="060AC78B">
        <w:rPr>
          <w:rFonts w:asciiTheme="majorHAnsi" w:hAnsiTheme="majorHAnsi" w:cstheme="majorBidi"/>
          <w:color w:val="000000" w:themeColor="text1"/>
        </w:rPr>
        <w:t xml:space="preserve">aking a </w:t>
      </w:r>
      <w:r w:rsidR="4F0F3183"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oad </w:t>
      </w:r>
      <w:r w:rsidR="03E54752" w:rsidRPr="060AC78B">
        <w:rPr>
          <w:rFonts w:asciiTheme="majorHAnsi" w:hAnsiTheme="majorHAnsi" w:cstheme="majorBidi"/>
          <w:color w:val="000000" w:themeColor="text1"/>
        </w:rPr>
        <w:t>a</w:t>
      </w:r>
      <w:r w:rsidRPr="060AC78B">
        <w:rPr>
          <w:rFonts w:asciiTheme="majorHAnsi" w:hAnsiTheme="majorHAnsi" w:cstheme="majorBidi"/>
          <w:color w:val="000000" w:themeColor="text1"/>
        </w:rPr>
        <w:t xml:space="preserve">cross the Blue Mountains from Emu Plains to a </w:t>
      </w:r>
      <w:r w:rsidR="7CC67FD8" w:rsidRPr="060AC78B">
        <w:rPr>
          <w:rFonts w:asciiTheme="majorHAnsi" w:hAnsiTheme="majorHAnsi" w:cstheme="majorBidi"/>
          <w:color w:val="000000" w:themeColor="text1"/>
        </w:rPr>
        <w:t>n</w:t>
      </w:r>
      <w:r w:rsidRPr="060AC78B">
        <w:rPr>
          <w:rFonts w:asciiTheme="majorHAnsi" w:hAnsiTheme="majorHAnsi" w:cstheme="majorBidi"/>
          <w:color w:val="000000" w:themeColor="text1"/>
        </w:rPr>
        <w:t xml:space="preserve">ew </w:t>
      </w:r>
      <w:r w:rsidR="750CD188"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ountry </w:t>
      </w:r>
      <w:r w:rsidR="46DF4EA1" w:rsidRPr="060AC78B">
        <w:rPr>
          <w:rFonts w:asciiTheme="majorHAnsi" w:hAnsiTheme="majorHAnsi" w:cstheme="majorBidi"/>
          <w:color w:val="000000" w:themeColor="text1"/>
        </w:rPr>
        <w:t>d</w:t>
      </w:r>
      <w:r w:rsidRPr="060AC78B">
        <w:rPr>
          <w:rFonts w:asciiTheme="majorHAnsi" w:hAnsiTheme="majorHAnsi" w:cstheme="majorBidi"/>
          <w:color w:val="000000" w:themeColor="text1"/>
        </w:rPr>
        <w:t xml:space="preserve">iscovered by Mr. Evans to the </w:t>
      </w:r>
      <w:r w:rsidR="3F7E8DA7" w:rsidRPr="060AC78B">
        <w:rPr>
          <w:rFonts w:asciiTheme="majorHAnsi" w:hAnsiTheme="majorHAnsi" w:cstheme="majorBidi"/>
          <w:color w:val="000000" w:themeColor="text1"/>
        </w:rPr>
        <w:t>w</w:t>
      </w:r>
      <w:r w:rsidRPr="060AC78B">
        <w:rPr>
          <w:rFonts w:asciiTheme="majorHAnsi" w:hAnsiTheme="majorHAnsi" w:cstheme="majorBidi"/>
          <w:color w:val="000000" w:themeColor="text1"/>
        </w:rPr>
        <w:t xml:space="preserve">estward. In </w:t>
      </w:r>
      <w:r w:rsidRPr="060AC78B">
        <w:rPr>
          <w:rFonts w:asciiTheme="majorHAnsi" w:hAnsiTheme="majorHAnsi" w:cstheme="majorBidi"/>
          <w:i/>
          <w:iCs/>
          <w:color w:val="000000" w:themeColor="text1"/>
        </w:rPr>
        <w:t>Fourteen Journeys of the Blue Mountains of New South Wales 1813–1841</w:t>
      </w:r>
      <w:r w:rsidRPr="060AC78B">
        <w:rPr>
          <w:rFonts w:asciiTheme="majorHAnsi" w:hAnsiTheme="majorHAnsi" w:cstheme="majorBidi"/>
          <w:color w:val="000000" w:themeColor="text1"/>
        </w:rPr>
        <w:t>. (Ed G Mackaness) pp. 34–63. Horwitz-Grahame, Sydney, 1965.</w:t>
      </w:r>
    </w:p>
    <w:p w14:paraId="560BB2B0" w14:textId="5688C7C1" w:rsidR="00E33C1E" w:rsidRPr="00545A5D" w:rsidRDefault="78C27C83"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Journal of Assistant-Surveyor Evans</w:t>
      </w:r>
      <w:r w:rsidR="32D4E089" w:rsidRPr="060AC78B">
        <w:rPr>
          <w:rFonts w:asciiTheme="majorHAnsi" w:hAnsiTheme="majorHAnsi" w:cstheme="majorBidi"/>
          <w:color w:val="000000" w:themeColor="text1"/>
        </w:rPr>
        <w:t xml:space="preserve">, May 13, 1815. </w:t>
      </w:r>
      <w:r w:rsidRPr="060AC78B">
        <w:rPr>
          <w:rFonts w:asciiTheme="majorHAnsi" w:hAnsiTheme="majorHAnsi" w:cstheme="majorBidi"/>
          <w:i/>
          <w:iCs/>
          <w:color w:val="000000" w:themeColor="text1"/>
        </w:rPr>
        <w:t>HRA</w:t>
      </w:r>
      <w:r w:rsidRPr="060AC78B">
        <w:rPr>
          <w:rFonts w:asciiTheme="majorHAnsi" w:hAnsiTheme="majorHAnsi" w:cstheme="majorBidi"/>
          <w:color w:val="000000" w:themeColor="text1"/>
        </w:rPr>
        <w:t>, series 1, vol. 8, pp. 611</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619.</w:t>
      </w:r>
    </w:p>
    <w:p w14:paraId="60F58612" w14:textId="06A7E04D" w:rsidR="008A6959" w:rsidRPr="00545A5D" w:rsidRDefault="32D4E089"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Antill HC (1815) Journal of an excursion over the Blue or Western Mountains of New South Wales to visit a tract of new discovered country, in company with His Excellency Governor and Mrs. Macquarie and a Party of Gentlemen. In </w:t>
      </w:r>
      <w:r w:rsidRPr="060AC78B">
        <w:rPr>
          <w:rFonts w:asciiTheme="majorHAnsi" w:hAnsiTheme="majorHAnsi" w:cstheme="majorBidi"/>
          <w:i/>
          <w:iCs/>
          <w:color w:val="000000" w:themeColor="text1"/>
        </w:rPr>
        <w:t>Fourteen Journeys of the Blue Mountains of New South Wales 1813–1841</w:t>
      </w:r>
      <w:r w:rsidRPr="060AC78B">
        <w:rPr>
          <w:rFonts w:asciiTheme="majorHAnsi" w:hAnsiTheme="majorHAnsi" w:cstheme="majorBidi"/>
          <w:color w:val="000000" w:themeColor="text1"/>
        </w:rPr>
        <w:t>. (Ed G Mackaness) pp. 74–75. Horwitz-Grahame, Sydney, 1965. One of Lewin’s watercolours clearly shows an abundance of water in Cox’s River during Macquarie’s tour to Bathurst (‘Cox’s River’ by John William Lewin, call no. PXE 888, State Library of New South Wales).</w:t>
      </w:r>
    </w:p>
    <w:p w14:paraId="094BD4C7" w14:textId="25221523" w:rsidR="008A6959" w:rsidRPr="00545A5D" w:rsidRDefault="32D4E089"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Agricultural </w:t>
      </w:r>
      <w:r w:rsidR="74A61195"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eport. Bathurst.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xml:space="preserve">, 14 March 1833, p. 2, https://trove.nla.gov.au/newspaper/article/2211154; The drought. </w:t>
      </w:r>
      <w:r w:rsidRPr="060AC78B">
        <w:rPr>
          <w:rFonts w:asciiTheme="majorHAnsi" w:hAnsiTheme="majorHAnsi" w:cstheme="majorBidi"/>
          <w:i/>
          <w:iCs/>
          <w:color w:val="000000" w:themeColor="text1"/>
        </w:rPr>
        <w:t>Barrier Miner</w:t>
      </w:r>
      <w:r w:rsidR="6420E6F8"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Broken Hill</w:t>
      </w:r>
      <w:r w:rsidR="6420E6F8"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21 May 1897, p. 3, https://trove.nla.gov.au/newspaper/article/44188691; A fresh in the river. </w:t>
      </w:r>
      <w:r w:rsidRPr="060AC78B">
        <w:rPr>
          <w:rFonts w:asciiTheme="majorHAnsi" w:hAnsiTheme="majorHAnsi" w:cstheme="majorBidi"/>
          <w:i/>
          <w:iCs/>
          <w:color w:val="000000" w:themeColor="text1"/>
        </w:rPr>
        <w:t>Bathurst Free Press and Mining Journal</w:t>
      </w:r>
      <w:r w:rsidRPr="060AC78B">
        <w:rPr>
          <w:rFonts w:asciiTheme="majorHAnsi" w:hAnsiTheme="majorHAnsi" w:cstheme="majorBidi"/>
          <w:color w:val="000000" w:themeColor="text1"/>
        </w:rPr>
        <w:t xml:space="preserve">, 19 May 1902, p. 2, https://trove.nla.gov.au/newspaper/article/64344470T64344470; Urgent. </w:t>
      </w:r>
      <w:r w:rsidRPr="060AC78B">
        <w:rPr>
          <w:rFonts w:asciiTheme="majorHAnsi" w:hAnsiTheme="majorHAnsi" w:cstheme="majorBidi"/>
          <w:i/>
          <w:iCs/>
          <w:color w:val="000000" w:themeColor="text1"/>
        </w:rPr>
        <w:t>The Bathurst Times</w:t>
      </w:r>
      <w:r w:rsidRPr="060AC78B">
        <w:rPr>
          <w:rFonts w:asciiTheme="majorHAnsi" w:hAnsiTheme="majorHAnsi" w:cstheme="majorBidi"/>
          <w:color w:val="000000" w:themeColor="text1"/>
        </w:rPr>
        <w:t>, 10 February 1914, p. 2, https://trove.nla.gov.au/newspaper/article/111488610.</w:t>
      </w:r>
    </w:p>
    <w:p w14:paraId="40A8313E" w14:textId="43194F26" w:rsidR="008A6959" w:rsidRPr="00545A5D" w:rsidRDefault="32D4E089"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Local people suggest that durability of flow in the upper reaches of Campbell’s River has recently been affected by willow removal, and probably entrenchment of some tributaries. Most of the catchment has also been cleared of native tree cover.</w:t>
      </w:r>
    </w:p>
    <w:p w14:paraId="5D89F423" w14:textId="70CFD2E2" w:rsidR="00140557" w:rsidRPr="00230A23" w:rsidRDefault="0DF659EE"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Agricultural report. Bathurst.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xml:space="preserve">, 14 March 1833, p. 2, https://trove.nla.gov.au/newspaper/article/2211154; Bathurst. </w:t>
      </w:r>
      <w:r w:rsidRPr="060AC78B">
        <w:rPr>
          <w:rFonts w:asciiTheme="majorHAnsi" w:hAnsiTheme="majorHAnsi" w:cstheme="majorBidi"/>
          <w:i/>
          <w:iCs/>
          <w:color w:val="000000" w:themeColor="text1"/>
        </w:rPr>
        <w:t>Australian Town and Country Journal</w:t>
      </w:r>
      <w:r w:rsidR="6420E6F8"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6420E6F8"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15 December 1888, p. 1189 (Trove: p. 11), https://trove.nla.gov.au/newspaper/article/71105610; Local and general. </w:t>
      </w:r>
      <w:r w:rsidRPr="060AC78B">
        <w:rPr>
          <w:rFonts w:asciiTheme="majorHAnsi" w:hAnsiTheme="majorHAnsi" w:cstheme="majorBidi"/>
          <w:i/>
          <w:iCs/>
          <w:color w:val="000000" w:themeColor="text1"/>
        </w:rPr>
        <w:t>Bathurst Free Press and Mining Journal</w:t>
      </w:r>
      <w:r w:rsidRPr="060AC78B">
        <w:rPr>
          <w:rFonts w:asciiTheme="majorHAnsi" w:hAnsiTheme="majorHAnsi" w:cstheme="majorBidi"/>
          <w:color w:val="000000" w:themeColor="text1"/>
        </w:rPr>
        <w:t>, 13 April 1897, p. 2, https://trove.nla.gov.au/newspaper/article/62033044.</w:t>
      </w:r>
    </w:p>
    <w:p w14:paraId="68E39A41" w14:textId="342B6F24" w:rsidR="00E60B6E" w:rsidRPr="00230A23" w:rsidRDefault="5C2A311C" w:rsidP="060AC78B">
      <w:pPr>
        <w:pStyle w:val="ListParagraph"/>
        <w:numPr>
          <w:ilvl w:val="0"/>
          <w:numId w:val="8"/>
        </w:numPr>
        <w:spacing w:line="240" w:lineRule="auto"/>
        <w:ind w:left="426" w:hanging="426"/>
        <w:rPr>
          <w:rFonts w:asciiTheme="majorHAnsi" w:hAnsiTheme="majorHAnsi" w:cstheme="majorBidi"/>
          <w:color w:val="000000" w:themeColor="text1"/>
        </w:rPr>
      </w:pPr>
      <w:bookmarkStart w:id="19" w:name="_Hlk148303571"/>
      <w:r w:rsidRPr="060AC78B">
        <w:rPr>
          <w:rFonts w:asciiTheme="majorHAnsi" w:hAnsiTheme="majorHAnsi" w:cstheme="majorBidi"/>
          <w:color w:val="000000" w:themeColor="text1"/>
        </w:rPr>
        <w:t xml:space="preserve">[By Telegraph]. </w:t>
      </w:r>
      <w:r w:rsidRPr="060AC78B">
        <w:rPr>
          <w:rFonts w:asciiTheme="majorHAnsi" w:hAnsiTheme="majorHAnsi" w:cstheme="majorBidi"/>
          <w:i/>
          <w:iCs/>
          <w:color w:val="000000" w:themeColor="text1"/>
        </w:rPr>
        <w:t>Sydney Morning Herald</w:t>
      </w:r>
      <w:r w:rsidRPr="060AC78B">
        <w:rPr>
          <w:rFonts w:asciiTheme="majorHAnsi" w:hAnsiTheme="majorHAnsi" w:cstheme="majorBidi"/>
          <w:color w:val="000000" w:themeColor="text1"/>
        </w:rPr>
        <w:t>, 6 February</w:t>
      </w:r>
      <w:r w:rsidR="74A61195"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 xml:space="preserve">1889, p. 7, https://trove.nla.gov.au/newspaper/article/13713124; The drought. </w:t>
      </w:r>
      <w:r w:rsidRPr="060AC78B">
        <w:rPr>
          <w:rFonts w:asciiTheme="majorHAnsi" w:hAnsiTheme="majorHAnsi" w:cstheme="majorBidi"/>
          <w:i/>
          <w:iCs/>
          <w:color w:val="000000" w:themeColor="text1"/>
        </w:rPr>
        <w:t>Evening News</w:t>
      </w:r>
      <w:r w:rsidRPr="060AC78B">
        <w:rPr>
          <w:rFonts w:asciiTheme="majorHAnsi" w:hAnsiTheme="majorHAnsi" w:cstheme="majorBidi"/>
          <w:color w:val="000000" w:themeColor="text1"/>
        </w:rPr>
        <w:t xml:space="preserve"> (Sydney), 11 January 1899, p. 5, https://trove.nla.gov.au/newspaper/article/113708968; Goolagong gleanings. </w:t>
      </w:r>
      <w:r w:rsidRPr="060AC78B">
        <w:rPr>
          <w:rFonts w:asciiTheme="majorHAnsi" w:hAnsiTheme="majorHAnsi" w:cstheme="majorBidi"/>
          <w:i/>
          <w:iCs/>
          <w:color w:val="000000" w:themeColor="text1"/>
        </w:rPr>
        <w:t>Molong Express and Western District Advertiser</w:t>
      </w:r>
      <w:r w:rsidRPr="060AC78B">
        <w:rPr>
          <w:rFonts w:asciiTheme="majorHAnsi" w:hAnsiTheme="majorHAnsi" w:cstheme="majorBidi"/>
          <w:color w:val="000000" w:themeColor="text1"/>
        </w:rPr>
        <w:t xml:space="preserve">, 1 May 1915, p. 15, https://trove.nla.gov.au/newspaper/article/101048220; Campbell’s River. </w:t>
      </w:r>
      <w:r w:rsidRPr="060AC78B">
        <w:rPr>
          <w:rFonts w:asciiTheme="majorHAnsi" w:hAnsiTheme="majorHAnsi" w:cstheme="majorBidi"/>
          <w:i/>
          <w:iCs/>
          <w:color w:val="000000" w:themeColor="text1"/>
        </w:rPr>
        <w:t>Lithgow Mercury</w:t>
      </w:r>
      <w:r w:rsidRPr="060AC78B">
        <w:rPr>
          <w:rFonts w:asciiTheme="majorHAnsi" w:hAnsiTheme="majorHAnsi" w:cstheme="majorBidi"/>
          <w:color w:val="000000" w:themeColor="text1"/>
        </w:rPr>
        <w:t>, 19 February 1915, p. 3, https://trove.nla.gov.au/newspaper/article/218446227.</w:t>
      </w:r>
      <w:bookmarkEnd w:id="19"/>
    </w:p>
    <w:p w14:paraId="6AD1DD40" w14:textId="4CB37EDF" w:rsidR="00E60B6E" w:rsidRPr="00B10323" w:rsidRDefault="5C2A311C"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drought and its effects in the neighbourhood of Cowra. </w:t>
      </w:r>
      <w:r w:rsidRPr="060AC78B">
        <w:rPr>
          <w:rFonts w:asciiTheme="majorHAnsi" w:hAnsiTheme="majorHAnsi" w:cstheme="majorBidi"/>
          <w:i/>
          <w:iCs/>
          <w:color w:val="000000" w:themeColor="text1"/>
        </w:rPr>
        <w:t>Empire</w:t>
      </w:r>
      <w:r w:rsidRPr="060AC78B">
        <w:rPr>
          <w:rFonts w:asciiTheme="majorHAnsi" w:hAnsiTheme="majorHAnsi" w:cstheme="majorBidi"/>
          <w:color w:val="000000" w:themeColor="text1"/>
        </w:rPr>
        <w:t xml:space="preserve"> (Sydney), 23 December 1862, p. 2, https://trove.nla.gov.au/newspaper/article/60520644; Country news. </w:t>
      </w:r>
      <w:r w:rsidRPr="060AC78B">
        <w:rPr>
          <w:rFonts w:asciiTheme="majorHAnsi" w:hAnsiTheme="majorHAnsi" w:cstheme="majorBidi"/>
          <w:i/>
          <w:iCs/>
          <w:color w:val="000000" w:themeColor="text1"/>
        </w:rPr>
        <w:t>The Sydney Mail and New South Wales Advertiser</w:t>
      </w:r>
      <w:r w:rsidRPr="060AC78B">
        <w:rPr>
          <w:rFonts w:asciiTheme="majorHAnsi" w:hAnsiTheme="majorHAnsi" w:cstheme="majorBidi"/>
          <w:color w:val="000000" w:themeColor="text1"/>
        </w:rPr>
        <w:t xml:space="preserve">, 18 March 1882, p. 441, https://trove.nla.gov.au/newspaper/article/162030368; Telegraphic intelligence. </w:t>
      </w:r>
      <w:r w:rsidRPr="060AC78B">
        <w:rPr>
          <w:rFonts w:asciiTheme="majorHAnsi" w:hAnsiTheme="majorHAnsi" w:cstheme="majorBidi"/>
          <w:i/>
          <w:iCs/>
          <w:color w:val="000000" w:themeColor="text1"/>
        </w:rPr>
        <w:t>Maitland Mercury and Hunter River General Adviser</w:t>
      </w:r>
      <w:r w:rsidRPr="060AC78B">
        <w:rPr>
          <w:rFonts w:asciiTheme="majorHAnsi" w:hAnsiTheme="majorHAnsi" w:cstheme="majorBidi"/>
          <w:color w:val="000000" w:themeColor="text1"/>
        </w:rPr>
        <w:t>, 18 January 1881, p. 6, https://trove.nla.gov.au/newspaper/article/814694; Cowra and the district</w:t>
      </w:r>
      <w:r w:rsidR="74A6119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Freeman’s Journal</w:t>
      </w:r>
      <w:r w:rsidRPr="060AC78B">
        <w:rPr>
          <w:rFonts w:asciiTheme="majorHAnsi" w:hAnsiTheme="majorHAnsi" w:cstheme="majorBidi"/>
          <w:color w:val="000000" w:themeColor="text1"/>
        </w:rPr>
        <w:t xml:space="preserve"> (Sydney), 8 July 1899, p. 13, https://trove.nla.gov.au/newspaper/article/111076973; The drought. </w:t>
      </w:r>
      <w:r w:rsidRPr="060AC78B">
        <w:rPr>
          <w:rFonts w:asciiTheme="majorHAnsi" w:hAnsiTheme="majorHAnsi" w:cstheme="majorBidi"/>
          <w:i/>
          <w:iCs/>
          <w:color w:val="000000" w:themeColor="text1"/>
        </w:rPr>
        <w:t>Evening News</w:t>
      </w:r>
      <w:r w:rsidRPr="060AC78B">
        <w:rPr>
          <w:rFonts w:asciiTheme="majorHAnsi" w:hAnsiTheme="majorHAnsi" w:cstheme="majorBidi"/>
          <w:color w:val="000000" w:themeColor="text1"/>
        </w:rPr>
        <w:t xml:space="preserve"> (Sydney), 20 April 1897, p. 6, https://trove.nla.gov.au/newspaper/article/108056285; Mitchell TL (1996) </w:t>
      </w:r>
      <w:r w:rsidRPr="060AC78B">
        <w:rPr>
          <w:rFonts w:asciiTheme="majorHAnsi" w:hAnsiTheme="majorHAnsi" w:cstheme="majorBidi"/>
          <w:i/>
          <w:iCs/>
          <w:color w:val="000000" w:themeColor="text1"/>
        </w:rPr>
        <w:t>Three expeditions into the interior of eastern Australia: with descriptions of the recently explored region of Australia Felix, and of the present colony of New South Wales</w:t>
      </w:r>
      <w:r w:rsidRPr="060AC78B">
        <w:rPr>
          <w:rFonts w:asciiTheme="majorHAnsi" w:hAnsiTheme="majorHAnsi" w:cstheme="majorBidi"/>
          <w:color w:val="000000" w:themeColor="text1"/>
        </w:rPr>
        <w:t>. Eagle Press, Maryborough, Victoria. Reprint. Originally published: 2nd ed., rev., T. &amp; W. Boone, London, 1839.</w:t>
      </w:r>
    </w:p>
    <w:p w14:paraId="395F6251" w14:textId="1A1A1548" w:rsidR="00E60B6E" w:rsidRPr="00D01D3C" w:rsidRDefault="5C2A311C"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Sydney. </w:t>
      </w:r>
      <w:r w:rsidRPr="060AC78B">
        <w:rPr>
          <w:rFonts w:asciiTheme="majorHAnsi" w:hAnsiTheme="majorHAnsi" w:cstheme="majorBidi"/>
          <w:i/>
          <w:iCs/>
          <w:color w:val="000000" w:themeColor="text1"/>
        </w:rPr>
        <w:t>Sydney Gazette and New South Wales Advertiser</w:t>
      </w:r>
      <w:r w:rsidRPr="060AC78B">
        <w:rPr>
          <w:rFonts w:asciiTheme="majorHAnsi" w:hAnsiTheme="majorHAnsi" w:cstheme="majorBidi"/>
          <w:color w:val="000000" w:themeColor="text1"/>
        </w:rPr>
        <w:t>, 2 December 1815, p. 2, https://trove.nla.gov.au/newspaper/article/629240.</w:t>
      </w:r>
    </w:p>
    <w:p w14:paraId="04A658D6" w14:textId="1219303F" w:rsidR="00E60B6E" w:rsidRPr="00180191" w:rsidRDefault="5C2A311C"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Oxley J (1820). </w:t>
      </w:r>
      <w:r w:rsidRPr="060AC78B">
        <w:rPr>
          <w:rFonts w:asciiTheme="majorHAnsi" w:hAnsiTheme="majorHAnsi" w:cstheme="majorBidi"/>
          <w:i/>
          <w:iCs/>
          <w:color w:val="000000" w:themeColor="text1"/>
        </w:rPr>
        <w:t>Journals of two expeditions into the interior of New South Wales, undertaken by order of the British government in the years 1817</w:t>
      </w:r>
      <w:r w:rsidR="523AB013"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18</w:t>
      </w:r>
      <w:r w:rsidRPr="060AC78B">
        <w:rPr>
          <w:rFonts w:asciiTheme="majorHAnsi" w:hAnsiTheme="majorHAnsi" w:cstheme="majorBidi"/>
          <w:color w:val="000000" w:themeColor="text1"/>
        </w:rPr>
        <w:t>. John Murray, London.</w:t>
      </w:r>
    </w:p>
    <w:p w14:paraId="40167D0C" w14:textId="50661099" w:rsidR="00E60B6E" w:rsidRPr="00D01D3C" w:rsidRDefault="5C2A311C"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Sydney. </w:t>
      </w:r>
      <w:r w:rsidRPr="060AC78B">
        <w:rPr>
          <w:rFonts w:asciiTheme="majorHAnsi" w:hAnsiTheme="majorHAnsi" w:cstheme="majorBidi"/>
          <w:i/>
          <w:iCs/>
          <w:color w:val="000000" w:themeColor="text1"/>
        </w:rPr>
        <w:t>Sydney Gazette and New South Wales Advertiser</w:t>
      </w:r>
      <w:r w:rsidRPr="060AC78B">
        <w:rPr>
          <w:rFonts w:asciiTheme="majorHAnsi" w:hAnsiTheme="majorHAnsi" w:cstheme="majorBidi"/>
          <w:color w:val="000000" w:themeColor="text1"/>
        </w:rPr>
        <w:t>, 28 August 1813, p. 2, https://trove.nla.gov.au/newspaper/article/628761.</w:t>
      </w:r>
    </w:p>
    <w:p w14:paraId="286B133D" w14:textId="6A8D5462" w:rsidR="00E60B6E" w:rsidRPr="00D01D3C" w:rsidRDefault="5C2A311C"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A detailed investigation of the historical development of the Australian concept of ‘mateship’ is provided in Dyrenfurth N (2015) </w:t>
      </w:r>
      <w:r w:rsidRPr="060AC78B">
        <w:rPr>
          <w:rFonts w:asciiTheme="majorHAnsi" w:hAnsiTheme="majorHAnsi" w:cstheme="majorBidi"/>
          <w:i/>
          <w:iCs/>
          <w:color w:val="000000" w:themeColor="text1"/>
        </w:rPr>
        <w:t>Mateship: a very Australian history</w:t>
      </w:r>
      <w:r w:rsidRPr="060AC78B">
        <w:rPr>
          <w:rFonts w:asciiTheme="majorHAnsi" w:hAnsiTheme="majorHAnsi" w:cstheme="majorBidi"/>
          <w:color w:val="000000" w:themeColor="text1"/>
        </w:rPr>
        <w:t>. Scribe Publications, Brunswick, Victoria. Notably, Dyrenfurth states that a tradition of spying and informing (‘dobbing’) was equally strong among convicts in the early decades of the colony.</w:t>
      </w:r>
    </w:p>
    <w:p w14:paraId="75C8375D" w14:textId="1D00E1C6" w:rsidR="00E60B6E" w:rsidRPr="00D01D3C" w:rsidRDefault="5C2A311C"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Governor Macquarie to Earl Bathurst, 30 November 1821. </w:t>
      </w:r>
      <w:r w:rsidRPr="060AC78B">
        <w:rPr>
          <w:rFonts w:asciiTheme="majorHAnsi" w:hAnsiTheme="majorHAnsi" w:cstheme="majorBidi"/>
          <w:i/>
          <w:iCs/>
          <w:color w:val="000000" w:themeColor="text1"/>
        </w:rPr>
        <w:t>HRA</w:t>
      </w:r>
      <w:r w:rsidRPr="060AC78B">
        <w:rPr>
          <w:rFonts w:asciiTheme="majorHAnsi" w:hAnsiTheme="majorHAnsi" w:cstheme="majorBidi"/>
          <w:color w:val="000000" w:themeColor="text1"/>
        </w:rPr>
        <w:t>, series 1, vol. 10, p. 577, enclosure no. 3.</w:t>
      </w:r>
    </w:p>
    <w:p w14:paraId="2CB714E4" w14:textId="5B41339C" w:rsidR="00DF739D" w:rsidRPr="00D01D3C" w:rsidRDefault="74A61195" w:rsidP="060AC78B">
      <w:pPr>
        <w:pStyle w:val="ListParagraph"/>
        <w:numPr>
          <w:ilvl w:val="0"/>
          <w:numId w:val="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Garran JC, White L (1985) </w:t>
      </w:r>
      <w:r w:rsidRPr="060AC78B">
        <w:rPr>
          <w:rFonts w:asciiTheme="majorHAnsi" w:hAnsiTheme="majorHAnsi" w:cstheme="majorBidi"/>
          <w:i/>
          <w:iCs/>
          <w:color w:val="000000" w:themeColor="text1"/>
        </w:rPr>
        <w:t>Merinos, myths and Macarthurs. Australian graziers and their sheep, 1788</w:t>
      </w:r>
      <w:r w:rsidR="523AB013"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1900</w:t>
      </w:r>
      <w:r w:rsidRPr="060AC78B">
        <w:rPr>
          <w:rFonts w:asciiTheme="majorHAnsi" w:hAnsiTheme="majorHAnsi" w:cstheme="majorBidi"/>
          <w:color w:val="000000" w:themeColor="text1"/>
        </w:rPr>
        <w:t>. Australian National University Press, Canberra, p. 218.</w:t>
      </w:r>
    </w:p>
    <w:p w14:paraId="6ACEA524" w14:textId="4BD2F587" w:rsidR="00BC7B08" w:rsidRPr="00F647A1" w:rsidRDefault="514F1998" w:rsidP="060AC78B">
      <w:pPr>
        <w:pStyle w:val="Heading3"/>
        <w:rPr>
          <w:b/>
          <w:bCs/>
          <w:color w:val="000000" w:themeColor="text1"/>
        </w:rPr>
      </w:pPr>
      <w:r w:rsidRPr="00F647A1">
        <w:rPr>
          <w:b/>
          <w:bCs/>
          <w:color w:val="000000" w:themeColor="text1"/>
        </w:rPr>
        <w:t>Chapter 9</w:t>
      </w:r>
      <w:r w:rsidR="00FD52CA" w:rsidRPr="00F647A1">
        <w:rPr>
          <w:b/>
          <w:bCs/>
          <w:color w:val="000000" w:themeColor="text1"/>
        </w:rPr>
        <w:t xml:space="preserve">: </w:t>
      </w:r>
      <w:r w:rsidRPr="00F647A1">
        <w:rPr>
          <w:b/>
          <w:bCs/>
          <w:color w:val="000000" w:themeColor="text1"/>
        </w:rPr>
        <w:t>The stillness of death</w:t>
      </w:r>
    </w:p>
    <w:p w14:paraId="165CC0B1" w14:textId="22997BC8" w:rsidR="00BC7B08" w:rsidRPr="00D01D3C" w:rsidRDefault="514F1998"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Sturt C (1833) </w:t>
      </w:r>
      <w:r w:rsidRPr="060AC78B">
        <w:rPr>
          <w:rFonts w:asciiTheme="majorHAnsi" w:hAnsiTheme="majorHAnsi" w:cstheme="majorBidi"/>
          <w:i/>
          <w:iCs/>
          <w:color w:val="000000" w:themeColor="text1"/>
        </w:rPr>
        <w:t xml:space="preserve">Two </w:t>
      </w:r>
      <w:r w:rsidR="72A7F218" w:rsidRPr="060AC78B">
        <w:rPr>
          <w:rFonts w:asciiTheme="majorHAnsi" w:hAnsiTheme="majorHAnsi" w:cstheme="majorBidi"/>
          <w:i/>
          <w:iCs/>
          <w:color w:val="000000" w:themeColor="text1"/>
        </w:rPr>
        <w:t>e</w:t>
      </w:r>
      <w:r w:rsidRPr="060AC78B">
        <w:rPr>
          <w:rFonts w:asciiTheme="majorHAnsi" w:hAnsiTheme="majorHAnsi" w:cstheme="majorBidi"/>
          <w:i/>
          <w:iCs/>
          <w:color w:val="000000" w:themeColor="text1"/>
        </w:rPr>
        <w:t xml:space="preserve">xpeditions into the </w:t>
      </w:r>
      <w:r w:rsidR="2E2F7B59" w:rsidRPr="060AC78B">
        <w:rPr>
          <w:rFonts w:asciiTheme="majorHAnsi" w:hAnsiTheme="majorHAnsi" w:cstheme="majorBidi"/>
          <w:i/>
          <w:iCs/>
          <w:color w:val="000000" w:themeColor="text1"/>
        </w:rPr>
        <w:t>i</w:t>
      </w:r>
      <w:r w:rsidRPr="060AC78B">
        <w:rPr>
          <w:rFonts w:asciiTheme="majorHAnsi" w:hAnsiTheme="majorHAnsi" w:cstheme="majorBidi"/>
          <w:i/>
          <w:iCs/>
          <w:color w:val="000000" w:themeColor="text1"/>
        </w:rPr>
        <w:t xml:space="preserve">nterior of Southern Australia, during the years 1828, 1829, 1830, and 1831: </w:t>
      </w:r>
      <w:r w:rsidR="50A3B2AE" w:rsidRPr="060AC78B">
        <w:rPr>
          <w:rFonts w:asciiTheme="majorHAnsi" w:hAnsiTheme="majorHAnsi" w:cstheme="majorBidi"/>
          <w:i/>
          <w:iCs/>
          <w:color w:val="000000" w:themeColor="text1"/>
        </w:rPr>
        <w:t>W</w:t>
      </w:r>
      <w:r w:rsidRPr="060AC78B">
        <w:rPr>
          <w:rFonts w:asciiTheme="majorHAnsi" w:hAnsiTheme="majorHAnsi" w:cstheme="majorBidi"/>
          <w:i/>
          <w:iCs/>
          <w:color w:val="000000" w:themeColor="text1"/>
        </w:rPr>
        <w:t>ith observations on the soil, climate and general resources of the colony of New South Wales.</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Volume 1</w:t>
      </w:r>
      <w:r w:rsidRPr="060AC78B">
        <w:rPr>
          <w:rFonts w:asciiTheme="majorHAnsi" w:hAnsiTheme="majorHAnsi" w:cstheme="majorBidi"/>
          <w:color w:val="000000" w:themeColor="text1"/>
        </w:rPr>
        <w:t>. Smith, Elder and Co., London, p. 86.</w:t>
      </w:r>
    </w:p>
    <w:p w14:paraId="6EEE8B35" w14:textId="01332BCE" w:rsidR="00BC7B08" w:rsidRPr="005168D3" w:rsidRDefault="514F1998"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Sturt mentioned that the drought commenced in 1826, but wet weather and floods occurred in many parts of NSW between December 1825 and April 1826 (Agricultural Society.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xml:space="preserve">, 21 February 1827, p. 3, https://trove.nla.gov.au/newspaper/article/2187719; Russell HC (1877) </w:t>
      </w:r>
      <w:r w:rsidRPr="060AC78B">
        <w:rPr>
          <w:rFonts w:asciiTheme="majorHAnsi" w:hAnsiTheme="majorHAnsi" w:cstheme="majorBidi"/>
          <w:i/>
          <w:iCs/>
          <w:color w:val="000000" w:themeColor="text1"/>
        </w:rPr>
        <w:t xml:space="preserve">Climate of New South Wales: </w:t>
      </w:r>
      <w:r w:rsidR="2C41E935" w:rsidRPr="060AC78B">
        <w:rPr>
          <w:rFonts w:asciiTheme="majorHAnsi" w:hAnsiTheme="majorHAnsi" w:cstheme="majorBidi"/>
          <w:i/>
          <w:iCs/>
          <w:color w:val="000000" w:themeColor="text1"/>
        </w:rPr>
        <w:t>D</w:t>
      </w:r>
      <w:r w:rsidRPr="060AC78B">
        <w:rPr>
          <w:rFonts w:asciiTheme="majorHAnsi" w:hAnsiTheme="majorHAnsi" w:cstheme="majorBidi"/>
          <w:i/>
          <w:iCs/>
          <w:color w:val="000000" w:themeColor="text1"/>
        </w:rPr>
        <w:t xml:space="preserve">escriptive, </w:t>
      </w:r>
      <w:r w:rsidR="321993E0" w:rsidRPr="060AC78B">
        <w:rPr>
          <w:rFonts w:asciiTheme="majorHAnsi" w:hAnsiTheme="majorHAnsi" w:cstheme="majorBidi"/>
          <w:i/>
          <w:iCs/>
          <w:color w:val="000000" w:themeColor="text1"/>
        </w:rPr>
        <w:t>h</w:t>
      </w:r>
      <w:r w:rsidRPr="060AC78B">
        <w:rPr>
          <w:rFonts w:asciiTheme="majorHAnsi" w:hAnsiTheme="majorHAnsi" w:cstheme="majorBidi"/>
          <w:i/>
          <w:iCs/>
          <w:color w:val="000000" w:themeColor="text1"/>
        </w:rPr>
        <w:t xml:space="preserve">istorical, and </w:t>
      </w:r>
      <w:r w:rsidR="321993E0" w:rsidRPr="060AC78B">
        <w:rPr>
          <w:rFonts w:asciiTheme="majorHAnsi" w:hAnsiTheme="majorHAnsi" w:cstheme="majorBidi"/>
          <w:i/>
          <w:iCs/>
          <w:color w:val="000000" w:themeColor="text1"/>
        </w:rPr>
        <w:t>t</w:t>
      </w:r>
      <w:r w:rsidRPr="060AC78B">
        <w:rPr>
          <w:rFonts w:asciiTheme="majorHAnsi" w:hAnsiTheme="majorHAnsi" w:cstheme="majorBidi"/>
          <w:i/>
          <w:iCs/>
          <w:color w:val="000000" w:themeColor="text1"/>
        </w:rPr>
        <w:t>abular</w:t>
      </w:r>
      <w:r w:rsidRPr="060AC78B">
        <w:rPr>
          <w:rFonts w:asciiTheme="majorHAnsi" w:hAnsiTheme="majorHAnsi" w:cstheme="majorBidi"/>
          <w:color w:val="000000" w:themeColor="text1"/>
        </w:rPr>
        <w:t xml:space="preserve">. C. Potter, Sydney, p. 93) and so the start of the drought is taken here as May 1826. However, severe drought also extended from the Moreton Bay region of Queensland to Tasmania in 1824 to 1825, and at least some of the December 1825–1826 rains failed to extend into the interior (Australasian politics. </w:t>
      </w:r>
      <w:r w:rsidR="3F5FC9EF"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xml:space="preserve">, 26 Apr 1826, p. 2, </w:t>
      </w:r>
      <w:r w:rsidR="6942F426" w:rsidRPr="060AC78B">
        <w:rPr>
          <w:rFonts w:asciiTheme="majorHAnsi" w:hAnsiTheme="majorHAnsi" w:cstheme="majorBidi"/>
          <w:color w:val="000000" w:themeColor="text1"/>
        </w:rPr>
        <w:t>https://trove.nla.gov.au/newspaper/article/2185722/495819</w:t>
      </w:r>
      <w:r w:rsidRPr="060AC78B">
        <w:rPr>
          <w:rFonts w:asciiTheme="majorHAnsi" w:hAnsiTheme="majorHAnsi" w:cstheme="majorBidi"/>
          <w:color w:val="000000" w:themeColor="text1"/>
        </w:rPr>
        <w:t>). Thus, the broader drought period likely extended from ca. 1824–1830.</w:t>
      </w:r>
    </w:p>
    <w:p w14:paraId="1E778E27" w14:textId="3C49105D" w:rsidR="00BC7B08" w:rsidRPr="005168D3" w:rsidRDefault="514F1998"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Letter of </w:t>
      </w:r>
      <w:r w:rsidR="6942F426" w:rsidRPr="060AC78B">
        <w:rPr>
          <w:rFonts w:asciiTheme="majorHAnsi" w:hAnsiTheme="majorHAnsi" w:cstheme="majorBidi"/>
          <w:color w:val="000000" w:themeColor="text1"/>
        </w:rPr>
        <w:t>i</w:t>
      </w:r>
      <w:r w:rsidRPr="060AC78B">
        <w:rPr>
          <w:rFonts w:asciiTheme="majorHAnsi" w:hAnsiTheme="majorHAnsi" w:cstheme="majorBidi"/>
          <w:color w:val="000000" w:themeColor="text1"/>
        </w:rPr>
        <w:t>nstructions to Charles Sturt. Sturt (1833), vol. 1, p. 183.</w:t>
      </w:r>
    </w:p>
    <w:p w14:paraId="703891E3" w14:textId="2EAF0566" w:rsidR="00BC7B08" w:rsidRPr="005168D3" w:rsidRDefault="514F1998"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King DA (1997) The functional significance of leaf angle in Eucalyptus. </w:t>
      </w:r>
      <w:r w:rsidRPr="060AC78B">
        <w:rPr>
          <w:rFonts w:asciiTheme="majorHAnsi" w:hAnsiTheme="majorHAnsi" w:cstheme="majorBidi"/>
          <w:i/>
          <w:iCs/>
          <w:color w:val="000000" w:themeColor="text1"/>
        </w:rPr>
        <w:t>Australian Journal of Botany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45</w:t>
      </w:r>
      <w:r w:rsidRPr="060AC78B">
        <w:rPr>
          <w:rFonts w:asciiTheme="majorHAnsi" w:hAnsiTheme="majorHAnsi" w:cstheme="majorBidi"/>
          <w:color w:val="000000" w:themeColor="text1"/>
        </w:rPr>
        <w:t>, 619</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639.</w:t>
      </w:r>
    </w:p>
    <w:p w14:paraId="758F519E" w14:textId="0CFF8670" w:rsidR="00BC7B08" w:rsidRPr="005168D3" w:rsidRDefault="514F1998"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Sturt (1833), vol. 1, pp. 29, 34, 113 and 144.</w:t>
      </w:r>
    </w:p>
    <w:p w14:paraId="5A71CB3B" w14:textId="5A8E77D7" w:rsidR="00BC7B08" w:rsidRPr="005168D3" w:rsidRDefault="514F1998"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Barwon River becomes the Darling River downstream of its junction with the Culgoa River.</w:t>
      </w:r>
    </w:p>
    <w:p w14:paraId="15EB3328" w14:textId="3A616BEF" w:rsidR="00BC7B08" w:rsidRPr="005168D3" w:rsidRDefault="514F1998"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Sturt (1833), vol. 1, pp. 144</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145.</w:t>
      </w:r>
    </w:p>
    <w:p w14:paraId="42753CC4" w14:textId="5271BD81" w:rsidR="00BC7B08" w:rsidRPr="005168D3" w:rsidRDefault="514F1998"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Sturt (1833), vol. 1, pp. 50</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52, 73, 119</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125.</w:t>
      </w:r>
    </w:p>
    <w:p w14:paraId="1C4A6576" w14:textId="75D30B6B" w:rsidR="00BC7B08" w:rsidRPr="005168D3" w:rsidRDefault="514F1998"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Sturt (1833), vol. 1, pp. 7</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8, 11, 149.</w:t>
      </w:r>
    </w:p>
    <w:p w14:paraId="5CE35E8A" w14:textId="14244812" w:rsidR="00BC7B08" w:rsidRPr="005168D3" w:rsidRDefault="514F1998"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Sturt (1833), vol. 1.</w:t>
      </w:r>
    </w:p>
    <w:p w14:paraId="0AC172AB" w14:textId="49F59BF6" w:rsidR="00BC7B08" w:rsidRPr="005168D3" w:rsidRDefault="514F1998"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Sturt (1833), vol. 1, pp. 119</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125.</w:t>
      </w:r>
    </w:p>
    <w:p w14:paraId="57722649" w14:textId="233E4893" w:rsidR="00BF4387" w:rsidRPr="005168D3" w:rsidRDefault="7575C9AF"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Sturt (1833), vol. 1, pp. 137, 140</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141. Recent research indicates that the parts of the Macquarie and Castlereagh River catchments visited by Sturt in 1828</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1829 were inhabited by the Ngiyampaa (or Ngemba) Wayilwan people, whose range extended north to the Darling River. The Ngiyampaa Wongaibon (or Wangaapuwan) people lived to the east, including around the Bogan River, and people of the Ngiyampaa language group (perhaps including the Baranbinja group) are recorded living along the Darling downstream around Bourke and Louth. The reader is referred to the following source for further details: OzArk Environmental &amp; Heritage Management Pty Ltd (2019) Bourke Shire Aboriginal Heritage Study. Report prepared for Bourke Shire Council, 122 p., https://bourke.nsw.gov.au/wp-content/uploads/2019/02/Bourke-Shire-Aboriginal-Heritage-Study-Draft-2019.pdf</w:t>
      </w:r>
    </w:p>
    <w:p w14:paraId="03E0A1FA" w14:textId="7D9921DB" w:rsidR="00BF4387" w:rsidRPr="005168D3" w:rsidRDefault="7575C9AF"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Meredith KT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(2009) Temporal variation in stable isotopes (18O and 2H) and major ion concentrations within the Darling River between Bourke and Wilcannia due to variable flows, saline groundwater influx and evaporation. </w:t>
      </w:r>
      <w:r w:rsidRPr="060AC78B">
        <w:rPr>
          <w:rFonts w:asciiTheme="majorHAnsi" w:hAnsiTheme="majorHAnsi" w:cstheme="majorBidi"/>
          <w:i/>
          <w:iCs/>
          <w:color w:val="000000" w:themeColor="text1"/>
        </w:rPr>
        <w:t>Journal of Hydrology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378</w:t>
      </w:r>
      <w:r w:rsidRPr="060AC78B">
        <w:rPr>
          <w:rFonts w:asciiTheme="majorHAnsi" w:hAnsiTheme="majorHAnsi" w:cstheme="majorBidi"/>
          <w:color w:val="000000" w:themeColor="text1"/>
        </w:rPr>
        <w:t>, pp. 313</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324.</w:t>
      </w:r>
    </w:p>
    <w:p w14:paraId="601636D1" w14:textId="14F4C3D5" w:rsidR="00BF4387" w:rsidRPr="005168D3" w:rsidRDefault="7575C9AF"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Sturt (1833), vol. 1, pp. 95</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96. Springs of the kind described by Sturt are known to be particularly prevalent in the Bourke area. Williams RM (1994) Saline groundwater inflow to the Darling River near Bourke New South Wales. </w:t>
      </w:r>
      <w:r w:rsidRPr="060AC78B">
        <w:rPr>
          <w:rFonts w:asciiTheme="majorHAnsi" w:hAnsiTheme="majorHAnsi" w:cstheme="majorBidi"/>
          <w:i/>
          <w:iCs/>
          <w:color w:val="000000" w:themeColor="text1"/>
        </w:rPr>
        <w:t>Water Down Under 94: Groundwater/Surface Hydrology Common Interest Papers; Preprints of Papers</w:t>
      </w:r>
      <w:r w:rsidRPr="060AC78B">
        <w:rPr>
          <w:rFonts w:asciiTheme="majorHAnsi" w:hAnsiTheme="majorHAnsi" w:cstheme="majorBidi"/>
          <w:color w:val="000000" w:themeColor="text1"/>
        </w:rPr>
        <w:t>, p. 625.</w:t>
      </w:r>
    </w:p>
    <w:p w14:paraId="40C0508A" w14:textId="6A57A7F1" w:rsidR="00BF4387" w:rsidRPr="00C003A7" w:rsidRDefault="7575C9AF"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When I visited the Darling River at Wilcannia, downstream of Bourke, in March 2019 it was virtually dry, despite experiencing very substantial flows between July and December 2016. Based on hydrological data (station 425008 – Darling River at Wilcannia Main Channel; -31.5591, 143.3791) the river stopped flowing in January 2018 and in March 2019 no flow had occurred since late October 2018, a period of around 5 months. We should not stretch this comparison with the 1826</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1829 drought too far since modern flows in the Darling have been significantly affected by dams upstream and water extraction for irrigation.</w:t>
      </w:r>
    </w:p>
    <w:p w14:paraId="75380C19" w14:textId="4D11E741" w:rsidR="00BF4387" w:rsidRPr="00C003A7" w:rsidRDefault="7DFF77D1" w:rsidP="060AC78B">
      <w:pPr>
        <w:pStyle w:val="ListParagraph"/>
        <w:numPr>
          <w:ilvl w:val="0"/>
          <w:numId w:val="9"/>
        </w:numPr>
        <w:spacing w:line="240" w:lineRule="auto"/>
        <w:ind w:left="426" w:hanging="426"/>
        <w:rPr>
          <w:rFonts w:asciiTheme="majorHAnsi" w:hAnsiTheme="majorHAnsi" w:cstheme="majorBidi"/>
          <w:color w:val="000000" w:themeColor="text1"/>
        </w:rPr>
      </w:pPr>
      <w:bookmarkStart w:id="20" w:name="_Hlk148473898"/>
      <w:r w:rsidRPr="060AC78B">
        <w:rPr>
          <w:rFonts w:asciiTheme="majorHAnsi" w:hAnsiTheme="majorHAnsi" w:cstheme="majorBidi"/>
          <w:color w:val="000000" w:themeColor="text1"/>
        </w:rPr>
        <w:t xml:space="preserve">Allan Cunningham’s notes </w:t>
      </w:r>
      <w:r w:rsidR="31209DD6"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Lee I (1925) </w:t>
      </w:r>
      <w:r w:rsidRPr="060AC78B">
        <w:rPr>
          <w:rFonts w:asciiTheme="majorHAnsi" w:hAnsiTheme="majorHAnsi" w:cstheme="majorBidi"/>
          <w:i/>
          <w:iCs/>
          <w:color w:val="000000" w:themeColor="text1"/>
        </w:rPr>
        <w:t xml:space="preserve">Early explorers in Australia : </w:t>
      </w:r>
      <w:r w:rsidR="6EE0A5AD" w:rsidRPr="060AC78B">
        <w:rPr>
          <w:rFonts w:asciiTheme="majorHAnsi" w:hAnsiTheme="majorHAnsi" w:cstheme="majorBidi"/>
          <w:i/>
          <w:iCs/>
          <w:color w:val="000000" w:themeColor="text1"/>
        </w:rPr>
        <w:t>F</w:t>
      </w:r>
      <w:r w:rsidRPr="060AC78B">
        <w:rPr>
          <w:rFonts w:asciiTheme="majorHAnsi" w:hAnsiTheme="majorHAnsi" w:cstheme="majorBidi"/>
          <w:i/>
          <w:iCs/>
          <w:color w:val="000000" w:themeColor="text1"/>
        </w:rPr>
        <w:t>rom the log-books and journals, including the diary of Allan Cunningham, botanist, from March 1, 1817, to November 19, 1818</w:t>
      </w:r>
      <w:r w:rsidRPr="060AC78B">
        <w:rPr>
          <w:rFonts w:asciiTheme="majorHAnsi" w:hAnsiTheme="majorHAnsi" w:cstheme="majorBidi"/>
          <w:color w:val="000000" w:themeColor="text1"/>
        </w:rPr>
        <w:t>. Methuen, London; reproduced at http://www.allancunninghambotanist1839.com/index.php/early-explorers-ida-lee/early-explorers-in-australia-17/) shows that many significant watercourses in the Liverpool Plains region had were either dry or had been reduced to pools by May 1827. One year of drought (May 1826–May 1827) could account for Cunningham’s observations, but it is possible that dry conditions had commenced there as early as 1824 or 1825, since it is unknown whether the drought-breaking rains of late 1825</w:t>
      </w:r>
      <w:r w:rsidR="523AB013"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 xml:space="preserve"> April 1826 extended this far inland. Severe drought was reported in central NSW, coastal NSW and south-east Queensland in 1824 (No title. </w:t>
      </w:r>
      <w:r w:rsidR="45710740"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xml:space="preserve">, 4 November 1824, p. 3, https://trove.nla.gov.au/newspaper/article/2183362; Shipping intelligence. </w:t>
      </w:r>
      <w:r w:rsidR="6A448823"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xml:space="preserve">, 9 September 1824, p. 2, https://trove.nla.gov.au/newspaper/article/2183199; Oxley, John (1824) Field </w:t>
      </w:r>
      <w:r w:rsidR="6942F426" w:rsidRPr="060AC78B">
        <w:rPr>
          <w:rFonts w:asciiTheme="majorHAnsi" w:hAnsiTheme="majorHAnsi" w:cstheme="majorBidi"/>
          <w:color w:val="000000" w:themeColor="text1"/>
        </w:rPr>
        <w:t>b</w:t>
      </w:r>
      <w:r w:rsidRPr="060AC78B">
        <w:rPr>
          <w:rFonts w:asciiTheme="majorHAnsi" w:hAnsiTheme="majorHAnsi" w:cstheme="majorBidi"/>
          <w:color w:val="000000" w:themeColor="text1"/>
        </w:rPr>
        <w:t xml:space="preserve">ooks; cited on Page 145 in Steele JG (1972) </w:t>
      </w:r>
      <w:r w:rsidRPr="060AC78B">
        <w:rPr>
          <w:rFonts w:asciiTheme="majorHAnsi" w:hAnsiTheme="majorHAnsi" w:cstheme="majorBidi"/>
          <w:i/>
          <w:iCs/>
          <w:color w:val="000000" w:themeColor="text1"/>
        </w:rPr>
        <w:t xml:space="preserve">The </w:t>
      </w:r>
      <w:r w:rsidR="63378ABC" w:rsidRPr="060AC78B">
        <w:rPr>
          <w:rFonts w:asciiTheme="majorHAnsi" w:hAnsiTheme="majorHAnsi" w:cstheme="majorBidi"/>
          <w:i/>
          <w:iCs/>
          <w:color w:val="000000" w:themeColor="text1"/>
        </w:rPr>
        <w:t>e</w:t>
      </w:r>
      <w:r w:rsidRPr="060AC78B">
        <w:rPr>
          <w:rFonts w:asciiTheme="majorHAnsi" w:hAnsiTheme="majorHAnsi" w:cstheme="majorBidi"/>
          <w:i/>
          <w:iCs/>
          <w:color w:val="000000" w:themeColor="text1"/>
        </w:rPr>
        <w:t>xplorers of the Moreton Bay District 1770</w:t>
      </w:r>
      <w:r w:rsidR="523AB013"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1830</w:t>
      </w:r>
      <w:r w:rsidRPr="060AC78B">
        <w:rPr>
          <w:rFonts w:asciiTheme="majorHAnsi" w:hAnsiTheme="majorHAnsi" w:cstheme="majorBidi"/>
          <w:color w:val="000000" w:themeColor="text1"/>
        </w:rPr>
        <w:t xml:space="preserve">. University of Queensland Press, St Lucia, Queensland) in southern NSW and Victoria in December 1824-January 1825 (Hume and Hovell expedition, see </w:t>
      </w:r>
      <w:bookmarkStart w:id="21" w:name="_Hlk148607328"/>
      <w:r w:rsidRPr="060AC78B">
        <w:rPr>
          <w:rFonts w:asciiTheme="majorHAnsi" w:hAnsiTheme="majorHAnsi" w:cstheme="majorBidi"/>
          <w:color w:val="000000" w:themeColor="text1"/>
        </w:rPr>
        <w:t xml:space="preserve">Hovell W. H, Hume H (1837) </w:t>
      </w:r>
      <w:r w:rsidRPr="060AC78B">
        <w:rPr>
          <w:rFonts w:asciiTheme="majorHAnsi" w:hAnsiTheme="majorHAnsi" w:cstheme="majorBidi"/>
          <w:i/>
          <w:iCs/>
          <w:color w:val="000000" w:themeColor="text1"/>
        </w:rPr>
        <w:t>Journey of discovery to Port Phillip, New South Wales in 1824 and 1825, by W. H. Hovell and H. Hume, Esquires</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Second edition</w:t>
      </w:r>
      <w:r w:rsidRPr="060AC78B">
        <w:rPr>
          <w:rFonts w:asciiTheme="majorHAnsi" w:hAnsiTheme="majorHAnsi" w:cstheme="majorBidi"/>
          <w:color w:val="000000" w:themeColor="text1"/>
        </w:rPr>
        <w:t>. (Ed.William Bland). James Tegg, Sydney</w:t>
      </w:r>
      <w:bookmarkEnd w:id="21"/>
      <w:r w:rsidRPr="060AC78B">
        <w:rPr>
          <w:rFonts w:asciiTheme="majorHAnsi" w:hAnsiTheme="majorHAnsi" w:cstheme="majorBidi"/>
          <w:color w:val="000000" w:themeColor="text1"/>
        </w:rPr>
        <w:t xml:space="preserve">; reproduced at http://gutenberg.net.au/ebooks04/0400371.txt) and in Tasmania in early 1825 (Launceston Races. </w:t>
      </w:r>
      <w:r w:rsidRPr="060AC78B">
        <w:rPr>
          <w:rFonts w:asciiTheme="majorHAnsi" w:hAnsiTheme="majorHAnsi" w:cstheme="majorBidi"/>
          <w:i/>
          <w:iCs/>
          <w:color w:val="000000" w:themeColor="text1"/>
        </w:rPr>
        <w:t>Tasmanian and Port Dalrymple Advertiser</w:t>
      </w:r>
      <w:r w:rsidRPr="060AC78B">
        <w:rPr>
          <w:rFonts w:asciiTheme="majorHAnsi" w:hAnsiTheme="majorHAnsi" w:cstheme="majorBidi"/>
          <w:color w:val="000000" w:themeColor="text1"/>
        </w:rPr>
        <w:t xml:space="preserve"> (Launceston), 23 March 1825, p. 2, https://trove.nla.gov.au/newspaper/article/84675686)</w:t>
      </w:r>
      <w:r w:rsidR="3046930C" w:rsidRPr="060AC78B">
        <w:rPr>
          <w:rFonts w:asciiTheme="majorHAnsi" w:hAnsiTheme="majorHAnsi" w:cstheme="majorBidi"/>
          <w:color w:val="000000" w:themeColor="text1"/>
        </w:rPr>
        <w:t>)</w:t>
      </w:r>
      <w:r w:rsidRPr="060AC78B">
        <w:rPr>
          <w:rFonts w:asciiTheme="majorHAnsi" w:hAnsiTheme="majorHAnsi" w:cstheme="majorBidi"/>
          <w:color w:val="000000" w:themeColor="text1"/>
        </w:rPr>
        <w:t>.</w:t>
      </w:r>
      <w:bookmarkEnd w:id="20"/>
    </w:p>
    <w:p w14:paraId="45ED5489" w14:textId="0CDCD807" w:rsidR="00373A2F" w:rsidRPr="00C003A7" w:rsidRDefault="7DFF77D1"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Sturt (1833) Two </w:t>
      </w:r>
      <w:r w:rsidR="10F5E6A8" w:rsidRPr="060AC78B">
        <w:rPr>
          <w:rFonts w:asciiTheme="majorHAnsi" w:hAnsiTheme="majorHAnsi" w:cstheme="majorBidi"/>
          <w:color w:val="000000" w:themeColor="text1"/>
        </w:rPr>
        <w:t>e</w:t>
      </w:r>
      <w:r w:rsidRPr="060AC78B">
        <w:rPr>
          <w:rFonts w:asciiTheme="majorHAnsi" w:hAnsiTheme="majorHAnsi" w:cstheme="majorBidi"/>
          <w:color w:val="000000" w:themeColor="text1"/>
        </w:rPr>
        <w:t xml:space="preserve">xpeditions, vol. 1, p. 43. According to John Cumpston Sturt crossed Marra Creek south of the Big Lagoon (-30.580, 147.196); see Cumpston JHL (1951) </w:t>
      </w:r>
      <w:r w:rsidRPr="060AC78B">
        <w:rPr>
          <w:rFonts w:asciiTheme="majorHAnsi" w:hAnsiTheme="majorHAnsi" w:cstheme="majorBidi"/>
          <w:i/>
          <w:iCs/>
          <w:color w:val="000000" w:themeColor="text1"/>
        </w:rPr>
        <w:t xml:space="preserve">Charles Sturt: </w:t>
      </w:r>
      <w:r w:rsidR="05A888A1" w:rsidRPr="060AC78B">
        <w:rPr>
          <w:rFonts w:asciiTheme="majorHAnsi" w:hAnsiTheme="majorHAnsi" w:cstheme="majorBidi"/>
          <w:i/>
          <w:iCs/>
          <w:color w:val="000000" w:themeColor="text1"/>
        </w:rPr>
        <w:t>H</w:t>
      </w:r>
      <w:r w:rsidRPr="060AC78B">
        <w:rPr>
          <w:rFonts w:asciiTheme="majorHAnsi" w:hAnsiTheme="majorHAnsi" w:cstheme="majorBidi"/>
          <w:i/>
          <w:iCs/>
          <w:color w:val="000000" w:themeColor="text1"/>
        </w:rPr>
        <w:t>is life and journeys of exploration</w:t>
      </w:r>
      <w:r w:rsidRPr="060AC78B">
        <w:rPr>
          <w:rFonts w:asciiTheme="majorHAnsi" w:hAnsiTheme="majorHAnsi" w:cstheme="majorBidi"/>
          <w:color w:val="000000" w:themeColor="text1"/>
        </w:rPr>
        <w:t>. Georgian House, Melbourne.</w:t>
      </w:r>
    </w:p>
    <w:p w14:paraId="7340EEB0" w14:textId="1D11D5FE" w:rsidR="00373A2F" w:rsidRPr="002870B3" w:rsidRDefault="7DFF77D1"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Either Buddah Lake has since contracted in width or Sturt’s dimensions were incorrect, for the lake now has a maximum breadth of around 220 m (233 yards).</w:t>
      </w:r>
    </w:p>
    <w:p w14:paraId="7A354370" w14:textId="6CD3A756" w:rsidR="00373A2F" w:rsidRPr="002870B3" w:rsidRDefault="7DFF77D1"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Buddah Lake was said to the dry for 20 years prior to filling in mid–1920 (After 20 years. </w:t>
      </w:r>
      <w:r w:rsidRPr="060AC78B">
        <w:rPr>
          <w:rFonts w:asciiTheme="majorHAnsi" w:hAnsiTheme="majorHAnsi" w:cstheme="majorBidi"/>
          <w:i/>
          <w:iCs/>
          <w:color w:val="000000" w:themeColor="text1"/>
        </w:rPr>
        <w:t>The Daily Telegraph</w:t>
      </w:r>
      <w:r w:rsidR="0099984F" w:rsidRPr="060AC78B">
        <w:rPr>
          <w:rFonts w:asciiTheme="majorHAnsi" w:hAnsiTheme="majorHAnsi" w:cstheme="majorBidi"/>
          <w:i/>
          <w:iCs/>
          <w:color w:val="000000" w:themeColor="text1"/>
        </w:rPr>
        <w:t xml:space="preserve"> </w:t>
      </w:r>
      <w:r w:rsidR="0099984F" w:rsidRPr="060AC78B">
        <w:rPr>
          <w:rFonts w:asciiTheme="majorHAnsi" w:hAnsiTheme="majorHAnsi" w:cstheme="majorBidi"/>
          <w:color w:val="000000" w:themeColor="text1"/>
        </w:rPr>
        <w:t>(Sydney)</w:t>
      </w:r>
      <w:r w:rsidRPr="060AC78B">
        <w:rPr>
          <w:rFonts w:asciiTheme="majorHAnsi" w:hAnsiTheme="majorHAnsi" w:cstheme="majorBidi"/>
          <w:color w:val="000000" w:themeColor="text1"/>
        </w:rPr>
        <w:t>, 7 July 1920, p. 10</w:t>
      </w:r>
      <w:r w:rsidR="6CE2D202" w:rsidRPr="060AC78B">
        <w:rPr>
          <w:rFonts w:asciiTheme="majorHAnsi" w:hAnsiTheme="majorHAnsi" w:cstheme="majorBidi"/>
          <w:color w:val="000000" w:themeColor="text1"/>
        </w:rPr>
        <w:t>, https://trove.nla.gov.au/newspaper/article/239694483</w:t>
      </w:r>
      <w:r w:rsidRPr="060AC78B">
        <w:rPr>
          <w:rFonts w:asciiTheme="majorHAnsi" w:hAnsiTheme="majorHAnsi" w:cstheme="majorBidi"/>
          <w:color w:val="000000" w:themeColor="text1"/>
        </w:rPr>
        <w:t>). This seems unlikely, but much of the 1900s and 1910s were particularly dry in western NSW, and the lake was likely dry for a substantial portion of these decades. Aerial photography shows that the lake was virtually dry on 10 October 1967 (Film number CAC7010, run 1, frame 80; available at Geoscience Australia’s Archival Aerial Photography).</w:t>
      </w:r>
    </w:p>
    <w:p w14:paraId="44593CBA" w14:textId="311CF15F" w:rsidR="00036D94" w:rsidRPr="00215DCE" w:rsidRDefault="6CE2D202"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Important intelligence of the interior. </w:t>
      </w:r>
      <w:r w:rsidRPr="060AC78B">
        <w:rPr>
          <w:rFonts w:asciiTheme="majorHAnsi" w:hAnsiTheme="majorHAnsi" w:cstheme="majorBidi"/>
          <w:i/>
          <w:iCs/>
          <w:color w:val="000000" w:themeColor="text1"/>
        </w:rPr>
        <w:t>The Sydney Gazette and New South Wales Advertise</w:t>
      </w:r>
      <w:r w:rsidRPr="060AC78B">
        <w:rPr>
          <w:rFonts w:asciiTheme="majorHAnsi" w:hAnsiTheme="majorHAnsi" w:cstheme="majorBidi"/>
          <w:color w:val="000000" w:themeColor="text1"/>
        </w:rPr>
        <w:t xml:space="preserve">r, 27 January 1829, p. 2, </w:t>
      </w:r>
      <w:r w:rsidR="24CE1B67" w:rsidRPr="060AC78B">
        <w:rPr>
          <w:rFonts w:asciiTheme="majorHAnsi" w:hAnsiTheme="majorHAnsi" w:cstheme="majorBidi"/>
          <w:color w:val="000000" w:themeColor="text1"/>
        </w:rPr>
        <w:t>https://trove.nla.gov.au/newspaper/article/2191720</w:t>
      </w:r>
      <w:r w:rsidRPr="060AC78B">
        <w:rPr>
          <w:rFonts w:asciiTheme="majorHAnsi" w:hAnsiTheme="majorHAnsi" w:cstheme="majorBidi"/>
          <w:color w:val="000000" w:themeColor="text1"/>
        </w:rPr>
        <w:t>.</w:t>
      </w:r>
    </w:p>
    <w:p w14:paraId="12FCB8D7" w14:textId="2964B929" w:rsidR="003F4DFB" w:rsidRPr="002870B3" w:rsidRDefault="24CE1B67"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Sturt (1833), vol. 1, pp. 113</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114.</w:t>
      </w:r>
    </w:p>
    <w:p w14:paraId="59932314" w14:textId="7CB591F9" w:rsidR="003F4DFB" w:rsidRPr="002870B3" w:rsidRDefault="24CE1B67"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Sturt (1833), vol. 1, p. 108.</w:t>
      </w:r>
    </w:p>
    <w:p w14:paraId="3BFB71C3" w14:textId="2B30E908" w:rsidR="003F4DFB" w:rsidRPr="002870B3" w:rsidRDefault="24CE1B67" w:rsidP="060AC78B">
      <w:pPr>
        <w:pStyle w:val="ListParagraph"/>
        <w:numPr>
          <w:ilvl w:val="0"/>
          <w:numId w:val="9"/>
        </w:numPr>
        <w:spacing w:line="240" w:lineRule="auto"/>
        <w:ind w:left="426" w:hanging="426"/>
        <w:rPr>
          <w:rFonts w:asciiTheme="majorHAnsi" w:hAnsiTheme="majorHAnsi" w:cstheme="majorBidi"/>
          <w:color w:val="000000" w:themeColor="text1"/>
        </w:rPr>
      </w:pPr>
      <w:bookmarkStart w:id="22" w:name="_Hlk148475595"/>
      <w:r w:rsidRPr="060AC78B">
        <w:rPr>
          <w:rFonts w:asciiTheme="majorHAnsi" w:hAnsiTheme="majorHAnsi" w:cstheme="majorBidi"/>
          <w:color w:val="000000" w:themeColor="text1"/>
        </w:rPr>
        <w:t>Sturt (1833) vol. 1, pp. 74, 78. The pools Sturt referred to may have been formed by recent localised storms. The locations of Mount Oxley and Gundabooka are S 30.20°, E 146.23° and S 30.58°, E 145.75° respectively.</w:t>
      </w:r>
      <w:bookmarkEnd w:id="22"/>
    </w:p>
    <w:p w14:paraId="379B4A8C" w14:textId="5B879BDF" w:rsidR="00256C28" w:rsidRPr="002870B3" w:rsidRDefault="16A606FD"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Sturt (1833), vol. 1, p. 110.</w:t>
      </w:r>
    </w:p>
    <w:p w14:paraId="2BA1BB28" w14:textId="7FB79C63" w:rsidR="00256C28" w:rsidRPr="002870B3" w:rsidRDefault="16A606FD"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Sturt (1833), vol. 1, p. 113 states: ‘… for they had taken every fish in the river, and the low state of its waters had enabled them to procure and abundance of muscles from its bed, which they </w:t>
      </w:r>
      <w:r w:rsidRPr="060AC78B">
        <w:rPr>
          <w:rFonts w:asciiTheme="majorHAnsi" w:hAnsiTheme="majorHAnsi" w:cstheme="majorBidi"/>
          <w:color w:val="000000" w:themeColor="text1"/>
        </w:rPr>
        <w:lastRenderedPageBreak/>
        <w:t>consumed with their characteristic improvidence. They were, consequently, in a starving condition’.</w:t>
      </w:r>
    </w:p>
    <w:p w14:paraId="3F21AC4C" w14:textId="09DBA2E6" w:rsidR="00256C28" w:rsidRPr="002870B3" w:rsidRDefault="16A606FD"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Godfree RC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(2017) Empirical evidence of fixed and homeostatic patterns of polyploid advantage in a keystone grass exposed to drought and heat stress. </w:t>
      </w:r>
      <w:r w:rsidRPr="060AC78B">
        <w:rPr>
          <w:rFonts w:asciiTheme="majorHAnsi" w:hAnsiTheme="majorHAnsi" w:cstheme="majorBidi"/>
          <w:i/>
          <w:iCs/>
          <w:color w:val="000000" w:themeColor="text1"/>
        </w:rPr>
        <w:t>Royal Society Open Science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w:t>
      </w:r>
      <w:r w:rsidRPr="060AC78B">
        <w:rPr>
          <w:rFonts w:asciiTheme="majorHAnsi" w:hAnsiTheme="majorHAnsi" w:cstheme="majorBidi"/>
          <w:color w:val="000000" w:themeColor="text1"/>
        </w:rPr>
        <w:t>, 170934.</w:t>
      </w:r>
    </w:p>
    <w:p w14:paraId="6E3B7B72" w14:textId="0585FC87" w:rsidR="00256C28" w:rsidRPr="002870B3" w:rsidRDefault="16A606FD"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Mueller B, Seneviratne SI (2012) Hot days induced by precipitation deficits at the global scale. </w:t>
      </w:r>
      <w:r w:rsidRPr="060AC78B">
        <w:rPr>
          <w:rFonts w:asciiTheme="majorHAnsi" w:hAnsiTheme="majorHAnsi" w:cstheme="majorBidi"/>
          <w:i/>
          <w:iCs/>
          <w:color w:val="000000" w:themeColor="text1"/>
        </w:rPr>
        <w:t>Proceedings of the National Academy of Sciences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109</w:t>
      </w:r>
      <w:r w:rsidRPr="060AC78B">
        <w:rPr>
          <w:rFonts w:asciiTheme="majorHAnsi" w:hAnsiTheme="majorHAnsi" w:cstheme="majorBidi"/>
          <w:color w:val="000000" w:themeColor="text1"/>
        </w:rPr>
        <w:t>, 12398–12403.</w:t>
      </w:r>
    </w:p>
    <w:p w14:paraId="00710878" w14:textId="0B5E8E3B" w:rsidR="00256C28" w:rsidRPr="002870B3" w:rsidRDefault="16A606FD"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Sturt (1833), vol. 1, p. 6.</w:t>
      </w:r>
    </w:p>
    <w:p w14:paraId="6EE0927D" w14:textId="3860BAAC" w:rsidR="00256C28" w:rsidRPr="002870B3" w:rsidRDefault="16A606FD"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Sturt (1833), vol. 1, p. 15.</w:t>
      </w:r>
    </w:p>
    <w:p w14:paraId="3997BD04" w14:textId="602F37BF" w:rsidR="00256C28" w:rsidRPr="002870B3" w:rsidRDefault="16A606FD"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Bourke has experienced minimum overnight temperatures above 30 °C on many occasions during summer months, with highest values of 33.7 °C on 27 January 2019 (Bourke Airport AWS) and 33.3 °C on 11 January 1939 (Bourke Post Office).</w:t>
      </w:r>
    </w:p>
    <w:p w14:paraId="04C4EA77" w14:textId="11638876" w:rsidR="00256C28" w:rsidRPr="002870B3" w:rsidRDefault="16A606FD"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Sturt (1833), vol. 1, p. 127.</w:t>
      </w:r>
    </w:p>
    <w:p w14:paraId="053F86C0" w14:textId="08914DE0" w:rsidR="00256C28" w:rsidRPr="002870B3" w:rsidRDefault="16A606FD"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Sturt (1833), vol. 1, p. 189.</w:t>
      </w:r>
    </w:p>
    <w:p w14:paraId="4E38EC64" w14:textId="74A06125" w:rsidR="00256C28" w:rsidRPr="002870B3" w:rsidRDefault="16A606FD"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From Campbell J (2002) </w:t>
      </w:r>
      <w:r w:rsidRPr="060AC78B">
        <w:rPr>
          <w:rFonts w:asciiTheme="majorHAnsi" w:hAnsiTheme="majorHAnsi" w:cstheme="majorBidi"/>
          <w:i/>
          <w:iCs/>
          <w:color w:val="000000" w:themeColor="text1"/>
        </w:rPr>
        <w:t xml:space="preserve">Invisible invaders: </w:t>
      </w:r>
      <w:r w:rsidR="26585274" w:rsidRPr="060AC78B">
        <w:rPr>
          <w:rFonts w:asciiTheme="majorHAnsi" w:hAnsiTheme="majorHAnsi" w:cstheme="majorBidi"/>
          <w:i/>
          <w:iCs/>
          <w:color w:val="000000" w:themeColor="text1"/>
        </w:rPr>
        <w:t>S</w:t>
      </w:r>
      <w:r w:rsidRPr="060AC78B">
        <w:rPr>
          <w:rFonts w:asciiTheme="majorHAnsi" w:hAnsiTheme="majorHAnsi" w:cstheme="majorBidi"/>
          <w:i/>
          <w:iCs/>
          <w:color w:val="000000" w:themeColor="text1"/>
        </w:rPr>
        <w:t>mallpox and other diseases in Aboriginal Australia, 1780</w:t>
      </w:r>
      <w:r w:rsidR="523AB013"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1880</w:t>
      </w:r>
      <w:r w:rsidRPr="060AC78B">
        <w:rPr>
          <w:rFonts w:asciiTheme="majorHAnsi" w:hAnsiTheme="majorHAnsi" w:cstheme="majorBidi"/>
          <w:color w:val="000000" w:themeColor="text1"/>
        </w:rPr>
        <w:t>. Melbourne University Press, Victoria. However, the use of the phrase to refer to diseases as being invisible predates this source. Campbell’s work is a rich source of information on disease in Australian Aboriginal populations.</w:t>
      </w:r>
    </w:p>
    <w:p w14:paraId="2F6D7005" w14:textId="2CAD2FC8" w:rsidR="00256C28" w:rsidRPr="002870B3" w:rsidRDefault="16A606FD"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Report from the Select Committee on the Condition of the Aborigines with Appendix, Minutes of evidence, and Replies to a Circular Letter, 31 October 1845, W.W.Davies, Government Printing Office (available at https://hunterlivinghistories.com/wp-content/uploads/2018/01/1845-condition-of-aborigines-transcript-final.pdf). Mahroot is identified as belonging to the Kameygal (= Gameygal) clan of the Dharug or Eora People. According to Troy (1994) the word buyi (also bo-y, bò-ee, boyee, boi) used by Sydney Aboriginal people, which was probably the word used by Mahroot, meant ‘die’ or ‘dead’ but also referred to a ghost, apparition or spirit of the deceased, also an apparition connected with the sky which comes to people making a strange noise and catches them from the throat (also bò-ye). See Troy J (1994) </w:t>
      </w:r>
      <w:r w:rsidRPr="060AC78B">
        <w:rPr>
          <w:rFonts w:asciiTheme="majorHAnsi" w:hAnsiTheme="majorHAnsi" w:cstheme="majorBidi"/>
          <w:i/>
          <w:iCs/>
          <w:color w:val="000000" w:themeColor="text1"/>
        </w:rPr>
        <w:t xml:space="preserve">The Sydney </w:t>
      </w:r>
      <w:r w:rsidR="0EBD8386" w:rsidRPr="060AC78B">
        <w:rPr>
          <w:rFonts w:asciiTheme="majorHAnsi" w:hAnsiTheme="majorHAnsi" w:cstheme="majorBidi"/>
          <w:i/>
          <w:iCs/>
          <w:color w:val="000000" w:themeColor="text1"/>
        </w:rPr>
        <w:t>L</w:t>
      </w:r>
      <w:r w:rsidRPr="060AC78B">
        <w:rPr>
          <w:rFonts w:asciiTheme="majorHAnsi" w:hAnsiTheme="majorHAnsi" w:cstheme="majorBidi"/>
          <w:i/>
          <w:iCs/>
          <w:color w:val="000000" w:themeColor="text1"/>
        </w:rPr>
        <w:t>anguage</w:t>
      </w:r>
      <w:r w:rsidRPr="060AC78B">
        <w:rPr>
          <w:rFonts w:asciiTheme="majorHAnsi" w:hAnsiTheme="majorHAnsi" w:cstheme="majorBidi"/>
          <w:color w:val="000000" w:themeColor="text1"/>
        </w:rPr>
        <w:t>. Produced with the assistance of the Australian Dictionaries Project and the Australian Institute of Aboriginal and Torres Strait Islander Studies, Canberra, 1993.</w:t>
      </w:r>
    </w:p>
    <w:p w14:paraId="5EA3161B" w14:textId="7F3476F5" w:rsidR="00C2793A" w:rsidRPr="00ED6D31" w:rsidRDefault="09F6377C"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Sturt (1833), vol. 1, pp. 89</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94. </w:t>
      </w:r>
      <w:bookmarkStart w:id="23" w:name="_Hlk148476896"/>
      <w:r w:rsidRPr="060AC78B">
        <w:rPr>
          <w:rFonts w:asciiTheme="majorHAnsi" w:hAnsiTheme="majorHAnsi" w:cstheme="majorBidi"/>
          <w:color w:val="000000" w:themeColor="text1"/>
        </w:rPr>
        <w:t xml:space="preserve">Dowling </w:t>
      </w:r>
      <w:r w:rsidR="11A00280" w:rsidRPr="060AC78B">
        <w:rPr>
          <w:rFonts w:asciiTheme="majorHAnsi" w:hAnsiTheme="majorHAnsi" w:cstheme="majorBidi"/>
          <w:color w:val="000000" w:themeColor="text1"/>
        </w:rPr>
        <w:t xml:space="preserve">PJ </w:t>
      </w:r>
      <w:r w:rsidRPr="060AC78B">
        <w:rPr>
          <w:rFonts w:asciiTheme="majorHAnsi" w:hAnsiTheme="majorHAnsi" w:cstheme="majorBidi"/>
          <w:color w:val="000000" w:themeColor="text1"/>
        </w:rPr>
        <w:t>(1997</w:t>
      </w:r>
      <w:r w:rsidR="11A00280"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‘A great deal of sickness’: introduced diseases among the Aboriginal People of colonial Southeast Australia 1788</w:t>
      </w:r>
      <w:r w:rsidR="523AB013"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1900</w:t>
      </w:r>
      <w:r w:rsidRPr="060AC78B">
        <w:rPr>
          <w:rFonts w:asciiTheme="majorHAnsi" w:hAnsiTheme="majorHAnsi" w:cstheme="majorBidi"/>
          <w:color w:val="000000" w:themeColor="text1"/>
        </w:rPr>
        <w:t>. Thesis submitted for the degree of Doctor of Philosophy of the Australia National University, Canberra</w:t>
      </w:r>
      <w:bookmarkEnd w:id="23"/>
      <w:r w:rsidRPr="060AC78B">
        <w:rPr>
          <w:rFonts w:asciiTheme="majorHAnsi" w:hAnsiTheme="majorHAnsi" w:cstheme="majorBidi"/>
          <w:color w:val="000000" w:themeColor="text1"/>
        </w:rPr>
        <w:t>) states that the infected Aboriginal people were Barundji (p. 67) but based on the location a different group may have been involved.</w:t>
      </w:r>
    </w:p>
    <w:p w14:paraId="094B4E83" w14:textId="295265BA" w:rsidR="00C2793A" w:rsidRPr="00ED6D31" w:rsidRDefault="09F6377C"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I use the timeline of the epidemic provided in Dowling (1997) which assumes the presence of smallpox on the Darling River in 1828 and the virtual completion of its spread in 1832. Note however that Butlin (</w:t>
      </w:r>
      <w:r w:rsidR="312300A7" w:rsidRPr="060AC78B">
        <w:rPr>
          <w:rFonts w:asciiTheme="majorHAnsi" w:hAnsiTheme="majorHAnsi" w:cstheme="majorBidi"/>
          <w:color w:val="000000" w:themeColor="text1"/>
        </w:rPr>
        <w:t xml:space="preserve">Butlin NG (1985) </w:t>
      </w:r>
      <w:r w:rsidR="312300A7" w:rsidRPr="060AC78B">
        <w:rPr>
          <w:rFonts w:asciiTheme="majorHAnsi" w:hAnsiTheme="majorHAnsi" w:cstheme="majorBidi"/>
          <w:i/>
          <w:iCs/>
          <w:color w:val="000000" w:themeColor="text1"/>
        </w:rPr>
        <w:t>Historical Studies</w:t>
      </w:r>
      <w:r w:rsidR="312300A7" w:rsidRPr="060AC78B">
        <w:rPr>
          <w:rFonts w:asciiTheme="majorHAnsi" w:hAnsiTheme="majorHAnsi" w:cstheme="majorBidi"/>
          <w:color w:val="000000" w:themeColor="text1"/>
        </w:rPr>
        <w:t xml:space="preserve"> </w:t>
      </w:r>
      <w:r w:rsidR="312300A7" w:rsidRPr="060AC78B">
        <w:rPr>
          <w:rFonts w:asciiTheme="majorHAnsi" w:hAnsiTheme="majorHAnsi" w:cstheme="majorBidi"/>
          <w:b/>
          <w:bCs/>
          <w:color w:val="000000" w:themeColor="text1"/>
        </w:rPr>
        <w:t>21</w:t>
      </w:r>
      <w:r w:rsidR="312300A7" w:rsidRPr="060AC78B">
        <w:rPr>
          <w:rFonts w:asciiTheme="majorHAnsi" w:hAnsiTheme="majorHAnsi" w:cstheme="majorBidi"/>
          <w:color w:val="000000" w:themeColor="text1"/>
        </w:rPr>
        <w:t>, 315</w:t>
      </w:r>
      <w:r w:rsidR="523AB013" w:rsidRPr="060AC78B">
        <w:rPr>
          <w:rFonts w:asciiTheme="majorHAnsi" w:hAnsiTheme="majorHAnsi" w:cstheme="majorBidi"/>
          <w:color w:val="000000" w:themeColor="text1"/>
        </w:rPr>
        <w:t>–</w:t>
      </w:r>
      <w:r w:rsidR="312300A7" w:rsidRPr="060AC78B">
        <w:rPr>
          <w:rFonts w:asciiTheme="majorHAnsi" w:hAnsiTheme="majorHAnsi" w:cstheme="majorBidi"/>
          <w:color w:val="000000" w:themeColor="text1"/>
        </w:rPr>
        <w:t>335)</w:t>
      </w:r>
      <w:r w:rsidRPr="060AC78B">
        <w:rPr>
          <w:rFonts w:asciiTheme="majorHAnsi" w:hAnsiTheme="majorHAnsi" w:cstheme="majorBidi"/>
          <w:color w:val="000000" w:themeColor="text1"/>
        </w:rPr>
        <w:t xml:space="preserve"> thought that cases may still have appeared as late as 1835 in Queensland. It should be noted that that an argument has been ongoing since 1831 (see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29 November 1831 &amp; 17 December 1831) as to whether the outbreak was that of smallpox (variola) or chickenpox (varicella). Notable authorities including Dr. George Busby, Inspector of Colonial Hospitals, Sydney, and more recently Dr. John Carmody, University of Sydney, have supported the latter interpretation, but here I follow the consensus of John Mair, contemporary eyewitnesses who were familiar with smallpox in England, and most modern authors, in attributing it to smallpox.</w:t>
      </w:r>
    </w:p>
    <w:p w14:paraId="0E6C7F83" w14:textId="1A1B6F6C" w:rsidR="00B0606F" w:rsidRPr="00ED6D31" w:rsidRDefault="312300A7"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Original </w:t>
      </w:r>
      <w:r w:rsidR="10F5E6A8"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orrespondence. </w:t>
      </w:r>
      <w:r w:rsidRPr="060AC78B">
        <w:rPr>
          <w:rFonts w:asciiTheme="majorHAnsi" w:hAnsiTheme="majorHAnsi" w:cstheme="majorBidi"/>
          <w:i/>
          <w:iCs/>
          <w:color w:val="000000" w:themeColor="text1"/>
        </w:rPr>
        <w:t>The Sydney Herald</w:t>
      </w:r>
      <w:r w:rsidRPr="060AC78B">
        <w:rPr>
          <w:rFonts w:asciiTheme="majorHAnsi" w:hAnsiTheme="majorHAnsi" w:cstheme="majorBidi"/>
          <w:color w:val="000000" w:themeColor="text1"/>
        </w:rPr>
        <w:t xml:space="preserve">, 30 April 1832, p. 4, https://trove.nla.gov.au/newspaper/article/12844410. Andrew Brown, a settler from the Wallerowang area near Lithgow, NSW, saw Aboriginal people sick with smallpox on the Castlereagh in August 1830 and heard that the disease was prevalent to the north (see Campbell J (1983) Smallpox in Aboriginal Australia, 1829–31. </w:t>
      </w:r>
      <w:r w:rsidRPr="060AC78B">
        <w:rPr>
          <w:rFonts w:asciiTheme="majorHAnsi" w:hAnsiTheme="majorHAnsi" w:cstheme="majorBidi"/>
          <w:i/>
          <w:iCs/>
          <w:color w:val="000000" w:themeColor="text1"/>
        </w:rPr>
        <w:t>Historical Studies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20</w:t>
      </w:r>
      <w:r w:rsidRPr="060AC78B">
        <w:rPr>
          <w:rFonts w:asciiTheme="majorHAnsi" w:hAnsiTheme="majorHAnsi" w:cstheme="majorBidi"/>
          <w:color w:val="000000" w:themeColor="text1"/>
        </w:rPr>
        <w:t>, 536</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556).</w:t>
      </w:r>
    </w:p>
    <w:p w14:paraId="25CA46B8" w14:textId="0FE1C1E6" w:rsidR="00B0606F" w:rsidRPr="00ED6D31" w:rsidRDefault="312300A7"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Smallpox.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xml:space="preserve">, 24 December 1831, p. 2, </w:t>
      </w:r>
      <w:r w:rsidR="633AA31E" w:rsidRPr="060AC78B">
        <w:rPr>
          <w:rFonts w:asciiTheme="majorHAnsi" w:hAnsiTheme="majorHAnsi" w:cstheme="majorBidi"/>
          <w:color w:val="000000" w:themeColor="text1"/>
        </w:rPr>
        <w:t>https://trove.nla.gov.au/newspaper/article/2204163</w:t>
      </w:r>
      <w:r w:rsidRPr="060AC78B">
        <w:rPr>
          <w:rFonts w:asciiTheme="majorHAnsi" w:hAnsiTheme="majorHAnsi" w:cstheme="majorBidi"/>
          <w:color w:val="000000" w:themeColor="text1"/>
        </w:rPr>
        <w:t>.</w:t>
      </w:r>
    </w:p>
    <w:p w14:paraId="3B423F1E" w14:textId="5F31AEE3" w:rsidR="002A345B" w:rsidRPr="00ED6D31" w:rsidRDefault="633AA31E"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Interestingly, a hut found by Allan Cunningham near present-day Warialda in July 1827 has since been assumed to have been built by George Clarke, since it was thought that he first absconded to live with Aboriginal people on the Liverpool Plains in 1826. However, as noted by Dean Boyce in </w:t>
      </w:r>
      <w:r w:rsidRPr="060AC78B">
        <w:rPr>
          <w:rFonts w:asciiTheme="majorHAnsi" w:hAnsiTheme="majorHAnsi" w:cstheme="majorBidi"/>
          <w:i/>
          <w:iCs/>
          <w:color w:val="000000" w:themeColor="text1"/>
        </w:rPr>
        <w:t>Clarke of the Kindur</w:t>
      </w:r>
      <w:r w:rsidRPr="060AC78B">
        <w:rPr>
          <w:rFonts w:asciiTheme="majorHAnsi" w:hAnsiTheme="majorHAnsi" w:cstheme="majorBidi"/>
          <w:color w:val="000000" w:themeColor="text1"/>
        </w:rPr>
        <w:t xml:space="preserve">, Clarke appears to have been involved in a conflict with Aboriginal people in late (probably October) 1827 while still working for Ben Singleton, which makes it likely that he lived among them between October 1827 and November 1831. If true, this suggests that other Europeans may have been present in the Gwydir region prior to Clarke; Cunningham estimated that the hut had been built four months earlier, or around March 1827. This seems reasonable since Cunningham also found evidence of cattle between modern day Bingara and Barraba (and possibly a hut nearby) in May 1827. Cunningham’s journal entries may be found in Lee I (1925) </w:t>
      </w:r>
      <w:r w:rsidRPr="060AC78B">
        <w:rPr>
          <w:rFonts w:asciiTheme="majorHAnsi" w:hAnsiTheme="majorHAnsi" w:cstheme="majorBidi"/>
          <w:i/>
          <w:iCs/>
          <w:color w:val="000000" w:themeColor="text1"/>
        </w:rPr>
        <w:t xml:space="preserve">Early </w:t>
      </w:r>
      <w:r w:rsidR="31209DD6" w:rsidRPr="060AC78B">
        <w:rPr>
          <w:rFonts w:asciiTheme="majorHAnsi" w:hAnsiTheme="majorHAnsi" w:cstheme="majorBidi"/>
          <w:i/>
          <w:iCs/>
          <w:color w:val="000000" w:themeColor="text1"/>
        </w:rPr>
        <w:t>e</w:t>
      </w:r>
      <w:r w:rsidRPr="060AC78B">
        <w:rPr>
          <w:rFonts w:asciiTheme="majorHAnsi" w:hAnsiTheme="majorHAnsi" w:cstheme="majorBidi"/>
          <w:i/>
          <w:iCs/>
          <w:color w:val="000000" w:themeColor="text1"/>
        </w:rPr>
        <w:t xml:space="preserve">xplorers in Australia, from the </w:t>
      </w:r>
      <w:r w:rsidR="31209DD6" w:rsidRPr="060AC78B">
        <w:rPr>
          <w:rFonts w:asciiTheme="majorHAnsi" w:hAnsiTheme="majorHAnsi" w:cstheme="majorBidi"/>
          <w:i/>
          <w:iCs/>
          <w:color w:val="000000" w:themeColor="text1"/>
        </w:rPr>
        <w:t>l</w:t>
      </w:r>
      <w:r w:rsidRPr="060AC78B">
        <w:rPr>
          <w:rFonts w:asciiTheme="majorHAnsi" w:hAnsiTheme="majorHAnsi" w:cstheme="majorBidi"/>
          <w:i/>
          <w:iCs/>
          <w:color w:val="000000" w:themeColor="text1"/>
        </w:rPr>
        <w:t>og-</w:t>
      </w:r>
      <w:r w:rsidR="31209DD6" w:rsidRPr="060AC78B">
        <w:rPr>
          <w:rFonts w:asciiTheme="majorHAnsi" w:hAnsiTheme="majorHAnsi" w:cstheme="majorBidi"/>
          <w:i/>
          <w:iCs/>
          <w:color w:val="000000" w:themeColor="text1"/>
        </w:rPr>
        <w:t>b</w:t>
      </w:r>
      <w:r w:rsidRPr="060AC78B">
        <w:rPr>
          <w:rFonts w:asciiTheme="majorHAnsi" w:hAnsiTheme="majorHAnsi" w:cstheme="majorBidi"/>
          <w:i/>
          <w:iCs/>
          <w:color w:val="000000" w:themeColor="text1"/>
        </w:rPr>
        <w:t xml:space="preserve">ooks and </w:t>
      </w:r>
      <w:r w:rsidR="31209DD6" w:rsidRPr="060AC78B">
        <w:rPr>
          <w:rFonts w:asciiTheme="majorHAnsi" w:hAnsiTheme="majorHAnsi" w:cstheme="majorBidi"/>
          <w:i/>
          <w:iCs/>
          <w:color w:val="000000" w:themeColor="text1"/>
        </w:rPr>
        <w:t>j</w:t>
      </w:r>
      <w:r w:rsidRPr="060AC78B">
        <w:rPr>
          <w:rFonts w:asciiTheme="majorHAnsi" w:hAnsiTheme="majorHAnsi" w:cstheme="majorBidi"/>
          <w:i/>
          <w:iCs/>
          <w:color w:val="000000" w:themeColor="text1"/>
        </w:rPr>
        <w:t>ournals</w:t>
      </w:r>
      <w:r w:rsidRPr="060AC78B">
        <w:rPr>
          <w:rFonts w:asciiTheme="majorHAnsi" w:hAnsiTheme="majorHAnsi" w:cstheme="majorBidi"/>
          <w:color w:val="000000" w:themeColor="text1"/>
        </w:rPr>
        <w:t>. Methuen &amp; Co. Ltd., London; http://gutenberg.net.au/ebooks03/0301141h.html.</w:t>
      </w:r>
    </w:p>
    <w:p w14:paraId="0E0F8A3E" w14:textId="265DACD1" w:rsidR="00E73A20" w:rsidRPr="00ED6D31" w:rsidRDefault="666BE20D"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Campell J (1983) Smallpox in Aboriginal Australia, 1829–31. </w:t>
      </w:r>
      <w:r w:rsidRPr="060AC78B">
        <w:rPr>
          <w:rFonts w:asciiTheme="majorHAnsi" w:hAnsiTheme="majorHAnsi" w:cstheme="majorBidi"/>
          <w:i/>
          <w:iCs/>
          <w:color w:val="000000" w:themeColor="text1"/>
        </w:rPr>
        <w:t>Historical Studies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26</w:t>
      </w:r>
      <w:r w:rsidRPr="060AC78B">
        <w:rPr>
          <w:rFonts w:asciiTheme="majorHAnsi" w:hAnsiTheme="majorHAnsi" w:cstheme="majorBidi"/>
          <w:color w:val="000000" w:themeColor="text1"/>
        </w:rPr>
        <w:t>, 536</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556.</w:t>
      </w:r>
    </w:p>
    <w:p w14:paraId="1A229572" w14:textId="00455A2E" w:rsidR="002A345B" w:rsidRPr="00ED6D31" w:rsidRDefault="633AA31E"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Butin (1985); Campbell (2002). The Bussorah Merchant was quarantined at Neutral Bay ostensibly until colonial medical officers were satisfied that smallpox had been eradicated (Proclamation. </w:t>
      </w:r>
      <w:r w:rsidRPr="060AC78B">
        <w:rPr>
          <w:rFonts w:asciiTheme="majorHAnsi" w:hAnsiTheme="majorHAnsi" w:cstheme="majorBidi"/>
          <w:i/>
          <w:iCs/>
          <w:color w:val="000000" w:themeColor="text1"/>
        </w:rPr>
        <w:t>The Monitor</w:t>
      </w:r>
      <w:r w:rsidR="740B831F" w:rsidRPr="060AC78B">
        <w:rPr>
          <w:rFonts w:asciiTheme="majorHAnsi" w:hAnsiTheme="majorHAnsi" w:cstheme="majorBidi"/>
          <w:color w:val="000000" w:themeColor="text1"/>
        </w:rPr>
        <w:t xml:space="preserve"> (Sydney)</w:t>
      </w:r>
      <w:r w:rsidRPr="060AC78B">
        <w:rPr>
          <w:rFonts w:asciiTheme="majorHAnsi" w:hAnsiTheme="majorHAnsi" w:cstheme="majorBidi"/>
          <w:color w:val="000000" w:themeColor="text1"/>
        </w:rPr>
        <w:t>, 4 August 1828</w:t>
      </w:r>
      <w:r w:rsidR="740B831F" w:rsidRPr="060AC78B">
        <w:rPr>
          <w:rFonts w:asciiTheme="majorHAnsi" w:hAnsiTheme="majorHAnsi" w:cstheme="majorBidi"/>
          <w:color w:val="000000" w:themeColor="text1"/>
        </w:rPr>
        <w:t>, p. 2, https://trove.nla.gov.au/newspaper/article/31760467</w:t>
      </w:r>
      <w:r w:rsidRPr="060AC78B">
        <w:rPr>
          <w:rFonts w:asciiTheme="majorHAnsi" w:hAnsiTheme="majorHAnsi" w:cstheme="majorBidi"/>
          <w:color w:val="000000" w:themeColor="text1"/>
        </w:rPr>
        <w:t>), and so any connection to the Darling River outbreak is not clear-cut.</w:t>
      </w:r>
    </w:p>
    <w:p w14:paraId="3D5A0A79" w14:textId="45351462" w:rsidR="00E73A20" w:rsidRPr="00ED6D31" w:rsidRDefault="666BE20D"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Dowling (1997), p. 95; p. 829 in Carey HM, Roberts D (2002) Smallpox and the Baiame Waganna of Wellington Valley, New South Wales, 1829</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1840: </w:t>
      </w:r>
      <w:r w:rsidR="31209DD6" w:rsidRPr="060AC78B">
        <w:rPr>
          <w:rFonts w:asciiTheme="majorHAnsi" w:hAnsiTheme="majorHAnsi" w:cstheme="majorBidi"/>
          <w:color w:val="000000" w:themeColor="text1"/>
        </w:rPr>
        <w:t>t</w:t>
      </w:r>
      <w:r w:rsidRPr="060AC78B">
        <w:rPr>
          <w:rFonts w:asciiTheme="majorHAnsi" w:hAnsiTheme="majorHAnsi" w:cstheme="majorBidi"/>
          <w:color w:val="000000" w:themeColor="text1"/>
        </w:rPr>
        <w:t xml:space="preserve">he </w:t>
      </w:r>
      <w:r w:rsidR="31209DD6" w:rsidRPr="060AC78B">
        <w:rPr>
          <w:rFonts w:asciiTheme="majorHAnsi" w:hAnsiTheme="majorHAnsi" w:cstheme="majorBidi"/>
          <w:color w:val="000000" w:themeColor="text1"/>
        </w:rPr>
        <w:t>e</w:t>
      </w:r>
      <w:r w:rsidRPr="060AC78B">
        <w:rPr>
          <w:rFonts w:asciiTheme="majorHAnsi" w:hAnsiTheme="majorHAnsi" w:cstheme="majorBidi"/>
          <w:color w:val="000000" w:themeColor="text1"/>
        </w:rPr>
        <w:t xml:space="preserve">arliest </w:t>
      </w:r>
      <w:r w:rsidR="31209DD6" w:rsidRPr="060AC78B">
        <w:rPr>
          <w:rFonts w:asciiTheme="majorHAnsi" w:hAnsiTheme="majorHAnsi" w:cstheme="majorBidi"/>
          <w:color w:val="000000" w:themeColor="text1"/>
        </w:rPr>
        <w:t>n</w:t>
      </w:r>
      <w:r w:rsidRPr="060AC78B">
        <w:rPr>
          <w:rFonts w:asciiTheme="majorHAnsi" w:hAnsiTheme="majorHAnsi" w:cstheme="majorBidi"/>
          <w:color w:val="000000" w:themeColor="text1"/>
        </w:rPr>
        <w:t xml:space="preserve">ativist </w:t>
      </w:r>
      <w:r w:rsidR="31209DD6" w:rsidRPr="060AC78B">
        <w:rPr>
          <w:rFonts w:asciiTheme="majorHAnsi" w:hAnsiTheme="majorHAnsi" w:cstheme="majorBidi"/>
          <w:color w:val="000000" w:themeColor="text1"/>
        </w:rPr>
        <w:t>m</w:t>
      </w:r>
      <w:r w:rsidRPr="060AC78B">
        <w:rPr>
          <w:rFonts w:asciiTheme="majorHAnsi" w:hAnsiTheme="majorHAnsi" w:cstheme="majorBidi"/>
          <w:color w:val="000000" w:themeColor="text1"/>
        </w:rPr>
        <w:t xml:space="preserve">ovement in Aboriginal Australia. </w:t>
      </w:r>
      <w:r w:rsidRPr="060AC78B">
        <w:rPr>
          <w:rFonts w:asciiTheme="majorHAnsi" w:hAnsiTheme="majorHAnsi" w:cstheme="majorBidi"/>
          <w:i/>
          <w:iCs/>
          <w:color w:val="000000" w:themeColor="text1"/>
        </w:rPr>
        <w:t>Ethnohistory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49</w:t>
      </w:r>
      <w:r w:rsidRPr="060AC78B">
        <w:rPr>
          <w:rFonts w:asciiTheme="majorHAnsi" w:hAnsiTheme="majorHAnsi" w:cstheme="majorBidi"/>
          <w:color w:val="000000" w:themeColor="text1"/>
        </w:rPr>
        <w:t>, 821</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869.</w:t>
      </w:r>
    </w:p>
    <w:p w14:paraId="05FC87F2" w14:textId="5199AA9A" w:rsidR="00E73A20" w:rsidRPr="00ED6D31" w:rsidRDefault="666BE20D"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Bathurst. Small-</w:t>
      </w:r>
      <w:r w:rsidR="31209DD6" w:rsidRPr="060AC78B">
        <w:rPr>
          <w:rFonts w:asciiTheme="majorHAnsi" w:hAnsiTheme="majorHAnsi" w:cstheme="majorBidi"/>
          <w:color w:val="000000" w:themeColor="text1"/>
        </w:rPr>
        <w:t>p</w:t>
      </w:r>
      <w:r w:rsidRPr="060AC78B">
        <w:rPr>
          <w:rFonts w:asciiTheme="majorHAnsi" w:hAnsiTheme="majorHAnsi" w:cstheme="majorBidi"/>
          <w:color w:val="000000" w:themeColor="text1"/>
        </w:rPr>
        <w:t xml:space="preserve">ox.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29 November 1831, p. 3, https://trove.nla.gov.au/newspaper/article/2203765.</w:t>
      </w:r>
    </w:p>
    <w:p w14:paraId="079A9029" w14:textId="7AF11039" w:rsidR="00E73A20" w:rsidRPr="00ED6D31" w:rsidRDefault="666BE20D"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Campbell J (1985) Smallpox in aboriginal Australia, the early 1830s. </w:t>
      </w:r>
      <w:r w:rsidRPr="060AC78B">
        <w:rPr>
          <w:rFonts w:asciiTheme="majorHAnsi" w:hAnsiTheme="majorHAnsi" w:cstheme="majorBidi"/>
          <w:i/>
          <w:iCs/>
          <w:color w:val="000000" w:themeColor="text1"/>
        </w:rPr>
        <w:t>Historical Studies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21</w:t>
      </w:r>
      <w:r w:rsidRPr="060AC78B">
        <w:rPr>
          <w:rFonts w:asciiTheme="majorHAnsi" w:hAnsiTheme="majorHAnsi" w:cstheme="majorBidi"/>
          <w:color w:val="000000" w:themeColor="text1"/>
        </w:rPr>
        <w:t>, 336</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358.</w:t>
      </w:r>
    </w:p>
    <w:p w14:paraId="42BFC4A7" w14:textId="49CB12CA" w:rsidR="00E73A20" w:rsidRPr="00ED6D31" w:rsidRDefault="4A51FC3B"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Cumpston JHL (1914) </w:t>
      </w:r>
      <w:r w:rsidRPr="060AC78B">
        <w:rPr>
          <w:rFonts w:asciiTheme="majorHAnsi" w:hAnsiTheme="majorHAnsi" w:cstheme="majorBidi"/>
          <w:i/>
          <w:iCs/>
          <w:color w:val="000000" w:themeColor="text1"/>
        </w:rPr>
        <w:t>The history of small-pox in Australia, 1788</w:t>
      </w:r>
      <w:r w:rsidR="523AB013"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 xml:space="preserve">1908. </w:t>
      </w:r>
      <w:r w:rsidRPr="060AC78B">
        <w:rPr>
          <w:rFonts w:asciiTheme="majorHAnsi" w:hAnsiTheme="majorHAnsi" w:cstheme="majorBidi"/>
          <w:color w:val="000000" w:themeColor="text1"/>
        </w:rPr>
        <w:t>Albert J. Mullett, Government Printer, Melbourne, pp. 152</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153.</w:t>
      </w:r>
    </w:p>
    <w:p w14:paraId="73B4D7BC" w14:textId="295A154C" w:rsidR="00420B75" w:rsidRPr="00ED6D31" w:rsidRDefault="4A51FC3B"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Relevant accounts are provided in Cumpston (1914) pp. 147–162; Dowling (1994) pp. 46–83 and Campbell J (1983) Smallpox in Aboriginal Australia, 1829–31. </w:t>
      </w:r>
      <w:r w:rsidRPr="060AC78B">
        <w:rPr>
          <w:rFonts w:asciiTheme="majorHAnsi" w:hAnsiTheme="majorHAnsi" w:cstheme="majorBidi"/>
          <w:i/>
          <w:iCs/>
          <w:color w:val="000000" w:themeColor="text1"/>
        </w:rPr>
        <w:t>Historical Studies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20</w:t>
      </w:r>
      <w:r w:rsidRPr="060AC78B">
        <w:rPr>
          <w:rFonts w:asciiTheme="majorHAnsi" w:hAnsiTheme="majorHAnsi" w:cstheme="majorBidi"/>
          <w:color w:val="000000" w:themeColor="text1"/>
        </w:rPr>
        <w:t>, 536</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556.</w:t>
      </w:r>
    </w:p>
    <w:p w14:paraId="7A7839C4" w14:textId="2D83D27D" w:rsidR="00420B75" w:rsidRPr="00ED6D31" w:rsidRDefault="4A51FC3B"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Parker KL (1905) </w:t>
      </w:r>
      <w:r w:rsidRPr="060AC78B">
        <w:rPr>
          <w:rFonts w:asciiTheme="majorHAnsi" w:hAnsiTheme="majorHAnsi" w:cstheme="majorBidi"/>
          <w:i/>
          <w:iCs/>
          <w:color w:val="000000" w:themeColor="text1"/>
        </w:rPr>
        <w:t>The Euahlayi tribe: a study of Aboriginal life in Australia</w:t>
      </w:r>
      <w:r w:rsidRPr="060AC78B">
        <w:rPr>
          <w:rFonts w:asciiTheme="majorHAnsi" w:hAnsiTheme="majorHAnsi" w:cstheme="majorBidi"/>
          <w:color w:val="000000" w:themeColor="text1"/>
        </w:rPr>
        <w:t>. Archibald Constable, London, p. 39. Aboriginal people in the Wellington region also blamed Sturt for the smallpox outbreak there in 1830</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31, although smallpox was certainly present on the Darling River to the north prior to his arrival.</w:t>
      </w:r>
    </w:p>
    <w:p w14:paraId="396A72B4" w14:textId="60E9FAEC" w:rsidR="00420B75" w:rsidRPr="00ED6D31" w:rsidRDefault="4A51FC3B"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 551 in Campell J (1983) Smallpox in Aboriginal Australia. </w:t>
      </w:r>
      <w:r w:rsidRPr="060AC78B">
        <w:rPr>
          <w:rFonts w:asciiTheme="majorHAnsi" w:hAnsiTheme="majorHAnsi" w:cstheme="majorBidi"/>
          <w:i/>
          <w:iCs/>
          <w:color w:val="000000" w:themeColor="text1"/>
        </w:rPr>
        <w:t>Historical Studies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26</w:t>
      </w:r>
      <w:r w:rsidRPr="060AC78B">
        <w:rPr>
          <w:rFonts w:asciiTheme="majorHAnsi" w:hAnsiTheme="majorHAnsi" w:cstheme="majorBidi"/>
          <w:color w:val="000000" w:themeColor="text1"/>
        </w:rPr>
        <w:t>, 536</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556.</w:t>
      </w:r>
    </w:p>
    <w:p w14:paraId="2972669E" w14:textId="24D7947D" w:rsidR="00420B75" w:rsidRPr="00ED6D31" w:rsidRDefault="4A51FC3B"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Movement of Aboriginal people to permanent water is described in Sturt (1833), vol. 1, pp. 140–141.</w:t>
      </w:r>
    </w:p>
    <w:p w14:paraId="03F5E50D" w14:textId="01AD4055" w:rsidR="00420B75" w:rsidRPr="00ED6D31" w:rsidRDefault="4A51FC3B"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Allen H (1974) The Bagundji of the darling basin: cereal gatherers in an uncertain environment. </w:t>
      </w:r>
      <w:r w:rsidRPr="060AC78B">
        <w:rPr>
          <w:rFonts w:asciiTheme="majorHAnsi" w:hAnsiTheme="majorHAnsi" w:cstheme="majorBidi"/>
          <w:i/>
          <w:iCs/>
          <w:color w:val="000000" w:themeColor="text1"/>
        </w:rPr>
        <w:t>World Archaeology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w:t>
      </w:r>
      <w:r w:rsidRPr="060AC78B">
        <w:rPr>
          <w:rFonts w:asciiTheme="majorHAnsi" w:hAnsiTheme="majorHAnsi" w:cstheme="majorBidi"/>
          <w:color w:val="000000" w:themeColor="text1"/>
        </w:rPr>
        <w:t>, 309</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322.</w:t>
      </w:r>
    </w:p>
    <w:p w14:paraId="6ACD231E" w14:textId="5AC91BBA" w:rsidR="007C5861" w:rsidRPr="00ED6D31" w:rsidRDefault="0F70CCDC"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This account was recorded by James Hamilton who moved to Wimmera with his family in 1846. He noted that large numbers of Aboriginal people were buried, frequently in shallow graves, about 3 miles from the Ozenkadnook homestead. Although he did not identify smallpox as the cause, the timing and description are consistent with the presence of the smallpox outbreak that passed through the region in the early to mid–1830s. See Page 100 in Hamilton, JC (1912) </w:t>
      </w:r>
      <w:r w:rsidRPr="060AC78B">
        <w:rPr>
          <w:rFonts w:asciiTheme="majorHAnsi" w:hAnsiTheme="majorHAnsi" w:cstheme="majorBidi"/>
          <w:i/>
          <w:iCs/>
          <w:color w:val="000000" w:themeColor="text1"/>
        </w:rPr>
        <w:t>Pioneering days in western Victoria: a narrative of early station life</w:t>
      </w:r>
      <w:r w:rsidRPr="060AC78B">
        <w:rPr>
          <w:rFonts w:asciiTheme="majorHAnsi" w:hAnsiTheme="majorHAnsi" w:cstheme="majorBidi"/>
          <w:color w:val="000000" w:themeColor="text1"/>
        </w:rPr>
        <w:t>. Exchange Press, Melbourne.</w:t>
      </w:r>
    </w:p>
    <w:p w14:paraId="6A488FAB" w14:textId="7CBC92CC" w:rsidR="007C5861" w:rsidRPr="00ED6D31" w:rsidRDefault="0F70CCDC"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Cumpston (1914), p. 153.</w:t>
      </w:r>
    </w:p>
    <w:p w14:paraId="45D97C08" w14:textId="718B7096" w:rsidR="007C5861" w:rsidRPr="00ED6D31" w:rsidRDefault="0F70CCDC"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Sturt (1833), vol. 1, pp. 113–114, 137, 149.</w:t>
      </w:r>
    </w:p>
    <w:p w14:paraId="72D83B59" w14:textId="34DD521C" w:rsidR="007C5861" w:rsidRPr="00ED6D31" w:rsidRDefault="0F70CCDC"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Cited in Carey HM, Roberts D (2002) </w:t>
      </w:r>
      <w:r w:rsidRPr="060AC78B">
        <w:rPr>
          <w:rFonts w:asciiTheme="majorHAnsi" w:hAnsiTheme="majorHAnsi" w:cstheme="majorBidi"/>
          <w:i/>
          <w:iCs/>
          <w:color w:val="000000" w:themeColor="text1"/>
        </w:rPr>
        <w:t>Ethnohistory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49</w:t>
      </w:r>
      <w:r w:rsidRPr="060AC78B">
        <w:rPr>
          <w:rFonts w:asciiTheme="majorHAnsi" w:hAnsiTheme="majorHAnsi" w:cstheme="majorBidi"/>
          <w:color w:val="000000" w:themeColor="text1"/>
        </w:rPr>
        <w:t xml:space="preserve">, p. 827. A detailed review of relevant accounts is provided in: Campbell J (1985) Smallpox in Aboriginal Australia, the early 1830s. </w:t>
      </w:r>
      <w:r w:rsidRPr="060AC78B">
        <w:rPr>
          <w:rFonts w:asciiTheme="majorHAnsi" w:hAnsiTheme="majorHAnsi" w:cstheme="majorBidi"/>
          <w:i/>
          <w:iCs/>
          <w:color w:val="000000" w:themeColor="text1"/>
        </w:rPr>
        <w:t>Historical Studies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21</w:t>
      </w:r>
      <w:r w:rsidRPr="060AC78B">
        <w:rPr>
          <w:rFonts w:asciiTheme="majorHAnsi" w:hAnsiTheme="majorHAnsi" w:cstheme="majorBidi"/>
          <w:color w:val="000000" w:themeColor="text1"/>
        </w:rPr>
        <w:t>, 336</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358.</w:t>
      </w:r>
    </w:p>
    <w:p w14:paraId="2150F3E7" w14:textId="0E083ABF" w:rsidR="007C5861" w:rsidRPr="00ED6D31" w:rsidRDefault="0F70CCDC"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Campell J (1983) Smallpox in Aboriginal Australia, 1829</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31. </w:t>
      </w:r>
      <w:r w:rsidRPr="060AC78B">
        <w:rPr>
          <w:rFonts w:asciiTheme="majorHAnsi" w:hAnsiTheme="majorHAnsi" w:cstheme="majorBidi"/>
          <w:i/>
          <w:iCs/>
          <w:color w:val="000000" w:themeColor="text1"/>
        </w:rPr>
        <w:t>Historical Studies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26</w:t>
      </w:r>
      <w:r w:rsidRPr="060AC78B">
        <w:rPr>
          <w:rFonts w:asciiTheme="majorHAnsi" w:hAnsiTheme="majorHAnsi" w:cstheme="majorBidi"/>
          <w:color w:val="000000" w:themeColor="text1"/>
        </w:rPr>
        <w:t>, p. 549.</w:t>
      </w:r>
    </w:p>
    <w:p w14:paraId="0025C999" w14:textId="36810AF8" w:rsidR="007C5861" w:rsidRPr="00ED6D31" w:rsidRDefault="0F70CCDC"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E.g. Acuna-Soto R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(2005) Drought, epidemic disease, and the fall of classic period cultures in Mesoamerica (AD 750–950). Hemorrhagic fevers as a cause of massive population loss. </w:t>
      </w:r>
      <w:r w:rsidRPr="060AC78B">
        <w:rPr>
          <w:rFonts w:asciiTheme="majorHAnsi" w:hAnsiTheme="majorHAnsi" w:cstheme="majorBidi"/>
          <w:i/>
          <w:iCs/>
          <w:color w:val="000000" w:themeColor="text1"/>
        </w:rPr>
        <w:t>Medical Hypotheses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65</w:t>
      </w:r>
      <w:r w:rsidRPr="060AC78B">
        <w:rPr>
          <w:rFonts w:asciiTheme="majorHAnsi" w:hAnsiTheme="majorHAnsi" w:cstheme="majorBidi"/>
          <w:color w:val="000000" w:themeColor="text1"/>
        </w:rPr>
        <w:t>, 405</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409.</w:t>
      </w:r>
    </w:p>
    <w:p w14:paraId="06CE9D87" w14:textId="3F7E0B4D" w:rsidR="007C5861" w:rsidRPr="00ED6D31" w:rsidRDefault="0F70CCDC"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quote here by the drily named Barron Field comes from Joshua 15:19 (King James Version), ‘Give me a blessing; for thou hast given me a south land; give me also springs of water.’</w:t>
      </w:r>
    </w:p>
    <w:p w14:paraId="223A1971" w14:textId="700A48CD" w:rsidR="003C2377" w:rsidRPr="006F32CB" w:rsidRDefault="11A5A2A5"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w:t>
      </w:r>
      <w:r w:rsidR="77A39B6B"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limate of New South Wales. </w:t>
      </w:r>
      <w:r w:rsidRPr="060AC78B">
        <w:rPr>
          <w:rFonts w:asciiTheme="majorHAnsi" w:hAnsiTheme="majorHAnsi" w:cstheme="majorBidi"/>
          <w:i/>
          <w:iCs/>
          <w:color w:val="000000" w:themeColor="text1"/>
        </w:rPr>
        <w:t>Sydney Gazette and New South Wales Advertiser</w:t>
      </w:r>
      <w:r w:rsidRPr="060AC78B">
        <w:rPr>
          <w:rFonts w:asciiTheme="majorHAnsi" w:hAnsiTheme="majorHAnsi" w:cstheme="majorBidi"/>
          <w:color w:val="000000" w:themeColor="text1"/>
        </w:rPr>
        <w:t>, 30 June 1829, p. 3, https://trove.nla.gov.au/newspaper/article/2192777.</w:t>
      </w:r>
    </w:p>
    <w:p w14:paraId="679A060C" w14:textId="0C577A0D" w:rsidR="003C2377" w:rsidRPr="006F32CB" w:rsidRDefault="5AE6999E"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There are many references to low water levels beginning in 1824 and extending through 1829. A few include Cunningham A (1824) </w:t>
      </w:r>
      <w:r w:rsidR="77CD6F9B" w:rsidRPr="060AC78B">
        <w:rPr>
          <w:rFonts w:asciiTheme="majorHAnsi" w:hAnsiTheme="majorHAnsi" w:cstheme="majorBidi"/>
          <w:color w:val="000000" w:themeColor="text1"/>
        </w:rPr>
        <w:t>E</w:t>
      </w:r>
      <w:r w:rsidRPr="060AC78B">
        <w:rPr>
          <w:rFonts w:asciiTheme="majorHAnsi" w:hAnsiTheme="majorHAnsi" w:cstheme="majorBidi"/>
          <w:color w:val="000000" w:themeColor="text1"/>
        </w:rPr>
        <w:t xml:space="preserve">xtracts from journal and Cunningham A (1829) Report to Governor Darling, 12 December 1829; cited on pages 151, 155, 169–170 and 335–336 in Steele JG (1972) </w:t>
      </w:r>
      <w:r w:rsidRPr="060AC78B">
        <w:rPr>
          <w:rFonts w:asciiTheme="majorHAnsi" w:hAnsiTheme="majorHAnsi" w:cstheme="majorBidi"/>
          <w:i/>
          <w:iCs/>
          <w:color w:val="000000" w:themeColor="text1"/>
        </w:rPr>
        <w:t xml:space="preserve">The </w:t>
      </w:r>
      <w:r w:rsidR="4F9CE18A" w:rsidRPr="060AC78B">
        <w:rPr>
          <w:rFonts w:asciiTheme="majorHAnsi" w:hAnsiTheme="majorHAnsi" w:cstheme="majorBidi"/>
          <w:i/>
          <w:iCs/>
          <w:color w:val="000000" w:themeColor="text1"/>
        </w:rPr>
        <w:t>e</w:t>
      </w:r>
      <w:r w:rsidRPr="060AC78B">
        <w:rPr>
          <w:rFonts w:asciiTheme="majorHAnsi" w:hAnsiTheme="majorHAnsi" w:cstheme="majorBidi"/>
          <w:i/>
          <w:iCs/>
          <w:color w:val="000000" w:themeColor="text1"/>
        </w:rPr>
        <w:t>xplorers of the Moreton Bay District 1770</w:t>
      </w:r>
      <w:r w:rsidR="523AB013"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1830</w:t>
      </w:r>
      <w:r w:rsidRPr="060AC78B">
        <w:rPr>
          <w:rFonts w:asciiTheme="majorHAnsi" w:hAnsiTheme="majorHAnsi" w:cstheme="majorBidi"/>
          <w:color w:val="000000" w:themeColor="text1"/>
        </w:rPr>
        <w:t xml:space="preserve">, University of Queensland Press, St Lucia, Queensland; Lee (1925); Captain Wright to Colonial Secretary Macleay, 26 January, 1827. </w:t>
      </w:r>
      <w:r w:rsidRPr="060AC78B">
        <w:rPr>
          <w:rFonts w:asciiTheme="majorHAnsi" w:hAnsiTheme="majorHAnsi" w:cstheme="majorBidi"/>
          <w:i/>
          <w:iCs/>
          <w:color w:val="000000" w:themeColor="text1"/>
        </w:rPr>
        <w:t>HRA</w:t>
      </w:r>
      <w:r w:rsidRPr="060AC78B">
        <w:rPr>
          <w:rFonts w:asciiTheme="majorHAnsi" w:hAnsiTheme="majorHAnsi" w:cstheme="majorBidi"/>
          <w:color w:val="000000" w:themeColor="text1"/>
        </w:rPr>
        <w:t>, series 3, vol. 5, p. 850</w:t>
      </w:r>
      <w:r w:rsidR="523AB01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854; Mr. W.H. Hovell to Governor Darling, 27th March, 1827. </w:t>
      </w:r>
      <w:r w:rsidRPr="060AC78B">
        <w:rPr>
          <w:rFonts w:asciiTheme="majorHAnsi" w:hAnsiTheme="majorHAnsi" w:cstheme="majorBidi"/>
          <w:i/>
          <w:iCs/>
          <w:color w:val="000000" w:themeColor="text1"/>
        </w:rPr>
        <w:t>HRA</w:t>
      </w:r>
      <w:r w:rsidRPr="060AC78B">
        <w:rPr>
          <w:rFonts w:asciiTheme="majorHAnsi" w:hAnsiTheme="majorHAnsi" w:cstheme="majorBidi"/>
          <w:color w:val="000000" w:themeColor="text1"/>
        </w:rPr>
        <w:t xml:space="preserve">, series 3, vol. 5, p. 857; No title. </w:t>
      </w:r>
      <w:r w:rsidRPr="060AC78B">
        <w:rPr>
          <w:rFonts w:asciiTheme="majorHAnsi" w:hAnsiTheme="majorHAnsi" w:cstheme="majorBidi"/>
          <w:i/>
          <w:iCs/>
          <w:color w:val="000000" w:themeColor="text1"/>
        </w:rPr>
        <w:t>The Australian</w:t>
      </w:r>
      <w:r w:rsidRPr="060AC78B">
        <w:rPr>
          <w:rFonts w:asciiTheme="majorHAnsi" w:hAnsiTheme="majorHAnsi" w:cstheme="majorBidi"/>
          <w:color w:val="000000" w:themeColor="text1"/>
        </w:rPr>
        <w:t xml:space="preserve"> (Sydney), 10 March 1827, p. 2, https://trove.nla.gov.au/newspaper/article/37072017); First landing. Important intelligence of the interior.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xml:space="preserve">, 27 January 1829, p. 2, https://trove.nla.gov.au/newspaper/article/2191720; The crops at Bathurst.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xml:space="preserve">, 6 February 1830, p. 3, https://trove.nla.gov.au/newspaper/article/2194461; Sturt (1833), vol. 1), Domestic </w:t>
      </w:r>
      <w:r w:rsidR="213F5F92" w:rsidRPr="060AC78B">
        <w:rPr>
          <w:rFonts w:asciiTheme="majorHAnsi" w:hAnsiTheme="majorHAnsi" w:cstheme="majorBidi"/>
          <w:color w:val="000000" w:themeColor="text1"/>
        </w:rPr>
        <w:t>i</w:t>
      </w:r>
      <w:r w:rsidRPr="060AC78B">
        <w:rPr>
          <w:rFonts w:asciiTheme="majorHAnsi" w:hAnsiTheme="majorHAnsi" w:cstheme="majorBidi"/>
          <w:color w:val="000000" w:themeColor="text1"/>
        </w:rPr>
        <w:t xml:space="preserve">ntelligence. </w:t>
      </w:r>
      <w:r w:rsidRPr="060AC78B">
        <w:rPr>
          <w:rFonts w:asciiTheme="majorHAnsi" w:hAnsiTheme="majorHAnsi" w:cstheme="majorBidi"/>
          <w:i/>
          <w:iCs/>
          <w:color w:val="000000" w:themeColor="text1"/>
        </w:rPr>
        <w:t>Colonial Advocate and Tasmanian Monthly Review and Register</w:t>
      </w:r>
      <w:r w:rsidRPr="060AC78B">
        <w:rPr>
          <w:rFonts w:asciiTheme="majorHAnsi" w:hAnsiTheme="majorHAnsi" w:cstheme="majorBidi"/>
          <w:color w:val="000000" w:themeColor="text1"/>
        </w:rPr>
        <w:t xml:space="preserve"> (Hobart Town), 1 March 1828, p. 46, https://trove.nla.gov.au/newspaper/article/232997826; Hovell WH, Hume H (1837) </w:t>
      </w:r>
      <w:r w:rsidRPr="060AC78B">
        <w:rPr>
          <w:rFonts w:asciiTheme="majorHAnsi" w:hAnsiTheme="majorHAnsi" w:cstheme="majorBidi"/>
          <w:i/>
          <w:iCs/>
          <w:color w:val="000000" w:themeColor="text1"/>
        </w:rPr>
        <w:t>Journey of discovery to Port Phillip, New South Wales in 1824 and 1825, by W. H. Hovell and H. Hume, Esquires</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Second edition</w:t>
      </w:r>
      <w:r w:rsidRPr="060AC78B">
        <w:rPr>
          <w:rFonts w:asciiTheme="majorHAnsi" w:hAnsiTheme="majorHAnsi" w:cstheme="majorBidi"/>
          <w:color w:val="000000" w:themeColor="text1"/>
        </w:rPr>
        <w:t>. (Ed.</w:t>
      </w:r>
      <w:r w:rsidR="523D30C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William Bland). James Tegg, Sydney.</w:t>
      </w:r>
    </w:p>
    <w:p w14:paraId="656F7A85" w14:textId="3A621A5C" w:rsidR="00A227EA" w:rsidRPr="00413844" w:rsidRDefault="7B161E6F"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w:t>
      </w:r>
      <w:r w:rsidR="31209DD6"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limate of New South Wales.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30 June 1829, p. 3, https://trove.nla.gov.au/newspaper/article/2192777.</w:t>
      </w:r>
    </w:p>
    <w:p w14:paraId="1B50BC04" w14:textId="5D3A038A" w:rsidR="00A227EA" w:rsidRPr="00413844" w:rsidRDefault="7B161E6F"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Colonial </w:t>
      </w:r>
      <w:r w:rsidR="31209DD6" w:rsidRPr="060AC78B">
        <w:rPr>
          <w:rFonts w:asciiTheme="majorHAnsi" w:hAnsiTheme="majorHAnsi" w:cstheme="majorBidi"/>
          <w:color w:val="000000" w:themeColor="text1"/>
        </w:rPr>
        <w:t>t</w:t>
      </w:r>
      <w:r w:rsidRPr="060AC78B">
        <w:rPr>
          <w:rFonts w:asciiTheme="majorHAnsi" w:hAnsiTheme="majorHAnsi" w:cstheme="majorBidi"/>
          <w:color w:val="000000" w:themeColor="text1"/>
        </w:rPr>
        <w:t xml:space="preserve">imes. </w:t>
      </w:r>
      <w:r w:rsidRPr="060AC78B">
        <w:rPr>
          <w:rFonts w:asciiTheme="majorHAnsi" w:hAnsiTheme="majorHAnsi" w:cstheme="majorBidi"/>
          <w:i/>
          <w:iCs/>
          <w:color w:val="000000" w:themeColor="text1"/>
        </w:rPr>
        <w:t>Colonial Times and Tasmanian Advertiser</w:t>
      </w:r>
      <w:r w:rsidRPr="060AC78B">
        <w:rPr>
          <w:rFonts w:asciiTheme="majorHAnsi" w:hAnsiTheme="majorHAnsi" w:cstheme="majorBidi"/>
          <w:color w:val="000000" w:themeColor="text1"/>
        </w:rPr>
        <w:t xml:space="preserve"> (Hobart), 2 March 1827, p. 2, https://trove.nla.gov.au/newspaper/article/2449603; Dearth of </w:t>
      </w:r>
      <w:r w:rsidR="11A00280" w:rsidRPr="060AC78B">
        <w:rPr>
          <w:rFonts w:asciiTheme="majorHAnsi" w:hAnsiTheme="majorHAnsi" w:cstheme="majorBidi"/>
          <w:color w:val="000000" w:themeColor="text1"/>
        </w:rPr>
        <w:t>w</w:t>
      </w:r>
      <w:r w:rsidRPr="060AC78B">
        <w:rPr>
          <w:rFonts w:asciiTheme="majorHAnsi" w:hAnsiTheme="majorHAnsi" w:cstheme="majorBidi"/>
          <w:color w:val="000000" w:themeColor="text1"/>
        </w:rPr>
        <w:t xml:space="preserve">ater. </w:t>
      </w:r>
      <w:r w:rsidRPr="060AC78B">
        <w:rPr>
          <w:rFonts w:asciiTheme="majorHAnsi" w:hAnsiTheme="majorHAnsi" w:cstheme="majorBidi"/>
          <w:i/>
          <w:iCs/>
          <w:color w:val="000000" w:themeColor="text1"/>
        </w:rPr>
        <w:t>The Australian</w:t>
      </w:r>
      <w:r w:rsidRPr="060AC78B">
        <w:rPr>
          <w:rFonts w:asciiTheme="majorHAnsi" w:hAnsiTheme="majorHAnsi" w:cstheme="majorBidi"/>
          <w:color w:val="000000" w:themeColor="text1"/>
        </w:rPr>
        <w:t xml:space="preserve"> (Sydney), 3 March 1829, p. 3, https://trove.nla.gov.au/newspaper/article/36865777.</w:t>
      </w:r>
    </w:p>
    <w:p w14:paraId="43C46EE8" w14:textId="438BE1D9" w:rsidR="00A227EA" w:rsidRPr="009E1CAD" w:rsidRDefault="7B161E6F"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Moreton Bay. </w:t>
      </w:r>
      <w:r w:rsidRPr="060AC78B">
        <w:rPr>
          <w:rFonts w:asciiTheme="majorHAnsi" w:hAnsiTheme="majorHAnsi" w:cstheme="majorBidi"/>
          <w:i/>
          <w:iCs/>
          <w:color w:val="000000" w:themeColor="text1"/>
        </w:rPr>
        <w:t>The Australian</w:t>
      </w:r>
      <w:r w:rsidRPr="060AC78B">
        <w:rPr>
          <w:rFonts w:asciiTheme="majorHAnsi" w:hAnsiTheme="majorHAnsi" w:cstheme="majorBidi"/>
          <w:color w:val="000000" w:themeColor="text1"/>
        </w:rPr>
        <w:t xml:space="preserve"> (Sydney), 21 October 1824, p. 3, https://trove.nla.gov.au/newspaper/article/37072066; The third anniversary address to the Agricultural Society of New South Wales by the president of that body. </w:t>
      </w:r>
      <w:r w:rsidRPr="060AC78B">
        <w:rPr>
          <w:rFonts w:asciiTheme="majorHAnsi" w:hAnsiTheme="majorHAnsi" w:cstheme="majorBidi"/>
          <w:i/>
          <w:iCs/>
          <w:color w:val="000000" w:themeColor="text1"/>
        </w:rPr>
        <w:t>The Australian</w:t>
      </w:r>
      <w:r w:rsidRPr="060AC78B">
        <w:rPr>
          <w:rFonts w:asciiTheme="majorHAnsi" w:hAnsiTheme="majorHAnsi" w:cstheme="majorBidi"/>
          <w:color w:val="000000" w:themeColor="text1"/>
        </w:rPr>
        <w:t xml:space="preserve"> (Sydney), 23 February 1826, p. 2, https://trove.nla.gov.au/newspaper/article/37074592; Clydsdale, Feb. 12, 1827. </w:t>
      </w:r>
      <w:r w:rsidRPr="060AC78B">
        <w:rPr>
          <w:rFonts w:asciiTheme="majorHAnsi" w:hAnsiTheme="majorHAnsi" w:cstheme="majorBidi"/>
          <w:i/>
          <w:iCs/>
          <w:color w:val="000000" w:themeColor="text1"/>
        </w:rPr>
        <w:t>The Monitor</w:t>
      </w:r>
      <w:r w:rsidRPr="060AC78B">
        <w:rPr>
          <w:rFonts w:asciiTheme="majorHAnsi" w:hAnsiTheme="majorHAnsi" w:cstheme="majorBidi"/>
          <w:color w:val="000000" w:themeColor="text1"/>
        </w:rPr>
        <w:t xml:space="preserve"> (Sydney) 17 February 1827, p. 5, https://trove.nla.gov.au/newspaper/article/31758209; The Monitor. </w:t>
      </w:r>
      <w:r w:rsidRPr="060AC78B">
        <w:rPr>
          <w:rFonts w:asciiTheme="majorHAnsi" w:hAnsiTheme="majorHAnsi" w:cstheme="majorBidi"/>
          <w:i/>
          <w:iCs/>
          <w:color w:val="000000" w:themeColor="text1"/>
        </w:rPr>
        <w:t>The Monitor</w:t>
      </w:r>
      <w:r w:rsidRPr="060AC78B">
        <w:rPr>
          <w:rFonts w:asciiTheme="majorHAnsi" w:hAnsiTheme="majorHAnsi" w:cstheme="majorBidi"/>
          <w:color w:val="000000" w:themeColor="text1"/>
        </w:rPr>
        <w:t xml:space="preserve"> (Sydney), 11 February 1828, p. 4, https://trove.nla.gov.au/newspaper/article/31759501; State of Van Diemen's Land. </w:t>
      </w:r>
      <w:r w:rsidRPr="060AC78B">
        <w:rPr>
          <w:rFonts w:asciiTheme="majorHAnsi" w:hAnsiTheme="majorHAnsi" w:cstheme="majorBidi"/>
          <w:i/>
          <w:iCs/>
          <w:color w:val="000000" w:themeColor="text1"/>
        </w:rPr>
        <w:t>Colonial Advocate and Tasmanian Monthly Review and Register</w:t>
      </w:r>
      <w:r w:rsidRPr="060AC78B">
        <w:rPr>
          <w:rFonts w:asciiTheme="majorHAnsi" w:hAnsiTheme="majorHAnsi" w:cstheme="majorBidi"/>
          <w:color w:val="000000" w:themeColor="text1"/>
        </w:rPr>
        <w:t xml:space="preserve"> (Hobart Town), 1 August 1828, p. 293 (p. 43 in Trove), </w:t>
      </w:r>
      <w:r w:rsidR="71075D9A" w:rsidRPr="060AC78B">
        <w:rPr>
          <w:rFonts w:asciiTheme="majorHAnsi" w:hAnsiTheme="majorHAnsi" w:cstheme="majorBidi"/>
          <w:color w:val="000000" w:themeColor="text1"/>
        </w:rPr>
        <w:t>https://trove.nla.gov.au/newspaper/article/232998169</w:t>
      </w:r>
      <w:r w:rsidRPr="060AC78B">
        <w:rPr>
          <w:rFonts w:asciiTheme="majorHAnsi" w:hAnsiTheme="majorHAnsi" w:cstheme="majorBidi"/>
          <w:color w:val="000000" w:themeColor="text1"/>
        </w:rPr>
        <w:t>.</w:t>
      </w:r>
    </w:p>
    <w:p w14:paraId="428956EB" w14:textId="29D83A88" w:rsidR="003E2965" w:rsidRPr="009E1CAD" w:rsidRDefault="71075D9A"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Cited in Lee (1925)</w:t>
      </w:r>
    </w:p>
    <w:p w14:paraId="59728D35" w14:textId="4CC652BB" w:rsidR="003E2965" w:rsidRPr="009E1CAD" w:rsidRDefault="71075D9A"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Cunningham A (1829) Report to Governor Darling, 12 December 1829. Cited page 319 in Steele JG (1972) </w:t>
      </w:r>
      <w:r w:rsidRPr="060AC78B">
        <w:rPr>
          <w:rFonts w:asciiTheme="majorHAnsi" w:hAnsiTheme="majorHAnsi" w:cstheme="majorBidi"/>
          <w:i/>
          <w:iCs/>
          <w:color w:val="000000" w:themeColor="text1"/>
        </w:rPr>
        <w:t xml:space="preserve">The </w:t>
      </w:r>
      <w:r w:rsidR="31209DD6" w:rsidRPr="060AC78B">
        <w:rPr>
          <w:rFonts w:asciiTheme="majorHAnsi" w:hAnsiTheme="majorHAnsi" w:cstheme="majorBidi"/>
          <w:i/>
          <w:iCs/>
          <w:color w:val="000000" w:themeColor="text1"/>
        </w:rPr>
        <w:t>e</w:t>
      </w:r>
      <w:r w:rsidRPr="060AC78B">
        <w:rPr>
          <w:rFonts w:asciiTheme="majorHAnsi" w:hAnsiTheme="majorHAnsi" w:cstheme="majorBidi"/>
          <w:i/>
          <w:iCs/>
          <w:color w:val="000000" w:themeColor="text1"/>
        </w:rPr>
        <w:t>xplorers of the Moreton Bay District 1770</w:t>
      </w:r>
      <w:r w:rsidR="523AB013"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1830</w:t>
      </w:r>
      <w:r w:rsidRPr="060AC78B">
        <w:rPr>
          <w:rFonts w:asciiTheme="majorHAnsi" w:hAnsiTheme="majorHAnsi" w:cstheme="majorBidi"/>
          <w:color w:val="000000" w:themeColor="text1"/>
        </w:rPr>
        <w:t>, University of Queensland Press, St Lucia, Queensland.</w:t>
      </w:r>
    </w:p>
    <w:p w14:paraId="7CFDB4BE" w14:textId="0D1E4499" w:rsidR="003E2965" w:rsidRPr="009E1CAD" w:rsidRDefault="71075D9A"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Sydney Monitor. </w:t>
      </w:r>
      <w:r w:rsidRPr="060AC78B">
        <w:rPr>
          <w:rFonts w:asciiTheme="majorHAnsi" w:hAnsiTheme="majorHAnsi" w:cstheme="majorBidi"/>
          <w:i/>
          <w:iCs/>
          <w:color w:val="000000" w:themeColor="text1"/>
        </w:rPr>
        <w:t>The Sydney Monitor</w:t>
      </w:r>
      <w:r w:rsidRPr="060AC78B">
        <w:rPr>
          <w:rFonts w:asciiTheme="majorHAnsi" w:hAnsiTheme="majorHAnsi" w:cstheme="majorBidi"/>
          <w:color w:val="000000" w:themeColor="text1"/>
        </w:rPr>
        <w:t xml:space="preserve">, 13 June 1829, p. 3, </w:t>
      </w:r>
      <w:r w:rsidR="51A977B8" w:rsidRPr="060AC78B">
        <w:rPr>
          <w:rFonts w:asciiTheme="majorHAnsi" w:hAnsiTheme="majorHAnsi" w:cstheme="majorBidi"/>
          <w:color w:val="000000" w:themeColor="text1"/>
        </w:rPr>
        <w:t>https://trove.nla.gov.au/newspaper/article/31762079</w:t>
      </w:r>
      <w:r w:rsidRPr="060AC78B">
        <w:rPr>
          <w:rFonts w:asciiTheme="majorHAnsi" w:hAnsiTheme="majorHAnsi" w:cstheme="majorBidi"/>
          <w:color w:val="000000" w:themeColor="text1"/>
        </w:rPr>
        <w:t>.</w:t>
      </w:r>
    </w:p>
    <w:p w14:paraId="5ED6DCA3" w14:textId="338E204B" w:rsidR="00CB70B7" w:rsidRPr="009E1CAD" w:rsidRDefault="51A977B8"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To the editor of the Sydney Gazette.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24 December 1828, p. 3, https://trove.nla.gov.au/newspaper/article/2191529.</w:t>
      </w:r>
    </w:p>
    <w:p w14:paraId="4D7994A4" w14:textId="232A120B" w:rsidR="00CB70B7" w:rsidRPr="009E1CAD" w:rsidRDefault="51A977B8"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 visit to Wollombi and Cumnaroy. Letter VI. </w:t>
      </w:r>
      <w:r w:rsidRPr="060AC78B">
        <w:rPr>
          <w:rFonts w:asciiTheme="majorHAnsi" w:hAnsiTheme="majorHAnsi" w:cstheme="majorBidi"/>
          <w:i/>
          <w:iCs/>
          <w:color w:val="000000" w:themeColor="text1"/>
        </w:rPr>
        <w:t>The Australian</w:t>
      </w:r>
      <w:r w:rsidRPr="060AC78B">
        <w:rPr>
          <w:rFonts w:asciiTheme="majorHAnsi" w:hAnsiTheme="majorHAnsi" w:cstheme="majorBidi"/>
          <w:color w:val="000000" w:themeColor="text1"/>
        </w:rPr>
        <w:t xml:space="preserve"> (Sydney), 21 September 1827, p. 2. https://trove.nla.gov.au/newspaper/article/37072292.</w:t>
      </w:r>
    </w:p>
    <w:p w14:paraId="3129DF7A" w14:textId="590DD514" w:rsidR="00CB70B7" w:rsidRPr="009E1CAD" w:rsidRDefault="51A977B8"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climate of New South Wales. </w:t>
      </w:r>
      <w:r w:rsidRPr="060AC78B">
        <w:rPr>
          <w:rFonts w:asciiTheme="majorHAnsi" w:hAnsiTheme="majorHAnsi" w:cstheme="majorBidi"/>
          <w:i/>
          <w:iCs/>
          <w:color w:val="000000" w:themeColor="text1"/>
        </w:rPr>
        <w:t>Sydney Gazette and New South Wales Advertiser</w:t>
      </w:r>
      <w:r w:rsidRPr="060AC78B">
        <w:rPr>
          <w:rFonts w:asciiTheme="majorHAnsi" w:hAnsiTheme="majorHAnsi" w:cstheme="majorBidi"/>
          <w:color w:val="000000" w:themeColor="text1"/>
        </w:rPr>
        <w:t xml:space="preserve">, 30 June 1829, p. 3, https://trove.nla.gov.au/newspaper/article/2192777; A ride to Bathurst. Letter V. </w:t>
      </w:r>
      <w:r w:rsidRPr="060AC78B">
        <w:rPr>
          <w:rFonts w:asciiTheme="majorHAnsi" w:hAnsiTheme="majorHAnsi" w:cstheme="majorBidi"/>
          <w:i/>
          <w:iCs/>
          <w:color w:val="000000" w:themeColor="text1"/>
        </w:rPr>
        <w:t>The Australian</w:t>
      </w:r>
      <w:r w:rsidRPr="060AC78B">
        <w:rPr>
          <w:rFonts w:asciiTheme="majorHAnsi" w:hAnsiTheme="majorHAnsi" w:cstheme="majorBidi"/>
          <w:color w:val="000000" w:themeColor="text1"/>
        </w:rPr>
        <w:t xml:space="preserve"> (Sydney), 27 March 1827, p. 2, </w:t>
      </w:r>
      <w:r w:rsidR="36AD3B77" w:rsidRPr="060AC78B">
        <w:rPr>
          <w:rFonts w:asciiTheme="majorHAnsi" w:hAnsiTheme="majorHAnsi" w:cstheme="majorBidi"/>
          <w:color w:val="000000" w:themeColor="text1"/>
        </w:rPr>
        <w:t>https://trove.nla.gov.au/newspaper/article/37074294</w:t>
      </w:r>
      <w:r w:rsidRPr="060AC78B">
        <w:rPr>
          <w:rFonts w:asciiTheme="majorHAnsi" w:hAnsiTheme="majorHAnsi" w:cstheme="majorBidi"/>
          <w:color w:val="000000" w:themeColor="text1"/>
        </w:rPr>
        <w:t>.</w:t>
      </w:r>
    </w:p>
    <w:p w14:paraId="2FA6E792" w14:textId="11B2BA2C" w:rsidR="00A85D84" w:rsidRPr="00407C6C" w:rsidRDefault="36AD3B77"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The Monitor. </w:t>
      </w:r>
      <w:r w:rsidRPr="060AC78B">
        <w:rPr>
          <w:rFonts w:asciiTheme="majorHAnsi" w:hAnsiTheme="majorHAnsi" w:cstheme="majorBidi"/>
          <w:i/>
          <w:iCs/>
          <w:color w:val="000000" w:themeColor="text1"/>
        </w:rPr>
        <w:t>The Sydney Monitor</w:t>
      </w:r>
      <w:r w:rsidRPr="060AC78B">
        <w:rPr>
          <w:rFonts w:asciiTheme="majorHAnsi" w:hAnsiTheme="majorHAnsi" w:cstheme="majorBidi"/>
          <w:color w:val="000000" w:themeColor="text1"/>
        </w:rPr>
        <w:t xml:space="preserve">, 4 October 1828, p. 5, https://trove.nla.gov.au/newspaper/article/31760782; Sydney Gazette and New South Wales Advertiser.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9 June 1829, p. 2, https://trove.nla.gov.au/newspaper/article/2192612. These problems plague Australian graziers to this day, despite more than a century of research.</w:t>
      </w:r>
    </w:p>
    <w:p w14:paraId="703845B5" w14:textId="39CF9000" w:rsidR="00A85D84" w:rsidRPr="00407C6C" w:rsidRDefault="36AD3B77"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Juniper Hall, September 2, 1828. </w:t>
      </w:r>
      <w:r w:rsidRPr="060AC78B">
        <w:rPr>
          <w:rFonts w:asciiTheme="majorHAnsi" w:hAnsiTheme="majorHAnsi" w:cstheme="majorBidi"/>
          <w:i/>
          <w:iCs/>
          <w:color w:val="000000" w:themeColor="text1"/>
        </w:rPr>
        <w:t>The Sydney Monitor</w:t>
      </w:r>
      <w:r w:rsidRPr="060AC78B">
        <w:rPr>
          <w:rFonts w:asciiTheme="majorHAnsi" w:hAnsiTheme="majorHAnsi" w:cstheme="majorBidi"/>
          <w:color w:val="000000" w:themeColor="text1"/>
        </w:rPr>
        <w:t xml:space="preserve">, 6 September 1828, p. 5, https://trove.nla.gov.au/newspaper/article/31760617; The Sydney Monitor. </w:t>
      </w:r>
      <w:r w:rsidRPr="060AC78B">
        <w:rPr>
          <w:rFonts w:asciiTheme="majorHAnsi" w:hAnsiTheme="majorHAnsi" w:cstheme="majorBidi"/>
          <w:i/>
          <w:iCs/>
          <w:color w:val="000000" w:themeColor="text1"/>
        </w:rPr>
        <w:t>The Sydney Monitor</w:t>
      </w:r>
      <w:r w:rsidRPr="060AC78B">
        <w:rPr>
          <w:rFonts w:asciiTheme="majorHAnsi" w:hAnsiTheme="majorHAnsi" w:cstheme="majorBidi"/>
          <w:color w:val="000000" w:themeColor="text1"/>
        </w:rPr>
        <w:t>, 13 June 1829, p. 3, https://trove.nla.gov.au/newspaper/article/31762079.</w:t>
      </w:r>
    </w:p>
    <w:p w14:paraId="5AFC7B04" w14:textId="7EE5E22A" w:rsidR="00A85D84" w:rsidRPr="00407C6C" w:rsidRDefault="36AD3B77" w:rsidP="060AC78B">
      <w:pPr>
        <w:pStyle w:val="ListParagraph"/>
        <w:numPr>
          <w:ilvl w:val="0"/>
          <w:numId w:val="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Monitor. </w:t>
      </w:r>
      <w:r w:rsidRPr="060AC78B">
        <w:rPr>
          <w:rFonts w:asciiTheme="majorHAnsi" w:hAnsiTheme="majorHAnsi" w:cstheme="majorBidi"/>
          <w:i/>
          <w:iCs/>
          <w:color w:val="000000" w:themeColor="text1"/>
        </w:rPr>
        <w:t>The Sydney Monitor</w:t>
      </w:r>
      <w:r w:rsidRPr="060AC78B">
        <w:rPr>
          <w:rFonts w:asciiTheme="majorHAnsi" w:hAnsiTheme="majorHAnsi" w:cstheme="majorBidi"/>
          <w:color w:val="000000" w:themeColor="text1"/>
        </w:rPr>
        <w:t xml:space="preserve">, 13 December 1828, p. 3, </w:t>
      </w:r>
      <w:r w:rsidR="07A2878F" w:rsidRPr="060AC78B">
        <w:rPr>
          <w:rFonts w:asciiTheme="majorHAnsi" w:hAnsiTheme="majorHAnsi" w:cstheme="majorBidi"/>
          <w:color w:val="000000" w:themeColor="text1"/>
        </w:rPr>
        <w:t>https://trove.nla.gov.au/newspaper/article/31761126</w:t>
      </w:r>
      <w:r w:rsidRPr="060AC78B">
        <w:rPr>
          <w:rFonts w:asciiTheme="majorHAnsi" w:hAnsiTheme="majorHAnsi" w:cstheme="majorBidi"/>
          <w:color w:val="000000" w:themeColor="text1"/>
        </w:rPr>
        <w:t>.</w:t>
      </w:r>
    </w:p>
    <w:p w14:paraId="1B72D163" w14:textId="7722228B" w:rsidR="000868D9" w:rsidRPr="00F647A1" w:rsidRDefault="07A2878F" w:rsidP="060AC78B">
      <w:pPr>
        <w:pStyle w:val="Heading3"/>
        <w:rPr>
          <w:b/>
          <w:bCs/>
          <w:color w:val="000000" w:themeColor="text1"/>
        </w:rPr>
      </w:pPr>
      <w:r w:rsidRPr="00F647A1">
        <w:rPr>
          <w:b/>
          <w:bCs/>
          <w:color w:val="000000" w:themeColor="text1"/>
        </w:rPr>
        <w:t>Chapter 10</w:t>
      </w:r>
      <w:r w:rsidR="00FD52CA" w:rsidRPr="00F647A1">
        <w:rPr>
          <w:b/>
          <w:bCs/>
          <w:color w:val="000000" w:themeColor="text1"/>
        </w:rPr>
        <w:t xml:space="preserve">: </w:t>
      </w:r>
      <w:r w:rsidRPr="00F647A1">
        <w:rPr>
          <w:b/>
          <w:bCs/>
          <w:color w:val="000000" w:themeColor="text1"/>
        </w:rPr>
        <w:t>Depressed times</w:t>
      </w:r>
    </w:p>
    <w:p w14:paraId="3977AEF4" w14:textId="5537489B" w:rsidR="000868D9" w:rsidRPr="00407C6C" w:rsidRDefault="07A2878F"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Meredith LA (1973) </w:t>
      </w:r>
      <w:r w:rsidRPr="060AC78B">
        <w:rPr>
          <w:rFonts w:asciiTheme="majorHAnsi" w:eastAsiaTheme="minorEastAsia" w:hAnsiTheme="majorHAnsi" w:cstheme="majorBidi"/>
          <w:b w:val="0"/>
          <w:i/>
          <w:iCs/>
          <w:color w:val="000000" w:themeColor="text1"/>
          <w:kern w:val="0"/>
          <w:sz w:val="22"/>
          <w:szCs w:val="22"/>
          <w:lang w:eastAsia="en-AU"/>
        </w:rPr>
        <w:t>Notes and sketches of New South Wales during a residence in the colony from 1839 to 1844</w:t>
      </w:r>
      <w:r w:rsidRPr="060AC78B">
        <w:rPr>
          <w:rFonts w:asciiTheme="majorHAnsi" w:eastAsiaTheme="minorEastAsia" w:hAnsiTheme="majorHAnsi" w:cstheme="majorBidi"/>
          <w:b w:val="0"/>
          <w:color w:val="000000" w:themeColor="text1"/>
          <w:kern w:val="0"/>
          <w:sz w:val="22"/>
          <w:szCs w:val="22"/>
          <w:lang w:eastAsia="en-AU"/>
        </w:rPr>
        <w:t>. Ure Smith, Sydney, in association with The National Trust of Australia (N.S.W), p. 35.</w:t>
      </w:r>
    </w:p>
    <w:p w14:paraId="7CBC45B2" w14:textId="3B1CEB28" w:rsidR="000868D9" w:rsidRPr="00407C6C" w:rsidRDefault="07A2878F"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bookmarkStart w:id="24" w:name="_Hlk148621503"/>
      <w:r w:rsidRPr="060AC78B">
        <w:rPr>
          <w:rFonts w:asciiTheme="majorHAnsi" w:eastAsiaTheme="minorEastAsia" w:hAnsiTheme="majorHAnsi" w:cstheme="majorBidi"/>
          <w:b w:val="0"/>
          <w:color w:val="000000" w:themeColor="text1"/>
          <w:kern w:val="0"/>
          <w:sz w:val="22"/>
          <w:szCs w:val="22"/>
          <w:lang w:eastAsia="en-AU"/>
        </w:rPr>
        <w:t xml:space="preserve">From ‘Experiences of a </w:t>
      </w:r>
      <w:r w:rsidR="0F8341CA" w:rsidRPr="060AC78B">
        <w:rPr>
          <w:rFonts w:asciiTheme="majorHAnsi" w:eastAsiaTheme="minorEastAsia" w:hAnsiTheme="majorHAnsi" w:cstheme="majorBidi"/>
          <w:b w:val="0"/>
          <w:color w:val="000000" w:themeColor="text1"/>
          <w:kern w:val="0"/>
          <w:sz w:val="22"/>
          <w:szCs w:val="22"/>
          <w:lang w:eastAsia="en-AU"/>
        </w:rPr>
        <w:t>c</w:t>
      </w:r>
      <w:r w:rsidRPr="060AC78B">
        <w:rPr>
          <w:rFonts w:asciiTheme="majorHAnsi" w:eastAsiaTheme="minorEastAsia" w:hAnsiTheme="majorHAnsi" w:cstheme="majorBidi"/>
          <w:b w:val="0"/>
          <w:color w:val="000000" w:themeColor="text1"/>
          <w:kern w:val="0"/>
          <w:sz w:val="22"/>
          <w:szCs w:val="22"/>
          <w:lang w:eastAsia="en-AU"/>
        </w:rPr>
        <w:t xml:space="preserve">olonist </w:t>
      </w:r>
      <w:r w:rsidR="16DE4686" w:rsidRPr="060AC78B">
        <w:rPr>
          <w:rFonts w:asciiTheme="majorHAnsi" w:eastAsiaTheme="minorEastAsia" w:hAnsiTheme="majorHAnsi" w:cstheme="majorBidi"/>
          <w:b w:val="0"/>
          <w:color w:val="000000" w:themeColor="text1"/>
          <w:kern w:val="0"/>
          <w:sz w:val="22"/>
          <w:szCs w:val="22"/>
          <w:lang w:eastAsia="en-AU"/>
        </w:rPr>
        <w:t>f</w:t>
      </w:r>
      <w:r w:rsidRPr="060AC78B">
        <w:rPr>
          <w:rFonts w:asciiTheme="majorHAnsi" w:eastAsiaTheme="minorEastAsia" w:hAnsiTheme="majorHAnsi" w:cstheme="majorBidi"/>
          <w:b w:val="0"/>
          <w:color w:val="000000" w:themeColor="text1"/>
          <w:kern w:val="0"/>
          <w:sz w:val="22"/>
          <w:szCs w:val="22"/>
          <w:lang w:eastAsia="en-AU"/>
        </w:rPr>
        <w:t xml:space="preserve">orty </w:t>
      </w:r>
      <w:r w:rsidR="2BD698AE" w:rsidRPr="060AC78B">
        <w:rPr>
          <w:rFonts w:asciiTheme="majorHAnsi" w:eastAsiaTheme="minorEastAsia" w:hAnsiTheme="majorHAnsi" w:cstheme="majorBidi"/>
          <w:b w:val="0"/>
          <w:color w:val="000000" w:themeColor="text1"/>
          <w:kern w:val="0"/>
          <w:sz w:val="22"/>
          <w:szCs w:val="22"/>
          <w:lang w:eastAsia="en-AU"/>
        </w:rPr>
        <w:t>y</w:t>
      </w:r>
      <w:r w:rsidRPr="060AC78B">
        <w:rPr>
          <w:rFonts w:asciiTheme="majorHAnsi" w:eastAsiaTheme="minorEastAsia" w:hAnsiTheme="majorHAnsi" w:cstheme="majorBidi"/>
          <w:b w:val="0"/>
          <w:color w:val="000000" w:themeColor="text1"/>
          <w:kern w:val="0"/>
          <w:sz w:val="22"/>
          <w:szCs w:val="22"/>
          <w:lang w:eastAsia="en-AU"/>
        </w:rPr>
        <w:t xml:space="preserve">ears </w:t>
      </w:r>
      <w:r w:rsidR="1DDC9908" w:rsidRPr="060AC78B">
        <w:rPr>
          <w:rFonts w:asciiTheme="majorHAnsi" w:eastAsiaTheme="minorEastAsia" w:hAnsiTheme="majorHAnsi" w:cstheme="majorBidi"/>
          <w:b w:val="0"/>
          <w:color w:val="000000" w:themeColor="text1"/>
          <w:kern w:val="0"/>
          <w:sz w:val="22"/>
          <w:szCs w:val="22"/>
          <w:lang w:eastAsia="en-AU"/>
        </w:rPr>
        <w:t>a</w:t>
      </w:r>
      <w:r w:rsidRPr="060AC78B">
        <w:rPr>
          <w:rFonts w:asciiTheme="majorHAnsi" w:eastAsiaTheme="minorEastAsia" w:hAnsiTheme="majorHAnsi" w:cstheme="majorBidi"/>
          <w:b w:val="0"/>
          <w:color w:val="000000" w:themeColor="text1"/>
          <w:kern w:val="0"/>
          <w:sz w:val="22"/>
          <w:szCs w:val="22"/>
          <w:lang w:eastAsia="en-AU"/>
        </w:rPr>
        <w:t>go’, written by George Hamilton (1812</w:t>
      </w:r>
      <w:r w:rsidR="523AB013" w:rsidRPr="060AC78B">
        <w:rPr>
          <w:rFonts w:asciiTheme="majorHAnsi" w:eastAsiaTheme="minorEastAsia" w:hAnsiTheme="majorHAnsi" w:cstheme="majorBidi"/>
          <w:b w:val="0"/>
          <w:color w:val="000000" w:themeColor="text1"/>
          <w:kern w:val="0"/>
          <w:sz w:val="22"/>
          <w:szCs w:val="22"/>
          <w:lang w:eastAsia="en-AU"/>
        </w:rPr>
        <w:t>–</w:t>
      </w:r>
      <w:r w:rsidRPr="060AC78B">
        <w:rPr>
          <w:rFonts w:asciiTheme="majorHAnsi" w:eastAsiaTheme="minorEastAsia" w:hAnsiTheme="majorHAnsi" w:cstheme="majorBidi"/>
          <w:b w:val="0"/>
          <w:color w:val="000000" w:themeColor="text1"/>
          <w:kern w:val="0"/>
          <w:sz w:val="22"/>
          <w:szCs w:val="22"/>
          <w:lang w:eastAsia="en-AU"/>
        </w:rPr>
        <w:t xml:space="preserve">1883); excerpt published in </w:t>
      </w:r>
      <w:r w:rsidRPr="060AC78B">
        <w:rPr>
          <w:rFonts w:asciiTheme="majorHAnsi" w:eastAsiaTheme="minorEastAsia" w:hAnsiTheme="majorHAnsi" w:cstheme="majorBidi"/>
          <w:b w:val="0"/>
          <w:i/>
          <w:iCs/>
          <w:color w:val="000000" w:themeColor="text1"/>
          <w:kern w:val="0"/>
          <w:sz w:val="22"/>
          <w:szCs w:val="22"/>
          <w:lang w:eastAsia="en-AU"/>
        </w:rPr>
        <w:t>The Illustrated Adelaide News</w:t>
      </w:r>
      <w:r w:rsidRPr="060AC78B">
        <w:rPr>
          <w:rFonts w:asciiTheme="majorHAnsi" w:eastAsiaTheme="minorEastAsia" w:hAnsiTheme="majorHAnsi" w:cstheme="majorBidi"/>
          <w:b w:val="0"/>
          <w:color w:val="000000" w:themeColor="text1"/>
          <w:kern w:val="0"/>
          <w:sz w:val="22"/>
          <w:szCs w:val="22"/>
          <w:lang w:eastAsia="en-AU"/>
        </w:rPr>
        <w:t>, 1 March 1878, p. 6. Hamilton was pioneer, overlander, farmer, author and artist who also served as Commission of Police in South Australia.</w:t>
      </w:r>
      <w:bookmarkEnd w:id="24"/>
    </w:p>
    <w:p w14:paraId="3D3EDB37" w14:textId="41347826" w:rsidR="000868D9" w:rsidRPr="00407C6C" w:rsidRDefault="07A2878F"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McMichael P (1980) Crisis in pastoral capital accumulation: a re-interpretation of the 1840s depression in colonial Australia, p. 19. In </w:t>
      </w:r>
      <w:r w:rsidRPr="060AC78B">
        <w:rPr>
          <w:rFonts w:asciiTheme="majorHAnsi" w:eastAsiaTheme="minorEastAsia" w:hAnsiTheme="majorHAnsi" w:cstheme="majorBidi"/>
          <w:b w:val="0"/>
          <w:i/>
          <w:iCs/>
          <w:color w:val="000000" w:themeColor="text1"/>
          <w:kern w:val="0"/>
          <w:sz w:val="22"/>
          <w:szCs w:val="22"/>
          <w:lang w:eastAsia="en-AU"/>
        </w:rPr>
        <w:t>Essays in the Political Economy of Australian Capitalism. Volume 4</w:t>
      </w:r>
      <w:r w:rsidRPr="060AC78B">
        <w:rPr>
          <w:rFonts w:asciiTheme="majorHAnsi" w:eastAsiaTheme="minorEastAsia" w:hAnsiTheme="majorHAnsi" w:cstheme="majorBidi"/>
          <w:b w:val="0"/>
          <w:color w:val="000000" w:themeColor="text1"/>
          <w:kern w:val="0"/>
          <w:sz w:val="22"/>
          <w:szCs w:val="22"/>
          <w:lang w:eastAsia="en-AU"/>
        </w:rPr>
        <w:t>. (Eds EL Wheelwright and Buckley</w:t>
      </w:r>
      <w:r w:rsidRPr="060AC78B">
        <w:rPr>
          <w:rFonts w:asciiTheme="majorHAnsi" w:hAnsiTheme="majorHAnsi" w:cstheme="majorBidi"/>
          <w:b w:val="0"/>
          <w:color w:val="000000" w:themeColor="text1"/>
          <w:sz w:val="22"/>
          <w:szCs w:val="22"/>
        </w:rPr>
        <w:t xml:space="preserve">), pp. 17–40. Australian and New </w:t>
      </w:r>
      <w:r w:rsidRPr="060AC78B">
        <w:rPr>
          <w:rFonts w:asciiTheme="majorHAnsi" w:eastAsiaTheme="minorEastAsia" w:hAnsiTheme="majorHAnsi" w:cstheme="majorBidi"/>
          <w:b w:val="0"/>
          <w:color w:val="000000" w:themeColor="text1"/>
          <w:kern w:val="0"/>
          <w:sz w:val="22"/>
          <w:szCs w:val="22"/>
          <w:lang w:eastAsia="en-AU"/>
        </w:rPr>
        <w:t>Zealand Book Company, Sydney.</w:t>
      </w:r>
    </w:p>
    <w:p w14:paraId="2E999E8A" w14:textId="5663CFED" w:rsidR="000868D9" w:rsidRPr="00407C6C" w:rsidRDefault="07A2878F"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McMichael (1980), p. 18.</w:t>
      </w:r>
    </w:p>
    <w:p w14:paraId="7192DD98" w14:textId="0355E943" w:rsidR="000868D9" w:rsidRPr="00407C6C" w:rsidRDefault="07A2878F"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The complex dynamic that existed between land policy in Australia and the convict labour supply is discussed in pages Roberts S (1968) </w:t>
      </w:r>
      <w:r w:rsidRPr="060AC78B">
        <w:rPr>
          <w:rFonts w:asciiTheme="majorHAnsi" w:hAnsiTheme="majorHAnsi" w:cstheme="majorBidi"/>
          <w:b w:val="0"/>
          <w:i/>
          <w:iCs/>
          <w:color w:val="000000" w:themeColor="text1"/>
          <w:sz w:val="22"/>
          <w:szCs w:val="22"/>
        </w:rPr>
        <w:t xml:space="preserve">History of Australian </w:t>
      </w:r>
      <w:r w:rsidR="668F6760" w:rsidRPr="060AC78B">
        <w:rPr>
          <w:rFonts w:asciiTheme="majorHAnsi" w:hAnsiTheme="majorHAnsi" w:cstheme="majorBidi"/>
          <w:b w:val="0"/>
          <w:i/>
          <w:iCs/>
          <w:color w:val="000000" w:themeColor="text1"/>
          <w:sz w:val="22"/>
          <w:szCs w:val="22"/>
        </w:rPr>
        <w:t>l</w:t>
      </w:r>
      <w:r w:rsidRPr="060AC78B">
        <w:rPr>
          <w:rFonts w:asciiTheme="majorHAnsi" w:hAnsiTheme="majorHAnsi" w:cstheme="majorBidi"/>
          <w:b w:val="0"/>
          <w:i/>
          <w:iCs/>
          <w:color w:val="000000" w:themeColor="text1"/>
          <w:sz w:val="22"/>
          <w:szCs w:val="22"/>
        </w:rPr>
        <w:t xml:space="preserve">and </w:t>
      </w:r>
      <w:r w:rsidR="668F6760" w:rsidRPr="060AC78B">
        <w:rPr>
          <w:rFonts w:asciiTheme="majorHAnsi" w:hAnsiTheme="majorHAnsi" w:cstheme="majorBidi"/>
          <w:b w:val="0"/>
          <w:i/>
          <w:iCs/>
          <w:color w:val="000000" w:themeColor="text1"/>
          <w:sz w:val="22"/>
          <w:szCs w:val="22"/>
        </w:rPr>
        <w:t>s</w:t>
      </w:r>
      <w:r w:rsidRPr="060AC78B">
        <w:rPr>
          <w:rFonts w:asciiTheme="majorHAnsi" w:hAnsiTheme="majorHAnsi" w:cstheme="majorBidi"/>
          <w:b w:val="0"/>
          <w:i/>
          <w:iCs/>
          <w:color w:val="000000" w:themeColor="text1"/>
          <w:sz w:val="22"/>
          <w:szCs w:val="22"/>
        </w:rPr>
        <w:t>ettlement</w:t>
      </w:r>
      <w:r w:rsidRPr="060AC78B">
        <w:rPr>
          <w:rFonts w:asciiTheme="majorHAnsi" w:hAnsiTheme="majorHAnsi" w:cstheme="majorBidi"/>
          <w:b w:val="0"/>
          <w:color w:val="000000" w:themeColor="text1"/>
          <w:sz w:val="22"/>
          <w:szCs w:val="22"/>
        </w:rPr>
        <w:t>. Macmillan of Australia, Melbourne, pp. 120</w:t>
      </w:r>
      <w:r w:rsidR="523AB013" w:rsidRPr="060AC78B">
        <w:rPr>
          <w:rFonts w:asciiTheme="majorHAnsi" w:hAnsiTheme="majorHAnsi" w:cstheme="majorBidi"/>
          <w:b w:val="0"/>
          <w:color w:val="000000" w:themeColor="text1"/>
          <w:sz w:val="22"/>
          <w:szCs w:val="22"/>
        </w:rPr>
        <w:t>–</w:t>
      </w:r>
      <w:r w:rsidRPr="060AC78B">
        <w:rPr>
          <w:rFonts w:asciiTheme="majorHAnsi" w:hAnsiTheme="majorHAnsi" w:cstheme="majorBidi"/>
          <w:b w:val="0"/>
          <w:color w:val="000000" w:themeColor="text1"/>
          <w:sz w:val="22"/>
          <w:szCs w:val="22"/>
        </w:rPr>
        <w:t>130.</w:t>
      </w:r>
    </w:p>
    <w:p w14:paraId="6EF050E4" w14:textId="59BE9849" w:rsidR="000868D9" w:rsidRPr="00407C6C" w:rsidRDefault="07A2878F"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Exploration by Alan Cunningham and later the Australian Agricultural Company paved the way for movement of stock into the Liverpool Plains, which began on a large scale in the early 1830s; see Roberts S (1968), pp. 166, 170.</w:t>
      </w:r>
    </w:p>
    <w:p w14:paraId="10B7A7DF" w14:textId="1D9340FD" w:rsidR="000868D9" w:rsidRPr="00407C6C" w:rsidRDefault="07A2878F"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Roberts (1968), p. 166.</w:t>
      </w:r>
    </w:p>
    <w:p w14:paraId="6167A60F" w14:textId="79109BDB" w:rsidR="000868D9" w:rsidRPr="00407C6C" w:rsidRDefault="07A2878F"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Hadley NF, Szarek SR (1981) Productivity of desert ecosystems. </w:t>
      </w:r>
      <w:r w:rsidRPr="060AC78B">
        <w:rPr>
          <w:rFonts w:asciiTheme="majorHAnsi" w:hAnsiTheme="majorHAnsi" w:cstheme="majorBidi"/>
          <w:b w:val="0"/>
          <w:i/>
          <w:iCs/>
          <w:color w:val="000000" w:themeColor="text1"/>
          <w:sz w:val="22"/>
          <w:szCs w:val="22"/>
        </w:rPr>
        <w:t>Bioscience</w:t>
      </w:r>
      <w:r w:rsidRPr="060AC78B">
        <w:rPr>
          <w:rFonts w:asciiTheme="majorHAnsi" w:hAnsiTheme="majorHAnsi" w:cstheme="majorBidi"/>
          <w:b w:val="0"/>
          <w:color w:val="000000" w:themeColor="text1"/>
          <w:sz w:val="22"/>
          <w:szCs w:val="22"/>
        </w:rPr>
        <w:t xml:space="preserve"> </w:t>
      </w:r>
      <w:r w:rsidRPr="060AC78B">
        <w:rPr>
          <w:rFonts w:asciiTheme="majorHAnsi" w:hAnsiTheme="majorHAnsi" w:cstheme="majorBidi"/>
          <w:color w:val="000000" w:themeColor="text1"/>
          <w:sz w:val="22"/>
          <w:szCs w:val="22"/>
        </w:rPr>
        <w:t>31</w:t>
      </w:r>
      <w:r w:rsidRPr="060AC78B">
        <w:rPr>
          <w:rFonts w:asciiTheme="majorHAnsi" w:hAnsiTheme="majorHAnsi" w:cstheme="majorBidi"/>
          <w:b w:val="0"/>
          <w:color w:val="000000" w:themeColor="text1"/>
          <w:sz w:val="22"/>
          <w:szCs w:val="22"/>
        </w:rPr>
        <w:t>, 747</w:t>
      </w:r>
      <w:r w:rsidR="523AB013" w:rsidRPr="060AC78B">
        <w:rPr>
          <w:rFonts w:asciiTheme="majorHAnsi" w:hAnsiTheme="majorHAnsi" w:cstheme="majorBidi"/>
          <w:b w:val="0"/>
          <w:color w:val="000000" w:themeColor="text1"/>
          <w:sz w:val="22"/>
          <w:szCs w:val="22"/>
        </w:rPr>
        <w:t>–</w:t>
      </w:r>
      <w:r w:rsidRPr="060AC78B">
        <w:rPr>
          <w:rFonts w:asciiTheme="majorHAnsi" w:hAnsiTheme="majorHAnsi" w:cstheme="majorBidi"/>
          <w:b w:val="0"/>
          <w:color w:val="000000" w:themeColor="text1"/>
          <w:sz w:val="22"/>
          <w:szCs w:val="22"/>
        </w:rPr>
        <w:t xml:space="preserve">753; Liu X </w:t>
      </w:r>
      <w:r w:rsidRPr="060AC78B">
        <w:rPr>
          <w:rFonts w:asciiTheme="majorHAnsi" w:hAnsiTheme="majorHAnsi" w:cstheme="majorBidi"/>
          <w:b w:val="0"/>
          <w:i/>
          <w:iCs/>
          <w:color w:val="000000" w:themeColor="text1"/>
          <w:sz w:val="22"/>
          <w:szCs w:val="22"/>
        </w:rPr>
        <w:t>et al</w:t>
      </w:r>
      <w:r w:rsidRPr="060AC78B">
        <w:rPr>
          <w:rFonts w:asciiTheme="majorHAnsi" w:hAnsiTheme="majorHAnsi" w:cstheme="majorBidi"/>
          <w:b w:val="0"/>
          <w:color w:val="000000" w:themeColor="text1"/>
          <w:sz w:val="22"/>
          <w:szCs w:val="22"/>
        </w:rPr>
        <w:t xml:space="preserve">. (2017) Assessing the impact of historical and future climate change on potential natural vegetation types and net primary productivity in Australian grazing lands. </w:t>
      </w:r>
      <w:r w:rsidRPr="060AC78B">
        <w:rPr>
          <w:rFonts w:asciiTheme="majorHAnsi" w:hAnsiTheme="majorHAnsi" w:cstheme="majorBidi"/>
          <w:b w:val="0"/>
          <w:i/>
          <w:iCs/>
          <w:color w:val="000000" w:themeColor="text1"/>
          <w:sz w:val="22"/>
          <w:szCs w:val="22"/>
        </w:rPr>
        <w:t>The Rangeland Journal</w:t>
      </w:r>
      <w:r w:rsidRPr="060AC78B">
        <w:rPr>
          <w:rFonts w:asciiTheme="majorHAnsi" w:hAnsiTheme="majorHAnsi" w:cstheme="majorBidi"/>
          <w:b w:val="0"/>
          <w:color w:val="000000" w:themeColor="text1"/>
          <w:sz w:val="22"/>
          <w:szCs w:val="22"/>
        </w:rPr>
        <w:t xml:space="preserve"> </w:t>
      </w:r>
      <w:r w:rsidRPr="060AC78B">
        <w:rPr>
          <w:rFonts w:asciiTheme="majorHAnsi" w:hAnsiTheme="majorHAnsi" w:cstheme="majorBidi"/>
          <w:color w:val="000000" w:themeColor="text1"/>
          <w:sz w:val="22"/>
          <w:szCs w:val="22"/>
        </w:rPr>
        <w:t>39</w:t>
      </w:r>
      <w:r w:rsidRPr="060AC78B">
        <w:rPr>
          <w:rFonts w:asciiTheme="majorHAnsi" w:hAnsiTheme="majorHAnsi" w:cstheme="majorBidi"/>
          <w:b w:val="0"/>
          <w:color w:val="000000" w:themeColor="text1"/>
          <w:sz w:val="22"/>
          <w:szCs w:val="22"/>
        </w:rPr>
        <w:t>, 387</w:t>
      </w:r>
      <w:r w:rsidR="523AB013" w:rsidRPr="060AC78B">
        <w:rPr>
          <w:rFonts w:asciiTheme="majorHAnsi" w:hAnsiTheme="majorHAnsi" w:cstheme="majorBidi"/>
          <w:b w:val="0"/>
          <w:color w:val="000000" w:themeColor="text1"/>
          <w:sz w:val="22"/>
          <w:szCs w:val="22"/>
        </w:rPr>
        <w:t>–</w:t>
      </w:r>
      <w:r w:rsidRPr="060AC78B">
        <w:rPr>
          <w:rFonts w:asciiTheme="majorHAnsi" w:hAnsiTheme="majorHAnsi" w:cstheme="majorBidi"/>
          <w:b w:val="0"/>
          <w:color w:val="000000" w:themeColor="text1"/>
          <w:sz w:val="22"/>
          <w:szCs w:val="22"/>
        </w:rPr>
        <w:t>400.</w:t>
      </w:r>
    </w:p>
    <w:p w14:paraId="604E381A" w14:textId="480FED0C" w:rsidR="000868D9" w:rsidRPr="00407C6C" w:rsidRDefault="07A2878F"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Schillinger WF </w:t>
      </w:r>
      <w:r w:rsidRPr="060AC78B">
        <w:rPr>
          <w:rFonts w:asciiTheme="majorHAnsi" w:hAnsiTheme="majorHAnsi" w:cstheme="majorBidi"/>
          <w:b w:val="0"/>
          <w:i/>
          <w:iCs/>
          <w:color w:val="000000" w:themeColor="text1"/>
          <w:sz w:val="22"/>
          <w:szCs w:val="22"/>
        </w:rPr>
        <w:t>et al</w:t>
      </w:r>
      <w:r w:rsidRPr="060AC78B">
        <w:rPr>
          <w:rFonts w:asciiTheme="majorHAnsi" w:hAnsiTheme="majorHAnsi" w:cstheme="majorBidi"/>
          <w:b w:val="0"/>
          <w:color w:val="000000" w:themeColor="text1"/>
          <w:sz w:val="22"/>
          <w:szCs w:val="22"/>
        </w:rPr>
        <w:t xml:space="preserve">. (2006). Dryland Cropping in the Western United States. In </w:t>
      </w:r>
      <w:r w:rsidRPr="060AC78B">
        <w:rPr>
          <w:rFonts w:asciiTheme="majorHAnsi" w:hAnsiTheme="majorHAnsi" w:cstheme="majorBidi"/>
          <w:b w:val="0"/>
          <w:i/>
          <w:iCs/>
          <w:color w:val="000000" w:themeColor="text1"/>
          <w:sz w:val="22"/>
          <w:szCs w:val="22"/>
        </w:rPr>
        <w:t>Agronomy Monograph No. 23, Dryland Agriculture</w:t>
      </w:r>
      <w:r w:rsidRPr="060AC78B">
        <w:rPr>
          <w:rFonts w:asciiTheme="majorHAnsi" w:hAnsiTheme="majorHAnsi" w:cstheme="majorBidi"/>
          <w:b w:val="0"/>
          <w:color w:val="000000" w:themeColor="text1"/>
          <w:sz w:val="22"/>
          <w:szCs w:val="22"/>
        </w:rPr>
        <w:t xml:space="preserve">. (Eds GA Peterson, PW Unger, WA Payne), pp. 365–393. Madison, WI: American Society of Agronomy, Crop Science Society of America, Soil Science Society of America; Chen C </w:t>
      </w:r>
      <w:r w:rsidRPr="060AC78B">
        <w:rPr>
          <w:rFonts w:asciiTheme="majorHAnsi" w:hAnsiTheme="majorHAnsi" w:cstheme="majorBidi"/>
          <w:b w:val="0"/>
          <w:i/>
          <w:iCs/>
          <w:color w:val="000000" w:themeColor="text1"/>
          <w:sz w:val="22"/>
          <w:szCs w:val="22"/>
        </w:rPr>
        <w:t>et al</w:t>
      </w:r>
      <w:r w:rsidRPr="060AC78B">
        <w:rPr>
          <w:rFonts w:asciiTheme="majorHAnsi" w:hAnsiTheme="majorHAnsi" w:cstheme="majorBidi"/>
          <w:b w:val="0"/>
          <w:color w:val="000000" w:themeColor="text1"/>
          <w:sz w:val="22"/>
          <w:szCs w:val="22"/>
        </w:rPr>
        <w:t xml:space="preserve">. (2023) Integrating long fallow into wheat-based cropping systems in Western Australia: Spatial pattern of yield and economic responses. </w:t>
      </w:r>
      <w:r w:rsidRPr="060AC78B">
        <w:rPr>
          <w:rFonts w:asciiTheme="majorHAnsi" w:hAnsiTheme="majorHAnsi" w:cstheme="majorBidi"/>
          <w:b w:val="0"/>
          <w:i/>
          <w:iCs/>
          <w:color w:val="000000" w:themeColor="text1"/>
          <w:sz w:val="22"/>
          <w:szCs w:val="22"/>
        </w:rPr>
        <w:t>Agricultural Systems</w:t>
      </w:r>
      <w:r w:rsidRPr="060AC78B">
        <w:rPr>
          <w:rFonts w:asciiTheme="majorHAnsi" w:hAnsiTheme="majorHAnsi" w:cstheme="majorBidi"/>
          <w:b w:val="0"/>
          <w:color w:val="000000" w:themeColor="text1"/>
          <w:sz w:val="22"/>
          <w:szCs w:val="22"/>
        </w:rPr>
        <w:t xml:space="preserve"> </w:t>
      </w:r>
      <w:r w:rsidRPr="060AC78B">
        <w:rPr>
          <w:rFonts w:asciiTheme="majorHAnsi" w:hAnsiTheme="majorHAnsi" w:cstheme="majorBidi"/>
          <w:color w:val="000000" w:themeColor="text1"/>
          <w:sz w:val="22"/>
          <w:szCs w:val="22"/>
        </w:rPr>
        <w:t>204</w:t>
      </w:r>
      <w:r w:rsidRPr="060AC78B">
        <w:rPr>
          <w:rFonts w:asciiTheme="majorHAnsi" w:hAnsiTheme="majorHAnsi" w:cstheme="majorBidi"/>
          <w:b w:val="0"/>
          <w:color w:val="000000" w:themeColor="text1"/>
          <w:sz w:val="22"/>
          <w:szCs w:val="22"/>
        </w:rPr>
        <w:t>, 103561.</w:t>
      </w:r>
    </w:p>
    <w:p w14:paraId="69006E09" w14:textId="145A00EB" w:rsidR="000868D9" w:rsidRPr="00407C6C" w:rsidRDefault="07A2878F"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Meredith (1973), p. 85.</w:t>
      </w:r>
    </w:p>
    <w:p w14:paraId="136EB78E" w14:textId="6CDEEDE4" w:rsidR="000868D9" w:rsidRPr="00407C6C" w:rsidRDefault="07A2878F"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bookmarkStart w:id="25" w:name="_Hlk148622362"/>
      <w:r w:rsidRPr="060AC78B">
        <w:rPr>
          <w:rFonts w:asciiTheme="majorHAnsi" w:hAnsiTheme="majorHAnsi" w:cstheme="majorBidi"/>
          <w:b w:val="0"/>
          <w:color w:val="000000" w:themeColor="text1"/>
          <w:sz w:val="22"/>
          <w:szCs w:val="22"/>
        </w:rPr>
        <w:t xml:space="preserve">Original </w:t>
      </w:r>
      <w:r w:rsidR="438CD932" w:rsidRPr="060AC78B">
        <w:rPr>
          <w:rFonts w:asciiTheme="majorHAnsi" w:hAnsiTheme="majorHAnsi" w:cstheme="majorBidi"/>
          <w:b w:val="0"/>
          <w:color w:val="000000" w:themeColor="text1"/>
          <w:sz w:val="22"/>
          <w:szCs w:val="22"/>
        </w:rPr>
        <w:t>c</w:t>
      </w:r>
      <w:r w:rsidRPr="060AC78B">
        <w:rPr>
          <w:rFonts w:asciiTheme="majorHAnsi" w:hAnsiTheme="majorHAnsi" w:cstheme="majorBidi"/>
          <w:b w:val="0"/>
          <w:color w:val="000000" w:themeColor="text1"/>
          <w:sz w:val="22"/>
          <w:szCs w:val="22"/>
        </w:rPr>
        <w:t xml:space="preserve">orrespondence. </w:t>
      </w:r>
      <w:r w:rsidRPr="060AC78B">
        <w:rPr>
          <w:rFonts w:asciiTheme="majorHAnsi" w:hAnsiTheme="majorHAnsi" w:cstheme="majorBidi"/>
          <w:b w:val="0"/>
          <w:i/>
          <w:iCs/>
          <w:color w:val="000000" w:themeColor="text1"/>
          <w:sz w:val="22"/>
          <w:szCs w:val="22"/>
        </w:rPr>
        <w:t>The Sydney Herald</w:t>
      </w:r>
      <w:r w:rsidRPr="060AC78B">
        <w:rPr>
          <w:rFonts w:asciiTheme="majorHAnsi" w:hAnsiTheme="majorHAnsi" w:cstheme="majorBidi"/>
          <w:b w:val="0"/>
          <w:color w:val="000000" w:themeColor="text1"/>
          <w:sz w:val="22"/>
          <w:szCs w:val="22"/>
        </w:rPr>
        <w:t>, 17 April 1839, p. 2, https://trove.nla.gov.au/newspaper/article/12857693. Stations had been established at Lake Cargelligo by 1838 and at Hillston by 1839, possible earlier.</w:t>
      </w:r>
      <w:bookmarkEnd w:id="25"/>
    </w:p>
    <w:p w14:paraId="55C0BEF6" w14:textId="29DA1A4D" w:rsidR="000868D9" w:rsidRPr="00934DE3" w:rsidRDefault="07A2878F"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Dingle, T (1984) </w:t>
      </w:r>
      <w:r w:rsidRPr="060AC78B">
        <w:rPr>
          <w:rFonts w:asciiTheme="majorHAnsi" w:hAnsiTheme="majorHAnsi" w:cstheme="majorBidi"/>
          <w:b w:val="0"/>
          <w:i/>
          <w:iCs/>
          <w:color w:val="000000" w:themeColor="text1"/>
          <w:sz w:val="22"/>
          <w:szCs w:val="22"/>
        </w:rPr>
        <w:t>The Victorians. Settling.</w:t>
      </w:r>
      <w:r w:rsidRPr="060AC78B">
        <w:rPr>
          <w:rFonts w:asciiTheme="majorHAnsi" w:hAnsiTheme="majorHAnsi" w:cstheme="majorBidi"/>
          <w:b w:val="0"/>
          <w:color w:val="000000" w:themeColor="text1"/>
          <w:sz w:val="22"/>
          <w:szCs w:val="22"/>
        </w:rPr>
        <w:t xml:space="preserve"> Fairfax, Syme &amp; Weldon Associates, McMahon’s Point, NSW, p. 31; Port Phillip News</w:t>
      </w:r>
      <w:r w:rsidR="359D8C7D" w:rsidRPr="060AC78B">
        <w:rPr>
          <w:rFonts w:asciiTheme="majorHAnsi" w:hAnsiTheme="majorHAnsi" w:cstheme="majorBidi"/>
          <w:b w:val="0"/>
          <w:color w:val="000000" w:themeColor="text1"/>
          <w:sz w:val="22"/>
          <w:szCs w:val="22"/>
        </w:rPr>
        <w:t>.</w:t>
      </w:r>
      <w:r w:rsidRPr="060AC78B">
        <w:rPr>
          <w:rFonts w:asciiTheme="majorHAnsi" w:hAnsiTheme="majorHAnsi" w:cstheme="majorBidi"/>
          <w:b w:val="0"/>
          <w:color w:val="000000" w:themeColor="text1"/>
          <w:sz w:val="22"/>
          <w:szCs w:val="22"/>
        </w:rPr>
        <w:t xml:space="preserve"> </w:t>
      </w:r>
      <w:r w:rsidRPr="060AC78B">
        <w:rPr>
          <w:rFonts w:asciiTheme="majorHAnsi" w:hAnsiTheme="majorHAnsi" w:cstheme="majorBidi"/>
          <w:b w:val="0"/>
          <w:i/>
          <w:iCs/>
          <w:color w:val="000000" w:themeColor="text1"/>
          <w:sz w:val="22"/>
          <w:szCs w:val="22"/>
        </w:rPr>
        <w:t>Colonial Times</w:t>
      </w:r>
      <w:r w:rsidR="359D8C7D" w:rsidRPr="060AC78B">
        <w:rPr>
          <w:rFonts w:asciiTheme="majorHAnsi" w:hAnsiTheme="majorHAnsi" w:cstheme="majorBidi"/>
          <w:b w:val="0"/>
          <w:color w:val="000000" w:themeColor="text1"/>
          <w:sz w:val="22"/>
          <w:szCs w:val="22"/>
        </w:rPr>
        <w:t xml:space="preserve"> (Hobart)</w:t>
      </w:r>
      <w:r w:rsidRPr="060AC78B">
        <w:rPr>
          <w:rFonts w:asciiTheme="majorHAnsi" w:hAnsiTheme="majorHAnsi" w:cstheme="majorBidi"/>
          <w:b w:val="0"/>
          <w:color w:val="000000" w:themeColor="text1"/>
          <w:sz w:val="22"/>
          <w:szCs w:val="22"/>
        </w:rPr>
        <w:t>, 4 August 1840, p. 5</w:t>
      </w:r>
      <w:r w:rsidR="359D8C7D" w:rsidRPr="060AC78B">
        <w:rPr>
          <w:rFonts w:asciiTheme="majorHAnsi" w:hAnsiTheme="majorHAnsi" w:cstheme="majorBidi"/>
          <w:b w:val="0"/>
          <w:color w:val="000000" w:themeColor="text1"/>
          <w:sz w:val="22"/>
          <w:szCs w:val="22"/>
        </w:rPr>
        <w:t>,</w:t>
      </w:r>
      <w:r w:rsidR="359D8C7D" w:rsidRPr="060AC78B">
        <w:rPr>
          <w:rFonts w:asciiTheme="majorHAnsi" w:hAnsiTheme="majorHAnsi" w:cstheme="majorBidi"/>
          <w:color w:val="000000" w:themeColor="text1"/>
          <w:sz w:val="22"/>
          <w:szCs w:val="22"/>
        </w:rPr>
        <w:t xml:space="preserve"> </w:t>
      </w:r>
      <w:r w:rsidR="359D8C7D" w:rsidRPr="060AC78B">
        <w:rPr>
          <w:rFonts w:asciiTheme="majorHAnsi" w:hAnsiTheme="majorHAnsi" w:cstheme="majorBidi"/>
          <w:b w:val="0"/>
          <w:color w:val="000000" w:themeColor="text1"/>
          <w:sz w:val="22"/>
          <w:szCs w:val="22"/>
        </w:rPr>
        <w:lastRenderedPageBreak/>
        <w:t>https://trove.nla.gov.au/newspaper/article/8750957</w:t>
      </w:r>
      <w:r w:rsidRPr="060AC78B">
        <w:rPr>
          <w:rFonts w:asciiTheme="majorHAnsi" w:hAnsiTheme="majorHAnsi" w:cstheme="majorBidi"/>
          <w:b w:val="0"/>
          <w:color w:val="000000" w:themeColor="text1"/>
          <w:sz w:val="22"/>
          <w:szCs w:val="22"/>
        </w:rPr>
        <w:t xml:space="preserve">; Immigration. </w:t>
      </w:r>
      <w:r w:rsidRPr="060AC78B">
        <w:rPr>
          <w:rFonts w:asciiTheme="majorHAnsi" w:hAnsiTheme="majorHAnsi" w:cstheme="majorBidi"/>
          <w:b w:val="0"/>
          <w:i/>
          <w:iCs/>
          <w:color w:val="000000" w:themeColor="text1"/>
          <w:sz w:val="22"/>
          <w:szCs w:val="22"/>
        </w:rPr>
        <w:t>The Sydney Herald</w:t>
      </w:r>
      <w:r w:rsidRPr="060AC78B">
        <w:rPr>
          <w:rFonts w:asciiTheme="majorHAnsi" w:hAnsiTheme="majorHAnsi" w:cstheme="majorBidi"/>
          <w:b w:val="0"/>
          <w:color w:val="000000" w:themeColor="text1"/>
          <w:sz w:val="22"/>
          <w:szCs w:val="22"/>
        </w:rPr>
        <w:t>, 20 August 1835, p. 2</w:t>
      </w:r>
      <w:r w:rsidR="359D8C7D" w:rsidRPr="060AC78B">
        <w:rPr>
          <w:rFonts w:asciiTheme="majorHAnsi" w:hAnsiTheme="majorHAnsi" w:cstheme="majorBidi"/>
          <w:b w:val="0"/>
          <w:color w:val="000000" w:themeColor="text1"/>
          <w:sz w:val="22"/>
          <w:szCs w:val="22"/>
        </w:rPr>
        <w:t>, https://trove.nla.gov.au/newspaper/article/12852895</w:t>
      </w:r>
      <w:r w:rsidRPr="060AC78B">
        <w:rPr>
          <w:rFonts w:asciiTheme="majorHAnsi" w:hAnsiTheme="majorHAnsi" w:cstheme="majorBidi"/>
          <w:b w:val="0"/>
          <w:color w:val="000000" w:themeColor="text1"/>
          <w:sz w:val="22"/>
          <w:szCs w:val="22"/>
        </w:rPr>
        <w:t>.</w:t>
      </w:r>
    </w:p>
    <w:p w14:paraId="348D5AD3" w14:textId="7627DE2F" w:rsidR="004E1E47" w:rsidRPr="00934DE3" w:rsidRDefault="359D8C7D"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Geelong. </w:t>
      </w:r>
      <w:r w:rsidRPr="060AC78B">
        <w:rPr>
          <w:rFonts w:asciiTheme="majorHAnsi" w:hAnsiTheme="majorHAnsi" w:cstheme="majorBidi"/>
          <w:b w:val="0"/>
          <w:i/>
          <w:iCs/>
          <w:color w:val="000000" w:themeColor="text1"/>
          <w:sz w:val="22"/>
          <w:szCs w:val="22"/>
        </w:rPr>
        <w:t>Australasian Chronicle</w:t>
      </w:r>
      <w:r w:rsidRPr="060AC78B">
        <w:rPr>
          <w:rFonts w:asciiTheme="majorHAnsi" w:hAnsiTheme="majorHAnsi" w:cstheme="majorBidi"/>
          <w:b w:val="0"/>
          <w:color w:val="000000" w:themeColor="text1"/>
          <w:sz w:val="22"/>
          <w:szCs w:val="22"/>
        </w:rPr>
        <w:t xml:space="preserve"> (Sydney), 17 December 1840, p. 3, https://trove.nla.gov.au/newspaper/article/31730178.</w:t>
      </w:r>
    </w:p>
    <w:p w14:paraId="6E5F84EC" w14:textId="0F8E92AE" w:rsidR="004E1E47" w:rsidRPr="00934DE3" w:rsidRDefault="359D8C7D"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bookmarkStart w:id="26" w:name="_Hlk148622972"/>
      <w:r w:rsidRPr="060AC78B">
        <w:rPr>
          <w:rFonts w:asciiTheme="majorHAnsi" w:hAnsiTheme="majorHAnsi" w:cstheme="majorBidi"/>
          <w:b w:val="0"/>
          <w:color w:val="000000" w:themeColor="text1"/>
          <w:sz w:val="22"/>
          <w:szCs w:val="22"/>
        </w:rPr>
        <w:t xml:space="preserve">E.g. Colonial statistics. </w:t>
      </w:r>
      <w:r w:rsidRPr="060AC78B">
        <w:rPr>
          <w:rFonts w:asciiTheme="majorHAnsi" w:hAnsiTheme="majorHAnsi" w:cstheme="majorBidi"/>
          <w:b w:val="0"/>
          <w:i/>
          <w:iCs/>
          <w:color w:val="000000" w:themeColor="text1"/>
          <w:sz w:val="22"/>
          <w:szCs w:val="22"/>
        </w:rPr>
        <w:t>The Colonist</w:t>
      </w:r>
      <w:r w:rsidR="6E2292EF" w:rsidRPr="060AC78B">
        <w:rPr>
          <w:rFonts w:asciiTheme="majorHAnsi" w:hAnsiTheme="majorHAnsi" w:cstheme="majorBidi"/>
          <w:b w:val="0"/>
          <w:color w:val="000000" w:themeColor="text1"/>
          <w:sz w:val="22"/>
          <w:szCs w:val="22"/>
        </w:rPr>
        <w:t xml:space="preserve"> (</w:t>
      </w:r>
      <w:r w:rsidRPr="060AC78B">
        <w:rPr>
          <w:rFonts w:asciiTheme="majorHAnsi" w:hAnsiTheme="majorHAnsi" w:cstheme="majorBidi"/>
          <w:b w:val="0"/>
          <w:color w:val="000000" w:themeColor="text1"/>
          <w:sz w:val="22"/>
          <w:szCs w:val="22"/>
        </w:rPr>
        <w:t>Sydney</w:t>
      </w:r>
      <w:r w:rsidR="6E2292EF" w:rsidRPr="060AC78B">
        <w:rPr>
          <w:rFonts w:asciiTheme="majorHAnsi" w:hAnsiTheme="majorHAnsi" w:cstheme="majorBidi"/>
          <w:b w:val="0"/>
          <w:color w:val="000000" w:themeColor="text1"/>
          <w:sz w:val="22"/>
          <w:szCs w:val="22"/>
        </w:rPr>
        <w:t>)</w:t>
      </w:r>
      <w:r w:rsidRPr="060AC78B">
        <w:rPr>
          <w:rFonts w:asciiTheme="majorHAnsi" w:hAnsiTheme="majorHAnsi" w:cstheme="majorBidi"/>
          <w:b w:val="0"/>
          <w:color w:val="000000" w:themeColor="text1"/>
          <w:sz w:val="22"/>
          <w:szCs w:val="22"/>
        </w:rPr>
        <w:t>, 8 January 1835, p. 3, https://trove.nla.gov.au/newspaper/article/31716089.</w:t>
      </w:r>
      <w:bookmarkEnd w:id="26"/>
    </w:p>
    <w:p w14:paraId="3242C2C4" w14:textId="328A0FA2" w:rsidR="004E1E47" w:rsidRPr="00934DE3" w:rsidRDefault="359D8C7D"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Sydney </w:t>
      </w:r>
      <w:r w:rsidR="438CD932" w:rsidRPr="060AC78B">
        <w:rPr>
          <w:rFonts w:asciiTheme="majorHAnsi" w:hAnsiTheme="majorHAnsi" w:cstheme="majorBidi"/>
          <w:b w:val="0"/>
          <w:color w:val="000000" w:themeColor="text1"/>
          <w:sz w:val="22"/>
          <w:szCs w:val="22"/>
        </w:rPr>
        <w:t>n</w:t>
      </w:r>
      <w:r w:rsidRPr="060AC78B">
        <w:rPr>
          <w:rFonts w:asciiTheme="majorHAnsi" w:hAnsiTheme="majorHAnsi" w:cstheme="majorBidi"/>
          <w:b w:val="0"/>
          <w:color w:val="000000" w:themeColor="text1"/>
          <w:sz w:val="22"/>
          <w:szCs w:val="22"/>
        </w:rPr>
        <w:t>ews</w:t>
      </w:r>
      <w:r w:rsidR="438CD932" w:rsidRPr="060AC78B">
        <w:rPr>
          <w:rFonts w:asciiTheme="majorHAnsi" w:hAnsiTheme="majorHAnsi" w:cstheme="majorBidi"/>
          <w:b w:val="0"/>
          <w:color w:val="000000" w:themeColor="text1"/>
          <w:sz w:val="22"/>
          <w:szCs w:val="22"/>
        </w:rPr>
        <w:t>.</w:t>
      </w:r>
      <w:r w:rsidRPr="060AC78B">
        <w:rPr>
          <w:rFonts w:asciiTheme="majorHAnsi" w:hAnsiTheme="majorHAnsi" w:cstheme="majorBidi"/>
          <w:b w:val="0"/>
          <w:color w:val="000000" w:themeColor="text1"/>
          <w:sz w:val="22"/>
          <w:szCs w:val="22"/>
        </w:rPr>
        <w:t xml:space="preserve"> </w:t>
      </w:r>
      <w:r w:rsidRPr="060AC78B">
        <w:rPr>
          <w:rFonts w:asciiTheme="majorHAnsi" w:hAnsiTheme="majorHAnsi" w:cstheme="majorBidi"/>
          <w:b w:val="0"/>
          <w:i/>
          <w:iCs/>
          <w:color w:val="000000" w:themeColor="text1"/>
          <w:sz w:val="22"/>
          <w:szCs w:val="22"/>
        </w:rPr>
        <w:t>The True Colonist Van Diemen’s Land Political Despatch, and Agricultural and Commercial Advertiser</w:t>
      </w:r>
      <w:r w:rsidRPr="060AC78B">
        <w:rPr>
          <w:rFonts w:asciiTheme="majorHAnsi" w:hAnsiTheme="majorHAnsi" w:cstheme="majorBidi"/>
          <w:b w:val="0"/>
          <w:color w:val="000000" w:themeColor="text1"/>
          <w:sz w:val="22"/>
          <w:szCs w:val="22"/>
        </w:rPr>
        <w:t xml:space="preserve"> (Hobart Town), 23 December 1834, p. 4, </w:t>
      </w:r>
      <w:r w:rsidR="779EFFEF" w:rsidRPr="060AC78B">
        <w:rPr>
          <w:rFonts w:asciiTheme="majorHAnsi" w:hAnsiTheme="majorHAnsi" w:cstheme="majorBidi"/>
          <w:b w:val="0"/>
          <w:color w:val="000000" w:themeColor="text1"/>
          <w:sz w:val="22"/>
          <w:szCs w:val="22"/>
        </w:rPr>
        <w:t>https://trove.nla.gov.au/newspaper/article/200327519</w:t>
      </w:r>
      <w:r w:rsidRPr="060AC78B">
        <w:rPr>
          <w:rFonts w:asciiTheme="majorHAnsi" w:hAnsiTheme="majorHAnsi" w:cstheme="majorBidi"/>
          <w:b w:val="0"/>
          <w:color w:val="000000" w:themeColor="text1"/>
          <w:sz w:val="22"/>
          <w:szCs w:val="22"/>
        </w:rPr>
        <w:t>.</w:t>
      </w:r>
    </w:p>
    <w:p w14:paraId="54504B78" w14:textId="014DE156" w:rsidR="003B14E9" w:rsidRPr="00934DE3" w:rsidRDefault="779EFFEF"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Launceston. </w:t>
      </w:r>
      <w:r w:rsidRPr="060AC78B">
        <w:rPr>
          <w:rFonts w:asciiTheme="majorHAnsi" w:hAnsiTheme="majorHAnsi" w:cstheme="majorBidi"/>
          <w:b w:val="0"/>
          <w:i/>
          <w:iCs/>
          <w:color w:val="000000" w:themeColor="text1"/>
          <w:sz w:val="22"/>
          <w:szCs w:val="22"/>
        </w:rPr>
        <w:t>Launceston Advertiser</w:t>
      </w:r>
      <w:r w:rsidRPr="060AC78B">
        <w:rPr>
          <w:rFonts w:asciiTheme="majorHAnsi" w:hAnsiTheme="majorHAnsi" w:cstheme="majorBidi"/>
          <w:b w:val="0"/>
          <w:color w:val="000000" w:themeColor="text1"/>
          <w:sz w:val="22"/>
          <w:szCs w:val="22"/>
        </w:rPr>
        <w:t xml:space="preserve">, 22 June 1837, p. 3, https://trove.nla.gov.au/newspaper/article/84752328; Overland arrivals of sheep and cattle. </w:t>
      </w:r>
      <w:r w:rsidRPr="060AC78B">
        <w:rPr>
          <w:rFonts w:asciiTheme="majorHAnsi" w:hAnsiTheme="majorHAnsi" w:cstheme="majorBidi"/>
          <w:b w:val="0"/>
          <w:i/>
          <w:iCs/>
          <w:color w:val="000000" w:themeColor="text1"/>
          <w:sz w:val="22"/>
          <w:szCs w:val="22"/>
        </w:rPr>
        <w:t xml:space="preserve">The South Australian Colonist and Settlers' Weekly Record of British, Foreign and Colonial Intelligence </w:t>
      </w:r>
      <w:r w:rsidRPr="060AC78B">
        <w:rPr>
          <w:rFonts w:asciiTheme="majorHAnsi" w:hAnsiTheme="majorHAnsi" w:cstheme="majorBidi"/>
          <w:b w:val="0"/>
          <w:color w:val="000000" w:themeColor="text1"/>
          <w:sz w:val="22"/>
          <w:szCs w:val="22"/>
        </w:rPr>
        <w:t>(London), 16 June 1840, p. 230, https://trove.nla.gov.au/newspaper/article/228133188. Charles Bonney and Joseph Hawdon first overlanded from a station on the Hume River to Adelaide in 1838.</w:t>
      </w:r>
    </w:p>
    <w:p w14:paraId="29323CF9" w14:textId="294F854E" w:rsidR="003B14E9" w:rsidRPr="00D25EB5" w:rsidRDefault="779EFFEF"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Sturt C (1833) </w:t>
      </w:r>
      <w:r w:rsidRPr="060AC78B">
        <w:rPr>
          <w:rFonts w:asciiTheme="majorHAnsi" w:hAnsiTheme="majorHAnsi" w:cstheme="majorBidi"/>
          <w:b w:val="0"/>
          <w:i/>
          <w:iCs/>
          <w:color w:val="000000" w:themeColor="text1"/>
          <w:sz w:val="22"/>
          <w:szCs w:val="22"/>
        </w:rPr>
        <w:t xml:space="preserve">Two expeditions into the </w:t>
      </w:r>
      <w:r w:rsidR="6E2292EF" w:rsidRPr="060AC78B">
        <w:rPr>
          <w:rFonts w:asciiTheme="majorHAnsi" w:hAnsiTheme="majorHAnsi" w:cstheme="majorBidi"/>
          <w:b w:val="0"/>
          <w:i/>
          <w:iCs/>
          <w:color w:val="000000" w:themeColor="text1"/>
          <w:sz w:val="22"/>
          <w:szCs w:val="22"/>
        </w:rPr>
        <w:t>i</w:t>
      </w:r>
      <w:r w:rsidRPr="060AC78B">
        <w:rPr>
          <w:rFonts w:asciiTheme="majorHAnsi" w:hAnsiTheme="majorHAnsi" w:cstheme="majorBidi"/>
          <w:b w:val="0"/>
          <w:i/>
          <w:iCs/>
          <w:color w:val="000000" w:themeColor="text1"/>
          <w:sz w:val="22"/>
          <w:szCs w:val="22"/>
        </w:rPr>
        <w:t xml:space="preserve">nterior of Southern Australia, during the years 1828, 1829, 1830 and 1831: </w:t>
      </w:r>
      <w:r w:rsidR="6BFF54DA" w:rsidRPr="060AC78B">
        <w:rPr>
          <w:rFonts w:asciiTheme="majorHAnsi" w:hAnsiTheme="majorHAnsi" w:cstheme="majorBidi"/>
          <w:b w:val="0"/>
          <w:i/>
          <w:iCs/>
          <w:color w:val="000000" w:themeColor="text1"/>
          <w:sz w:val="22"/>
          <w:szCs w:val="22"/>
        </w:rPr>
        <w:t>W</w:t>
      </w:r>
      <w:r w:rsidRPr="060AC78B">
        <w:rPr>
          <w:rFonts w:asciiTheme="majorHAnsi" w:hAnsiTheme="majorHAnsi" w:cstheme="majorBidi"/>
          <w:b w:val="0"/>
          <w:i/>
          <w:iCs/>
          <w:color w:val="000000" w:themeColor="text1"/>
          <w:sz w:val="22"/>
          <w:szCs w:val="22"/>
        </w:rPr>
        <w:t>ith observations on the soil, climate and general resources of the colony of New South Wales. Volume 2.</w:t>
      </w:r>
      <w:r w:rsidRPr="060AC78B">
        <w:rPr>
          <w:rFonts w:asciiTheme="majorHAnsi" w:hAnsiTheme="majorHAnsi" w:cstheme="majorBidi"/>
          <w:b w:val="0"/>
          <w:color w:val="000000" w:themeColor="text1"/>
          <w:sz w:val="22"/>
          <w:szCs w:val="22"/>
        </w:rPr>
        <w:t xml:space="preserve"> Smith, Elder and Co., London, pp. 80–84, 108–112 (hereafter Sturt (1833), vol. 2). Sturt also noted that the Tumut River was flowing well and comparable to the Murrumbidgee in size (p. 25).</w:t>
      </w:r>
    </w:p>
    <w:p w14:paraId="1823AB08" w14:textId="68A59FD7" w:rsidR="003B14E9" w:rsidRPr="00D25EB5" w:rsidRDefault="779EFFEF"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C.f., Mallen-Cooper M, Zampatti BP (2018) History, hydrology and hydraulics: rethinking the ecological management of large rivers. </w:t>
      </w:r>
      <w:r w:rsidRPr="060AC78B">
        <w:rPr>
          <w:rFonts w:asciiTheme="majorHAnsi" w:hAnsiTheme="majorHAnsi" w:cstheme="majorBidi"/>
          <w:b w:val="0"/>
          <w:i/>
          <w:iCs/>
          <w:color w:val="000000" w:themeColor="text1"/>
          <w:sz w:val="22"/>
          <w:szCs w:val="22"/>
        </w:rPr>
        <w:t>Ecohydrology</w:t>
      </w:r>
      <w:r w:rsidRPr="060AC78B">
        <w:rPr>
          <w:rFonts w:asciiTheme="majorHAnsi" w:hAnsiTheme="majorHAnsi" w:cstheme="majorBidi"/>
          <w:b w:val="0"/>
          <w:color w:val="000000" w:themeColor="text1"/>
          <w:sz w:val="22"/>
          <w:szCs w:val="22"/>
        </w:rPr>
        <w:t xml:space="preserve"> </w:t>
      </w:r>
      <w:r w:rsidRPr="060AC78B">
        <w:rPr>
          <w:rFonts w:asciiTheme="majorHAnsi" w:hAnsiTheme="majorHAnsi" w:cstheme="majorBidi"/>
          <w:color w:val="000000" w:themeColor="text1"/>
          <w:sz w:val="22"/>
          <w:szCs w:val="22"/>
        </w:rPr>
        <w:t>11</w:t>
      </w:r>
      <w:r w:rsidRPr="060AC78B">
        <w:rPr>
          <w:rFonts w:asciiTheme="majorHAnsi" w:hAnsiTheme="majorHAnsi" w:cstheme="majorBidi"/>
          <w:b w:val="0"/>
          <w:color w:val="000000" w:themeColor="text1"/>
          <w:sz w:val="22"/>
          <w:szCs w:val="22"/>
        </w:rPr>
        <w:t xml:space="preserve">, e1965; Mallen-Cooper M </w:t>
      </w:r>
      <w:r w:rsidRPr="060AC78B">
        <w:rPr>
          <w:rFonts w:asciiTheme="majorHAnsi" w:hAnsiTheme="majorHAnsi" w:cstheme="majorBidi"/>
          <w:b w:val="0"/>
          <w:i/>
          <w:iCs/>
          <w:color w:val="000000" w:themeColor="text1"/>
          <w:sz w:val="22"/>
          <w:szCs w:val="22"/>
        </w:rPr>
        <w:t>et al</w:t>
      </w:r>
      <w:r w:rsidRPr="060AC78B">
        <w:rPr>
          <w:rFonts w:asciiTheme="majorHAnsi" w:hAnsiTheme="majorHAnsi" w:cstheme="majorBidi"/>
          <w:b w:val="0"/>
          <w:color w:val="000000" w:themeColor="text1"/>
          <w:sz w:val="22"/>
          <w:szCs w:val="22"/>
        </w:rPr>
        <w:t>. (2011) Managing the Chowilla Creek Environmental Regulator for fish species at risk. Report prepared for the South Australian Murray-Darling Basin Natural Resources Management Board, doi: 10.13140/RG.2.1.5086.9847.</w:t>
      </w:r>
    </w:p>
    <w:p w14:paraId="27BC27FF" w14:textId="147CD183" w:rsidR="003B14E9" w:rsidRPr="00D25EB5" w:rsidRDefault="779EFFEF"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Sturt (1833), vol. 2, p. 7: ‘Rain had fallen in the interval, but not in such quantities as to lead to the apprehension that it had either influenced or swollen the western streams’.</w:t>
      </w:r>
    </w:p>
    <w:p w14:paraId="40431B1D" w14:textId="440520F6" w:rsidR="00A94B24" w:rsidRPr="00D25EB5" w:rsidRDefault="67C3757E"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Sturt (1833), vol. 2, p. 59, 66.</w:t>
      </w:r>
    </w:p>
    <w:p w14:paraId="4CECB167" w14:textId="5A5DC22A" w:rsidR="00A94B24" w:rsidRPr="00D25EB5" w:rsidRDefault="67C3757E"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Sturt (1833), vol. 2, p. 35.</w:t>
      </w:r>
    </w:p>
    <w:p w14:paraId="586168F9" w14:textId="545028ED" w:rsidR="00A94B24" w:rsidRPr="00D25EB5" w:rsidRDefault="67C3757E"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Advance Australia Sydney Gazette and New South Wales Advertiser. </w:t>
      </w:r>
      <w:r w:rsidRPr="060AC78B">
        <w:rPr>
          <w:rFonts w:asciiTheme="majorHAnsi" w:hAnsiTheme="majorHAnsi" w:cstheme="majorBidi"/>
          <w:b w:val="0"/>
          <w:i/>
          <w:iCs/>
          <w:color w:val="000000" w:themeColor="text1"/>
          <w:sz w:val="22"/>
          <w:szCs w:val="22"/>
        </w:rPr>
        <w:t>The Sydney Gazette and New South Wales Advertiser</w:t>
      </w:r>
      <w:r w:rsidRPr="060AC78B">
        <w:rPr>
          <w:rFonts w:asciiTheme="majorHAnsi" w:hAnsiTheme="majorHAnsi" w:cstheme="majorBidi"/>
          <w:b w:val="0"/>
          <w:color w:val="000000" w:themeColor="text1"/>
          <w:sz w:val="22"/>
          <w:szCs w:val="22"/>
        </w:rPr>
        <w:t xml:space="preserve">, 29 October 1829, p. 2, https://trove.nla.gov.au/newspaper/article/2193715; Hunter’s River. </w:t>
      </w:r>
      <w:r w:rsidRPr="060AC78B">
        <w:rPr>
          <w:rFonts w:asciiTheme="majorHAnsi" w:hAnsiTheme="majorHAnsi" w:cstheme="majorBidi"/>
          <w:b w:val="0"/>
          <w:i/>
          <w:iCs/>
          <w:color w:val="000000" w:themeColor="text1"/>
          <w:sz w:val="22"/>
          <w:szCs w:val="22"/>
        </w:rPr>
        <w:t>The Sydney Gazette and New South Wales Advertiser</w:t>
      </w:r>
      <w:r w:rsidRPr="060AC78B">
        <w:rPr>
          <w:rFonts w:asciiTheme="majorHAnsi" w:hAnsiTheme="majorHAnsi" w:cstheme="majorBidi"/>
          <w:b w:val="0"/>
          <w:color w:val="000000" w:themeColor="text1"/>
          <w:sz w:val="22"/>
          <w:szCs w:val="22"/>
        </w:rPr>
        <w:t xml:space="preserve">, 3 November 1829, p. 2,  https://trove.nla.gov.au/newspaper/article/2193755; The Governor’s </w:t>
      </w:r>
      <w:r w:rsidR="438CD932" w:rsidRPr="060AC78B">
        <w:rPr>
          <w:rFonts w:asciiTheme="majorHAnsi" w:hAnsiTheme="majorHAnsi" w:cstheme="majorBidi"/>
          <w:b w:val="0"/>
          <w:color w:val="000000" w:themeColor="text1"/>
          <w:sz w:val="22"/>
          <w:szCs w:val="22"/>
        </w:rPr>
        <w:t>t</w:t>
      </w:r>
      <w:r w:rsidRPr="060AC78B">
        <w:rPr>
          <w:rFonts w:asciiTheme="majorHAnsi" w:hAnsiTheme="majorHAnsi" w:cstheme="majorBidi"/>
          <w:b w:val="0"/>
          <w:color w:val="000000" w:themeColor="text1"/>
          <w:sz w:val="22"/>
          <w:szCs w:val="22"/>
        </w:rPr>
        <w:t xml:space="preserve">our. </w:t>
      </w:r>
      <w:r w:rsidRPr="060AC78B">
        <w:rPr>
          <w:rFonts w:asciiTheme="majorHAnsi" w:hAnsiTheme="majorHAnsi" w:cstheme="majorBidi"/>
          <w:b w:val="0"/>
          <w:i/>
          <w:iCs/>
          <w:color w:val="000000" w:themeColor="text1"/>
          <w:sz w:val="22"/>
          <w:szCs w:val="22"/>
        </w:rPr>
        <w:t>The Sydney Gazette and New South Wales Advertiser</w:t>
      </w:r>
      <w:r w:rsidRPr="060AC78B">
        <w:rPr>
          <w:rFonts w:asciiTheme="majorHAnsi" w:hAnsiTheme="majorHAnsi" w:cstheme="majorBidi"/>
          <w:b w:val="0"/>
          <w:color w:val="000000" w:themeColor="text1"/>
          <w:sz w:val="22"/>
          <w:szCs w:val="22"/>
        </w:rPr>
        <w:t>, 19 November 1829, p. 2, https://trove.nla.gov.au/newspaper/article/2193886.</w:t>
      </w:r>
    </w:p>
    <w:p w14:paraId="3BE91B2B" w14:textId="689BA5CC" w:rsidR="00A94B24" w:rsidRPr="00B46474" w:rsidRDefault="45991F05"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Floods. </w:t>
      </w:r>
      <w:r w:rsidRPr="060AC78B">
        <w:rPr>
          <w:rFonts w:asciiTheme="majorHAnsi" w:hAnsiTheme="majorHAnsi" w:cstheme="majorBidi"/>
          <w:b w:val="0"/>
          <w:i/>
          <w:iCs/>
          <w:color w:val="000000" w:themeColor="text1"/>
          <w:sz w:val="22"/>
          <w:szCs w:val="22"/>
        </w:rPr>
        <w:t>The Australian</w:t>
      </w:r>
      <w:r w:rsidR="6B6B794B" w:rsidRPr="060AC78B">
        <w:rPr>
          <w:rFonts w:asciiTheme="majorHAnsi" w:hAnsiTheme="majorHAnsi" w:cstheme="majorBidi"/>
          <w:b w:val="0"/>
          <w:color w:val="000000" w:themeColor="text1"/>
          <w:sz w:val="22"/>
          <w:szCs w:val="22"/>
        </w:rPr>
        <w:t xml:space="preserve"> (</w:t>
      </w:r>
      <w:r w:rsidRPr="060AC78B">
        <w:rPr>
          <w:rFonts w:asciiTheme="majorHAnsi" w:hAnsiTheme="majorHAnsi" w:cstheme="majorBidi"/>
          <w:b w:val="0"/>
          <w:color w:val="000000" w:themeColor="text1"/>
          <w:sz w:val="22"/>
          <w:szCs w:val="22"/>
        </w:rPr>
        <w:t>Sydney</w:t>
      </w:r>
      <w:r w:rsidR="6B6B794B" w:rsidRPr="060AC78B">
        <w:rPr>
          <w:rFonts w:asciiTheme="majorHAnsi" w:hAnsiTheme="majorHAnsi" w:cstheme="majorBidi"/>
          <w:b w:val="0"/>
          <w:color w:val="000000" w:themeColor="text1"/>
          <w:sz w:val="22"/>
          <w:szCs w:val="22"/>
        </w:rPr>
        <w:t>)</w:t>
      </w:r>
      <w:r w:rsidRPr="060AC78B">
        <w:rPr>
          <w:rFonts w:asciiTheme="majorHAnsi" w:hAnsiTheme="majorHAnsi" w:cstheme="majorBidi"/>
          <w:b w:val="0"/>
          <w:color w:val="000000" w:themeColor="text1"/>
          <w:sz w:val="22"/>
          <w:szCs w:val="22"/>
        </w:rPr>
        <w:t xml:space="preserve">, 9 April 1830, p. 3, https://trove.nla.gov.au/newspaper/article/36865903; Domestic </w:t>
      </w:r>
      <w:r w:rsidR="037DDC4A" w:rsidRPr="060AC78B">
        <w:rPr>
          <w:rFonts w:asciiTheme="majorHAnsi" w:hAnsiTheme="majorHAnsi" w:cstheme="majorBidi"/>
          <w:b w:val="0"/>
          <w:color w:val="000000" w:themeColor="text1"/>
          <w:sz w:val="22"/>
          <w:szCs w:val="22"/>
        </w:rPr>
        <w:t>i</w:t>
      </w:r>
      <w:r w:rsidRPr="060AC78B">
        <w:rPr>
          <w:rFonts w:asciiTheme="majorHAnsi" w:hAnsiTheme="majorHAnsi" w:cstheme="majorBidi"/>
          <w:b w:val="0"/>
          <w:color w:val="000000" w:themeColor="text1"/>
          <w:sz w:val="22"/>
          <w:szCs w:val="22"/>
        </w:rPr>
        <w:t xml:space="preserve">ntelligence. </w:t>
      </w:r>
      <w:r w:rsidRPr="060AC78B">
        <w:rPr>
          <w:rFonts w:asciiTheme="majorHAnsi" w:hAnsiTheme="majorHAnsi" w:cstheme="majorBidi"/>
          <w:b w:val="0"/>
          <w:i/>
          <w:iCs/>
          <w:color w:val="000000" w:themeColor="text1"/>
          <w:sz w:val="22"/>
          <w:szCs w:val="22"/>
        </w:rPr>
        <w:t>The Sydney Monitor</w:t>
      </w:r>
      <w:r w:rsidRPr="060AC78B">
        <w:rPr>
          <w:rFonts w:asciiTheme="majorHAnsi" w:hAnsiTheme="majorHAnsi" w:cstheme="majorBidi"/>
          <w:b w:val="0"/>
          <w:color w:val="000000" w:themeColor="text1"/>
          <w:sz w:val="22"/>
          <w:szCs w:val="22"/>
        </w:rPr>
        <w:t xml:space="preserve">, 21 April 1830, p. 4, https://trove.nla.gov.au/newspaper/article/32073494; Hunter’s River. </w:t>
      </w:r>
      <w:r w:rsidRPr="060AC78B">
        <w:rPr>
          <w:rFonts w:asciiTheme="majorHAnsi" w:hAnsiTheme="majorHAnsi" w:cstheme="majorBidi"/>
          <w:b w:val="0"/>
          <w:i/>
          <w:iCs/>
          <w:color w:val="000000" w:themeColor="text1"/>
          <w:sz w:val="22"/>
          <w:szCs w:val="22"/>
        </w:rPr>
        <w:t>The Sydney Gazette and New South Wales Advertiser</w:t>
      </w:r>
      <w:r w:rsidRPr="060AC78B">
        <w:rPr>
          <w:rFonts w:asciiTheme="majorHAnsi" w:hAnsiTheme="majorHAnsi" w:cstheme="majorBidi"/>
          <w:b w:val="0"/>
          <w:color w:val="000000" w:themeColor="text1"/>
          <w:sz w:val="22"/>
          <w:szCs w:val="22"/>
        </w:rPr>
        <w:t xml:space="preserve">, 20 November 1830, p. 3, https://trove.nla.gov.au/newspaper/article/2196560; Advance Australia Sydney Gazette. </w:t>
      </w:r>
      <w:r w:rsidRPr="060AC78B">
        <w:rPr>
          <w:rFonts w:asciiTheme="majorHAnsi" w:hAnsiTheme="majorHAnsi" w:cstheme="majorBidi"/>
          <w:b w:val="0"/>
          <w:i/>
          <w:iCs/>
          <w:color w:val="000000" w:themeColor="text1"/>
          <w:sz w:val="22"/>
          <w:szCs w:val="22"/>
        </w:rPr>
        <w:t>The Sydney Gazette and New South Wales Advertiser</w:t>
      </w:r>
      <w:r w:rsidRPr="060AC78B">
        <w:rPr>
          <w:rFonts w:asciiTheme="majorHAnsi" w:hAnsiTheme="majorHAnsi" w:cstheme="majorBidi"/>
          <w:b w:val="0"/>
          <w:color w:val="000000" w:themeColor="text1"/>
          <w:sz w:val="22"/>
          <w:szCs w:val="22"/>
        </w:rPr>
        <w:t xml:space="preserve">, 4 November 1830, p. 2, https://trove.nla.gov.au/newspaper/article/2196421; Copy of a letter to a friend in Sydney. </w:t>
      </w:r>
      <w:r w:rsidRPr="060AC78B">
        <w:rPr>
          <w:rFonts w:asciiTheme="majorHAnsi" w:hAnsiTheme="majorHAnsi" w:cstheme="majorBidi"/>
          <w:b w:val="0"/>
          <w:i/>
          <w:iCs/>
          <w:color w:val="000000" w:themeColor="text1"/>
          <w:sz w:val="22"/>
          <w:szCs w:val="22"/>
        </w:rPr>
        <w:t>The Sydney Monitor</w:t>
      </w:r>
      <w:r w:rsidRPr="060AC78B">
        <w:rPr>
          <w:rFonts w:asciiTheme="majorHAnsi" w:hAnsiTheme="majorHAnsi" w:cstheme="majorBidi"/>
          <w:b w:val="0"/>
          <w:color w:val="000000" w:themeColor="text1"/>
          <w:sz w:val="22"/>
          <w:szCs w:val="22"/>
        </w:rPr>
        <w:t xml:space="preserve">, 12 January 1831, p. 3, https://trove.nla.gov.au/newspaper/article/32074790; The late flood at Hunter’s River. </w:t>
      </w:r>
      <w:r w:rsidRPr="060AC78B">
        <w:rPr>
          <w:rFonts w:asciiTheme="majorHAnsi" w:hAnsiTheme="majorHAnsi" w:cstheme="majorBidi"/>
          <w:b w:val="0"/>
          <w:i/>
          <w:iCs/>
          <w:color w:val="000000" w:themeColor="text1"/>
          <w:sz w:val="22"/>
          <w:szCs w:val="22"/>
        </w:rPr>
        <w:t>The Sydney Monitor</w:t>
      </w:r>
      <w:r w:rsidRPr="060AC78B">
        <w:rPr>
          <w:rFonts w:asciiTheme="majorHAnsi" w:hAnsiTheme="majorHAnsi" w:cstheme="majorBidi"/>
          <w:b w:val="0"/>
          <w:color w:val="000000" w:themeColor="text1"/>
          <w:sz w:val="22"/>
          <w:szCs w:val="22"/>
        </w:rPr>
        <w:t xml:space="preserve">, 25 May 1831, p. 2, https://trove.nla.gov.au/newspaper/article/32075519; Another account. </w:t>
      </w:r>
      <w:r w:rsidRPr="060AC78B">
        <w:rPr>
          <w:rFonts w:asciiTheme="majorHAnsi" w:hAnsiTheme="majorHAnsi" w:cstheme="majorBidi"/>
          <w:b w:val="0"/>
          <w:i/>
          <w:iCs/>
          <w:color w:val="000000" w:themeColor="text1"/>
          <w:sz w:val="22"/>
          <w:szCs w:val="22"/>
        </w:rPr>
        <w:t>The Sydney Monitor</w:t>
      </w:r>
      <w:r w:rsidRPr="060AC78B">
        <w:rPr>
          <w:rFonts w:asciiTheme="majorHAnsi" w:hAnsiTheme="majorHAnsi" w:cstheme="majorBidi"/>
          <w:b w:val="0"/>
          <w:color w:val="000000" w:themeColor="text1"/>
          <w:sz w:val="22"/>
          <w:szCs w:val="22"/>
        </w:rPr>
        <w:t xml:space="preserve">, 7 May 1831, p. 3, https://trove.nla.gov.au/newspaper/article/32075416; Norfolk Island. </w:t>
      </w:r>
      <w:r w:rsidRPr="060AC78B">
        <w:rPr>
          <w:rFonts w:asciiTheme="majorHAnsi" w:hAnsiTheme="majorHAnsi" w:cstheme="majorBidi"/>
          <w:b w:val="0"/>
          <w:i/>
          <w:iCs/>
          <w:color w:val="000000" w:themeColor="text1"/>
          <w:sz w:val="22"/>
          <w:szCs w:val="22"/>
        </w:rPr>
        <w:t>The</w:t>
      </w:r>
      <w:r w:rsidRPr="060AC78B">
        <w:rPr>
          <w:rFonts w:asciiTheme="majorHAnsi" w:hAnsiTheme="majorHAnsi" w:cstheme="majorBidi"/>
          <w:b w:val="0"/>
          <w:color w:val="000000" w:themeColor="text1"/>
          <w:sz w:val="22"/>
          <w:szCs w:val="22"/>
        </w:rPr>
        <w:t xml:space="preserve"> </w:t>
      </w:r>
      <w:r w:rsidRPr="060AC78B">
        <w:rPr>
          <w:rFonts w:asciiTheme="majorHAnsi" w:hAnsiTheme="majorHAnsi" w:cstheme="majorBidi"/>
          <w:b w:val="0"/>
          <w:i/>
          <w:iCs/>
          <w:color w:val="000000" w:themeColor="text1"/>
          <w:sz w:val="22"/>
          <w:szCs w:val="22"/>
        </w:rPr>
        <w:t>Sydney Gazette and New South Wales Advertiser,</w:t>
      </w:r>
      <w:r w:rsidRPr="060AC78B">
        <w:rPr>
          <w:rFonts w:asciiTheme="majorHAnsi" w:hAnsiTheme="majorHAnsi" w:cstheme="majorBidi"/>
          <w:b w:val="0"/>
          <w:color w:val="000000" w:themeColor="text1"/>
          <w:sz w:val="22"/>
          <w:szCs w:val="22"/>
        </w:rPr>
        <w:t xml:space="preserve"> 9 August 1831, p. 3, </w:t>
      </w:r>
      <w:r w:rsidRPr="060AC78B">
        <w:rPr>
          <w:rFonts w:asciiTheme="majorHAnsi" w:hAnsiTheme="majorHAnsi" w:cstheme="majorBidi"/>
          <w:b w:val="0"/>
          <w:color w:val="000000" w:themeColor="text1"/>
          <w:sz w:val="22"/>
          <w:szCs w:val="22"/>
        </w:rPr>
        <w:lastRenderedPageBreak/>
        <w:t xml:space="preserve">https://trove.nla.gov.au/newspaper/article/2201965; Flood at Hunter’s River. </w:t>
      </w:r>
      <w:r w:rsidRPr="060AC78B">
        <w:rPr>
          <w:rFonts w:asciiTheme="majorHAnsi" w:hAnsiTheme="majorHAnsi" w:cstheme="majorBidi"/>
          <w:b w:val="0"/>
          <w:i/>
          <w:iCs/>
          <w:color w:val="000000" w:themeColor="text1"/>
          <w:sz w:val="22"/>
          <w:szCs w:val="22"/>
        </w:rPr>
        <w:t>The Sydney Monitor</w:t>
      </w:r>
      <w:r w:rsidRPr="060AC78B">
        <w:rPr>
          <w:rFonts w:asciiTheme="majorHAnsi" w:hAnsiTheme="majorHAnsi" w:cstheme="majorBidi"/>
          <w:b w:val="0"/>
          <w:color w:val="000000" w:themeColor="text1"/>
          <w:sz w:val="22"/>
          <w:szCs w:val="22"/>
        </w:rPr>
        <w:t>, 24 March 1832, p. 2, https://trove.nla.gov.au/newspaper/article/32077209.</w:t>
      </w:r>
    </w:p>
    <w:p w14:paraId="5796E531" w14:textId="073ECD37" w:rsidR="00A94B24" w:rsidRPr="00B46474" w:rsidRDefault="45991F05"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Agricultural </w:t>
      </w:r>
      <w:r w:rsidR="037DDC4A" w:rsidRPr="060AC78B">
        <w:rPr>
          <w:rFonts w:asciiTheme="majorHAnsi" w:hAnsiTheme="majorHAnsi" w:cstheme="majorBidi"/>
          <w:b w:val="0"/>
          <w:color w:val="000000" w:themeColor="text1"/>
          <w:sz w:val="22"/>
          <w:szCs w:val="22"/>
        </w:rPr>
        <w:t>r</w:t>
      </w:r>
      <w:r w:rsidRPr="060AC78B">
        <w:rPr>
          <w:rFonts w:asciiTheme="majorHAnsi" w:hAnsiTheme="majorHAnsi" w:cstheme="majorBidi"/>
          <w:b w:val="0"/>
          <w:color w:val="000000" w:themeColor="text1"/>
          <w:sz w:val="22"/>
          <w:szCs w:val="22"/>
        </w:rPr>
        <w:t xml:space="preserve">eport. </w:t>
      </w:r>
      <w:r w:rsidRPr="060AC78B">
        <w:rPr>
          <w:rFonts w:asciiTheme="majorHAnsi" w:hAnsiTheme="majorHAnsi" w:cstheme="majorBidi"/>
          <w:b w:val="0"/>
          <w:i/>
          <w:iCs/>
          <w:color w:val="000000" w:themeColor="text1"/>
          <w:sz w:val="22"/>
          <w:szCs w:val="22"/>
        </w:rPr>
        <w:t>Launceston Advertiser</w:t>
      </w:r>
      <w:r w:rsidRPr="060AC78B">
        <w:rPr>
          <w:rFonts w:asciiTheme="majorHAnsi" w:hAnsiTheme="majorHAnsi" w:cstheme="majorBidi"/>
          <w:b w:val="0"/>
          <w:color w:val="000000" w:themeColor="text1"/>
          <w:sz w:val="22"/>
          <w:szCs w:val="22"/>
        </w:rPr>
        <w:t xml:space="preserve">, 19 October 1831, p. 4, https://trove.nla.gov.au/newspaper/article/84777452; Agricultural </w:t>
      </w:r>
      <w:r w:rsidR="037DDC4A" w:rsidRPr="060AC78B">
        <w:rPr>
          <w:rFonts w:asciiTheme="majorHAnsi" w:hAnsiTheme="majorHAnsi" w:cstheme="majorBidi"/>
          <w:b w:val="0"/>
          <w:color w:val="000000" w:themeColor="text1"/>
          <w:sz w:val="22"/>
          <w:szCs w:val="22"/>
        </w:rPr>
        <w:t>r</w:t>
      </w:r>
      <w:r w:rsidRPr="060AC78B">
        <w:rPr>
          <w:rFonts w:asciiTheme="majorHAnsi" w:hAnsiTheme="majorHAnsi" w:cstheme="majorBidi"/>
          <w:b w:val="0"/>
          <w:color w:val="000000" w:themeColor="text1"/>
          <w:sz w:val="22"/>
          <w:szCs w:val="22"/>
        </w:rPr>
        <w:t xml:space="preserve">eport for October. </w:t>
      </w:r>
      <w:r w:rsidRPr="060AC78B">
        <w:rPr>
          <w:rFonts w:asciiTheme="majorHAnsi" w:hAnsiTheme="majorHAnsi" w:cstheme="majorBidi"/>
          <w:b w:val="0"/>
          <w:i/>
          <w:iCs/>
          <w:color w:val="000000" w:themeColor="text1"/>
          <w:sz w:val="22"/>
          <w:szCs w:val="22"/>
        </w:rPr>
        <w:t>The Sydney Gazette and New South Wales Advertiser</w:t>
      </w:r>
      <w:r w:rsidRPr="060AC78B">
        <w:rPr>
          <w:rFonts w:asciiTheme="majorHAnsi" w:hAnsiTheme="majorHAnsi" w:cstheme="majorBidi"/>
          <w:b w:val="0"/>
          <w:color w:val="000000" w:themeColor="text1"/>
          <w:sz w:val="22"/>
          <w:szCs w:val="22"/>
        </w:rPr>
        <w:t xml:space="preserve">, 5 November 1831, p. 2, https://trove.nla.gov.au/newspaper/article/2203405; Land. </w:t>
      </w:r>
      <w:r w:rsidRPr="060AC78B">
        <w:rPr>
          <w:rFonts w:asciiTheme="majorHAnsi" w:hAnsiTheme="majorHAnsi" w:cstheme="majorBidi"/>
          <w:b w:val="0"/>
          <w:i/>
          <w:iCs/>
          <w:color w:val="000000" w:themeColor="text1"/>
          <w:sz w:val="22"/>
          <w:szCs w:val="22"/>
        </w:rPr>
        <w:t>The Australian</w:t>
      </w:r>
      <w:r w:rsidRPr="060AC78B">
        <w:rPr>
          <w:rFonts w:asciiTheme="majorHAnsi" w:hAnsiTheme="majorHAnsi" w:cstheme="majorBidi"/>
          <w:b w:val="0"/>
          <w:color w:val="000000" w:themeColor="text1"/>
          <w:sz w:val="22"/>
          <w:szCs w:val="22"/>
        </w:rPr>
        <w:t xml:space="preserve"> (Sydney), 23 December 1831, p. 2</w:t>
      </w:r>
      <w:r w:rsidR="037DDC4A" w:rsidRPr="060AC78B">
        <w:rPr>
          <w:rFonts w:asciiTheme="majorHAnsi" w:hAnsiTheme="majorHAnsi" w:cstheme="majorBidi"/>
          <w:b w:val="0"/>
          <w:color w:val="000000" w:themeColor="text1"/>
          <w:sz w:val="22"/>
          <w:szCs w:val="22"/>
        </w:rPr>
        <w:t>,</w:t>
      </w:r>
      <w:r w:rsidRPr="060AC78B">
        <w:rPr>
          <w:rFonts w:asciiTheme="majorHAnsi" w:hAnsiTheme="majorHAnsi" w:cstheme="majorBidi"/>
          <w:b w:val="0"/>
          <w:color w:val="000000" w:themeColor="text1"/>
          <w:sz w:val="22"/>
          <w:szCs w:val="22"/>
        </w:rPr>
        <w:t xml:space="preserve"> https://trove.nla.gov.au/newspaper/article/36864511.</w:t>
      </w:r>
    </w:p>
    <w:p w14:paraId="6452EE34" w14:textId="448F72C5" w:rsidR="00A94B24" w:rsidRPr="00B46474" w:rsidRDefault="45991F05"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Bathurst. </w:t>
      </w:r>
      <w:r w:rsidRPr="060AC78B">
        <w:rPr>
          <w:rFonts w:asciiTheme="majorHAnsi" w:hAnsiTheme="majorHAnsi" w:cstheme="majorBidi"/>
          <w:b w:val="0"/>
          <w:i/>
          <w:iCs/>
          <w:color w:val="000000" w:themeColor="text1"/>
          <w:sz w:val="22"/>
          <w:szCs w:val="22"/>
        </w:rPr>
        <w:t>The Sydney Gazette and New South Wales Advertiser</w:t>
      </w:r>
      <w:r w:rsidRPr="060AC78B">
        <w:rPr>
          <w:rFonts w:asciiTheme="majorHAnsi" w:hAnsiTheme="majorHAnsi" w:cstheme="majorBidi"/>
          <w:b w:val="0"/>
          <w:color w:val="000000" w:themeColor="text1"/>
          <w:sz w:val="22"/>
          <w:szCs w:val="22"/>
        </w:rPr>
        <w:t xml:space="preserve">, 5 April 1832, p. 3, https://trove.nla.gov.au/newspaper/article/2205869; Agricultural </w:t>
      </w:r>
      <w:r w:rsidR="037DDC4A" w:rsidRPr="060AC78B">
        <w:rPr>
          <w:rFonts w:asciiTheme="majorHAnsi" w:hAnsiTheme="majorHAnsi" w:cstheme="majorBidi"/>
          <w:b w:val="0"/>
          <w:color w:val="000000" w:themeColor="text1"/>
          <w:sz w:val="22"/>
          <w:szCs w:val="22"/>
        </w:rPr>
        <w:t>r</w:t>
      </w:r>
      <w:r w:rsidRPr="060AC78B">
        <w:rPr>
          <w:rFonts w:asciiTheme="majorHAnsi" w:hAnsiTheme="majorHAnsi" w:cstheme="majorBidi"/>
          <w:b w:val="0"/>
          <w:color w:val="000000" w:themeColor="text1"/>
          <w:sz w:val="22"/>
          <w:szCs w:val="22"/>
        </w:rPr>
        <w:t xml:space="preserve">eport for March, 1832. </w:t>
      </w:r>
      <w:r w:rsidRPr="060AC78B">
        <w:rPr>
          <w:rFonts w:asciiTheme="majorHAnsi" w:hAnsiTheme="majorHAnsi" w:cstheme="majorBidi"/>
          <w:b w:val="0"/>
          <w:i/>
          <w:iCs/>
          <w:color w:val="000000" w:themeColor="text1"/>
          <w:sz w:val="22"/>
          <w:szCs w:val="22"/>
        </w:rPr>
        <w:t>The Sydney Gazette and New South Wales Advertiser</w:t>
      </w:r>
      <w:r w:rsidRPr="060AC78B">
        <w:rPr>
          <w:rFonts w:asciiTheme="majorHAnsi" w:hAnsiTheme="majorHAnsi" w:cstheme="majorBidi"/>
          <w:b w:val="0"/>
          <w:color w:val="000000" w:themeColor="text1"/>
          <w:sz w:val="22"/>
          <w:szCs w:val="22"/>
        </w:rPr>
        <w:t>, 5 April 1832, p. 3, https://trove.nla.gov.au/newspaper/article/2205865.</w:t>
      </w:r>
    </w:p>
    <w:p w14:paraId="401BD4EA" w14:textId="604A287B" w:rsidR="00A94B24" w:rsidRPr="00B46474" w:rsidRDefault="45991F05"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Miscellaneous </w:t>
      </w:r>
      <w:r w:rsidR="037DDC4A" w:rsidRPr="060AC78B">
        <w:rPr>
          <w:rFonts w:asciiTheme="majorHAnsi" w:hAnsiTheme="majorHAnsi" w:cstheme="majorBidi"/>
          <w:b w:val="0"/>
          <w:color w:val="000000" w:themeColor="text1"/>
          <w:sz w:val="22"/>
          <w:szCs w:val="22"/>
        </w:rPr>
        <w:t>n</w:t>
      </w:r>
      <w:r w:rsidRPr="060AC78B">
        <w:rPr>
          <w:rFonts w:asciiTheme="majorHAnsi" w:hAnsiTheme="majorHAnsi" w:cstheme="majorBidi"/>
          <w:b w:val="0"/>
          <w:color w:val="000000" w:themeColor="text1"/>
          <w:sz w:val="22"/>
          <w:szCs w:val="22"/>
        </w:rPr>
        <w:t xml:space="preserve">ews. </w:t>
      </w:r>
      <w:r w:rsidRPr="060AC78B">
        <w:rPr>
          <w:rFonts w:asciiTheme="majorHAnsi" w:hAnsiTheme="majorHAnsi" w:cstheme="majorBidi"/>
          <w:b w:val="0"/>
          <w:i/>
          <w:iCs/>
          <w:color w:val="000000" w:themeColor="text1"/>
          <w:sz w:val="22"/>
          <w:szCs w:val="22"/>
        </w:rPr>
        <w:t>The Australian</w:t>
      </w:r>
      <w:r w:rsidR="6B6B794B" w:rsidRPr="060AC78B">
        <w:rPr>
          <w:rFonts w:asciiTheme="majorHAnsi" w:hAnsiTheme="majorHAnsi" w:cstheme="majorBidi"/>
          <w:b w:val="0"/>
          <w:color w:val="000000" w:themeColor="text1"/>
          <w:sz w:val="22"/>
          <w:szCs w:val="22"/>
        </w:rPr>
        <w:t xml:space="preserve"> (Sydney)</w:t>
      </w:r>
      <w:r w:rsidRPr="060AC78B">
        <w:rPr>
          <w:rFonts w:asciiTheme="majorHAnsi" w:hAnsiTheme="majorHAnsi" w:cstheme="majorBidi"/>
          <w:b w:val="0"/>
          <w:color w:val="000000" w:themeColor="text1"/>
          <w:sz w:val="22"/>
          <w:szCs w:val="22"/>
        </w:rPr>
        <w:t xml:space="preserve">, 4 October 1833, p. 2, https://trove.nla.gov.au/newspaper/article/42006122; Consistency of the Monitor of the 16th </w:t>
      </w:r>
      <w:r w:rsidR="037DDC4A" w:rsidRPr="060AC78B">
        <w:rPr>
          <w:rFonts w:asciiTheme="majorHAnsi" w:hAnsiTheme="majorHAnsi" w:cstheme="majorBidi"/>
          <w:b w:val="0"/>
          <w:color w:val="000000" w:themeColor="text1"/>
          <w:sz w:val="22"/>
          <w:szCs w:val="22"/>
        </w:rPr>
        <w:t>i</w:t>
      </w:r>
      <w:r w:rsidRPr="060AC78B">
        <w:rPr>
          <w:rFonts w:asciiTheme="majorHAnsi" w:hAnsiTheme="majorHAnsi" w:cstheme="majorBidi"/>
          <w:b w:val="0"/>
          <w:color w:val="000000" w:themeColor="text1"/>
          <w:sz w:val="22"/>
          <w:szCs w:val="22"/>
        </w:rPr>
        <w:t xml:space="preserve">nstant. </w:t>
      </w:r>
      <w:r w:rsidRPr="060AC78B">
        <w:rPr>
          <w:rFonts w:asciiTheme="majorHAnsi" w:hAnsiTheme="majorHAnsi" w:cstheme="majorBidi"/>
          <w:b w:val="0"/>
          <w:i/>
          <w:iCs/>
          <w:color w:val="000000" w:themeColor="text1"/>
          <w:sz w:val="22"/>
          <w:szCs w:val="22"/>
        </w:rPr>
        <w:t>The Sydney Gazette and New South Wales Advertiser</w:t>
      </w:r>
      <w:r w:rsidRPr="060AC78B">
        <w:rPr>
          <w:rFonts w:asciiTheme="majorHAnsi" w:hAnsiTheme="majorHAnsi" w:cstheme="majorBidi"/>
          <w:b w:val="0"/>
          <w:color w:val="000000" w:themeColor="text1"/>
          <w:sz w:val="22"/>
          <w:szCs w:val="22"/>
        </w:rPr>
        <w:t xml:space="preserve">, 19 October 1833, p. 2, https://trove.nla.gov.au/newspaper/article/2214446; Advance Australia Sydney Gazette. </w:t>
      </w:r>
      <w:r w:rsidRPr="060AC78B">
        <w:rPr>
          <w:rFonts w:asciiTheme="majorHAnsi" w:hAnsiTheme="majorHAnsi" w:cstheme="majorBidi"/>
          <w:b w:val="0"/>
          <w:i/>
          <w:iCs/>
          <w:color w:val="000000" w:themeColor="text1"/>
          <w:sz w:val="22"/>
          <w:szCs w:val="22"/>
        </w:rPr>
        <w:t>The Sydney Gazette and New South Wales Advertiser</w:t>
      </w:r>
      <w:r w:rsidRPr="060AC78B">
        <w:rPr>
          <w:rFonts w:asciiTheme="majorHAnsi" w:hAnsiTheme="majorHAnsi" w:cstheme="majorBidi"/>
          <w:b w:val="0"/>
          <w:color w:val="000000" w:themeColor="text1"/>
          <w:sz w:val="22"/>
          <w:szCs w:val="22"/>
        </w:rPr>
        <w:t xml:space="preserve">, 5 September 1833, p. 2, https://trove.nla.gov.au/newspaper/article/2213747. A history of El Niño and La Niña events extending back to 1525 is provided in Gergis JL, Fowler AM (2009) A history of ENSO events since A.D. 1525: implications for future climate change. </w:t>
      </w:r>
      <w:r w:rsidRPr="060AC78B">
        <w:rPr>
          <w:rFonts w:asciiTheme="majorHAnsi" w:hAnsiTheme="majorHAnsi" w:cstheme="majorBidi"/>
          <w:b w:val="0"/>
          <w:i/>
          <w:iCs/>
          <w:color w:val="000000" w:themeColor="text1"/>
          <w:sz w:val="22"/>
          <w:szCs w:val="22"/>
        </w:rPr>
        <w:t>Climatic Change</w:t>
      </w:r>
      <w:r w:rsidRPr="060AC78B">
        <w:rPr>
          <w:rFonts w:asciiTheme="majorHAnsi" w:hAnsiTheme="majorHAnsi" w:cstheme="majorBidi"/>
          <w:b w:val="0"/>
          <w:color w:val="000000" w:themeColor="text1"/>
          <w:sz w:val="22"/>
          <w:szCs w:val="22"/>
        </w:rPr>
        <w:t xml:space="preserve"> </w:t>
      </w:r>
      <w:r w:rsidRPr="060AC78B">
        <w:rPr>
          <w:rFonts w:asciiTheme="majorHAnsi" w:hAnsiTheme="majorHAnsi" w:cstheme="majorBidi"/>
          <w:color w:val="000000" w:themeColor="text1"/>
          <w:sz w:val="22"/>
          <w:szCs w:val="22"/>
        </w:rPr>
        <w:t>92</w:t>
      </w:r>
      <w:r w:rsidRPr="060AC78B">
        <w:rPr>
          <w:rFonts w:asciiTheme="majorHAnsi" w:hAnsiTheme="majorHAnsi" w:cstheme="majorBidi"/>
          <w:b w:val="0"/>
          <w:color w:val="000000" w:themeColor="text1"/>
          <w:sz w:val="22"/>
          <w:szCs w:val="22"/>
        </w:rPr>
        <w:t>, 343</w:t>
      </w:r>
      <w:r w:rsidR="523AB013" w:rsidRPr="060AC78B">
        <w:rPr>
          <w:rFonts w:asciiTheme="majorHAnsi" w:hAnsiTheme="majorHAnsi" w:cstheme="majorBidi"/>
          <w:b w:val="0"/>
          <w:color w:val="000000" w:themeColor="text1"/>
          <w:sz w:val="22"/>
          <w:szCs w:val="22"/>
        </w:rPr>
        <w:t>–</w:t>
      </w:r>
      <w:r w:rsidRPr="060AC78B">
        <w:rPr>
          <w:rFonts w:asciiTheme="majorHAnsi" w:hAnsiTheme="majorHAnsi" w:cstheme="majorBidi"/>
          <w:b w:val="0"/>
          <w:color w:val="000000" w:themeColor="text1"/>
          <w:sz w:val="22"/>
          <w:szCs w:val="22"/>
        </w:rPr>
        <w:t>387.</w:t>
      </w:r>
    </w:p>
    <w:p w14:paraId="5E057991" w14:textId="1331B3D4" w:rsidR="001850D7" w:rsidRPr="00B46474" w:rsidRDefault="2C9E5E70"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Agricultural </w:t>
      </w:r>
      <w:r w:rsidR="037DDC4A" w:rsidRPr="060AC78B">
        <w:rPr>
          <w:rFonts w:asciiTheme="majorHAnsi" w:hAnsiTheme="majorHAnsi" w:cstheme="majorBidi"/>
          <w:b w:val="0"/>
          <w:color w:val="000000" w:themeColor="text1"/>
          <w:sz w:val="22"/>
          <w:szCs w:val="22"/>
        </w:rPr>
        <w:t>r</w:t>
      </w:r>
      <w:r w:rsidRPr="060AC78B">
        <w:rPr>
          <w:rFonts w:asciiTheme="majorHAnsi" w:hAnsiTheme="majorHAnsi" w:cstheme="majorBidi"/>
          <w:b w:val="0"/>
          <w:color w:val="000000" w:themeColor="text1"/>
          <w:sz w:val="22"/>
          <w:szCs w:val="22"/>
        </w:rPr>
        <w:t xml:space="preserve">eport, for December, 1833. Illawarra. </w:t>
      </w:r>
      <w:r w:rsidRPr="060AC78B">
        <w:rPr>
          <w:rFonts w:asciiTheme="majorHAnsi" w:hAnsiTheme="majorHAnsi" w:cstheme="majorBidi"/>
          <w:b w:val="0"/>
          <w:i/>
          <w:iCs/>
          <w:color w:val="000000" w:themeColor="text1"/>
          <w:sz w:val="22"/>
          <w:szCs w:val="22"/>
        </w:rPr>
        <w:t>The Sydney Gazette and New South Wales Advertiser</w:t>
      </w:r>
      <w:r w:rsidRPr="060AC78B">
        <w:rPr>
          <w:rFonts w:asciiTheme="majorHAnsi" w:hAnsiTheme="majorHAnsi" w:cstheme="majorBidi"/>
          <w:b w:val="0"/>
          <w:color w:val="000000" w:themeColor="text1"/>
          <w:sz w:val="22"/>
          <w:szCs w:val="22"/>
        </w:rPr>
        <w:t xml:space="preserve">, 14 January 1834, p. 2, https://trove.nla.gov.au/newspaper/article/2215193; Bathurst. </w:t>
      </w:r>
      <w:r w:rsidRPr="060AC78B">
        <w:rPr>
          <w:rFonts w:asciiTheme="majorHAnsi" w:hAnsiTheme="majorHAnsi" w:cstheme="majorBidi"/>
          <w:b w:val="0"/>
          <w:i/>
          <w:iCs/>
          <w:color w:val="000000" w:themeColor="text1"/>
          <w:sz w:val="22"/>
          <w:szCs w:val="22"/>
        </w:rPr>
        <w:t>The Sydney Gazette and New South Wales Advertiser</w:t>
      </w:r>
      <w:r w:rsidRPr="060AC78B">
        <w:rPr>
          <w:rFonts w:asciiTheme="majorHAnsi" w:hAnsiTheme="majorHAnsi" w:cstheme="majorBidi"/>
          <w:b w:val="0"/>
          <w:color w:val="000000" w:themeColor="text1"/>
          <w:sz w:val="22"/>
          <w:szCs w:val="22"/>
        </w:rPr>
        <w:t xml:space="preserve">, 26 June 1834, p. 3, https://trove.nla.gov.au/newspaper/article/2216462; Agricultural report for September, 1834. Nepean. </w:t>
      </w:r>
      <w:r w:rsidRPr="060AC78B">
        <w:rPr>
          <w:rFonts w:asciiTheme="majorHAnsi" w:hAnsiTheme="majorHAnsi" w:cstheme="majorBidi"/>
          <w:b w:val="0"/>
          <w:i/>
          <w:iCs/>
          <w:color w:val="000000" w:themeColor="text1"/>
          <w:sz w:val="22"/>
          <w:szCs w:val="22"/>
        </w:rPr>
        <w:t>The Sydney Gazette and New South Wales Advertiser</w:t>
      </w:r>
      <w:r w:rsidRPr="060AC78B">
        <w:rPr>
          <w:rFonts w:asciiTheme="majorHAnsi" w:hAnsiTheme="majorHAnsi" w:cstheme="majorBidi"/>
          <w:b w:val="0"/>
          <w:color w:val="000000" w:themeColor="text1"/>
          <w:sz w:val="22"/>
          <w:szCs w:val="22"/>
        </w:rPr>
        <w:t xml:space="preserve">, 7 October 1834, p. 2, https://trove.nla.gov.au/newspaper/article/2217251; The weather. </w:t>
      </w:r>
      <w:r w:rsidRPr="060AC78B">
        <w:rPr>
          <w:rFonts w:asciiTheme="majorHAnsi" w:hAnsiTheme="majorHAnsi" w:cstheme="majorBidi"/>
          <w:b w:val="0"/>
          <w:i/>
          <w:iCs/>
          <w:color w:val="000000" w:themeColor="text1"/>
          <w:sz w:val="22"/>
          <w:szCs w:val="22"/>
        </w:rPr>
        <w:t>The Sydney Monitor</w:t>
      </w:r>
      <w:r w:rsidRPr="060AC78B">
        <w:rPr>
          <w:rFonts w:asciiTheme="majorHAnsi" w:hAnsiTheme="majorHAnsi" w:cstheme="majorBidi"/>
          <w:b w:val="0"/>
          <w:color w:val="000000" w:themeColor="text1"/>
          <w:sz w:val="22"/>
          <w:szCs w:val="22"/>
        </w:rPr>
        <w:t xml:space="preserve">, 24 January 1834, p. 2, https://trove.nla.gov.au/newspaper/article/32145489; Weather. </w:t>
      </w:r>
      <w:r w:rsidRPr="060AC78B">
        <w:rPr>
          <w:rFonts w:asciiTheme="majorHAnsi" w:hAnsiTheme="majorHAnsi" w:cstheme="majorBidi"/>
          <w:b w:val="0"/>
          <w:i/>
          <w:iCs/>
          <w:color w:val="000000" w:themeColor="text1"/>
          <w:sz w:val="22"/>
          <w:szCs w:val="22"/>
        </w:rPr>
        <w:t>The Sydney Monitor</w:t>
      </w:r>
      <w:r w:rsidRPr="060AC78B">
        <w:rPr>
          <w:rFonts w:asciiTheme="majorHAnsi" w:hAnsiTheme="majorHAnsi" w:cstheme="majorBidi"/>
          <w:b w:val="0"/>
          <w:color w:val="000000" w:themeColor="text1"/>
          <w:sz w:val="22"/>
          <w:szCs w:val="22"/>
        </w:rPr>
        <w:t xml:space="preserve">, 4 March 1834, p. 3, https://trove.nla.gov.au/newspaper/article/32145760; The Sydney </w:t>
      </w:r>
      <w:r w:rsidR="037DDC4A" w:rsidRPr="060AC78B">
        <w:rPr>
          <w:rFonts w:asciiTheme="majorHAnsi" w:hAnsiTheme="majorHAnsi" w:cstheme="majorBidi"/>
          <w:b w:val="0"/>
          <w:color w:val="000000" w:themeColor="text1"/>
          <w:sz w:val="22"/>
          <w:szCs w:val="22"/>
        </w:rPr>
        <w:t>f</w:t>
      </w:r>
      <w:r w:rsidRPr="060AC78B">
        <w:rPr>
          <w:rFonts w:asciiTheme="majorHAnsi" w:hAnsiTheme="majorHAnsi" w:cstheme="majorBidi"/>
          <w:b w:val="0"/>
          <w:color w:val="000000" w:themeColor="text1"/>
          <w:sz w:val="22"/>
          <w:szCs w:val="22"/>
        </w:rPr>
        <w:t xml:space="preserve">lood. </w:t>
      </w:r>
      <w:r w:rsidRPr="060AC78B">
        <w:rPr>
          <w:rFonts w:asciiTheme="majorHAnsi" w:hAnsiTheme="majorHAnsi" w:cstheme="majorBidi"/>
          <w:b w:val="0"/>
          <w:i/>
          <w:iCs/>
          <w:color w:val="000000" w:themeColor="text1"/>
          <w:sz w:val="22"/>
          <w:szCs w:val="22"/>
        </w:rPr>
        <w:t>The Tasmanian</w:t>
      </w:r>
      <w:r w:rsidRPr="060AC78B">
        <w:rPr>
          <w:rFonts w:asciiTheme="majorHAnsi" w:hAnsiTheme="majorHAnsi" w:cstheme="majorBidi"/>
          <w:b w:val="0"/>
          <w:color w:val="000000" w:themeColor="text1"/>
          <w:sz w:val="22"/>
          <w:szCs w:val="22"/>
        </w:rPr>
        <w:t xml:space="preserve"> (Hobart Town), 25 April 1834, p.7, https://trove.nla.gov.au/newspaper/article/233614625; Floods. </w:t>
      </w:r>
      <w:r w:rsidRPr="060AC78B">
        <w:rPr>
          <w:rFonts w:asciiTheme="majorHAnsi" w:hAnsiTheme="majorHAnsi" w:cstheme="majorBidi"/>
          <w:b w:val="0"/>
          <w:i/>
          <w:iCs/>
          <w:color w:val="000000" w:themeColor="text1"/>
          <w:sz w:val="22"/>
          <w:szCs w:val="22"/>
        </w:rPr>
        <w:t xml:space="preserve">The True Colonist Van Diemen's Land Political Despatch, and Agricultural and Commercial Advertiser </w:t>
      </w:r>
      <w:r w:rsidRPr="060AC78B">
        <w:rPr>
          <w:rFonts w:asciiTheme="majorHAnsi" w:hAnsiTheme="majorHAnsi" w:cstheme="majorBidi"/>
          <w:b w:val="0"/>
          <w:color w:val="000000" w:themeColor="text1"/>
          <w:sz w:val="22"/>
          <w:szCs w:val="22"/>
        </w:rPr>
        <w:t xml:space="preserve">(Hobart Town), 9 September 1834, p. 4, </w:t>
      </w:r>
      <w:r w:rsidR="67FC96D7" w:rsidRPr="060AC78B">
        <w:rPr>
          <w:rFonts w:asciiTheme="majorHAnsi" w:hAnsiTheme="majorHAnsi" w:cstheme="majorBidi"/>
          <w:b w:val="0"/>
          <w:color w:val="000000" w:themeColor="text1"/>
          <w:sz w:val="22"/>
          <w:szCs w:val="22"/>
        </w:rPr>
        <w:t>https://trove.nla.gov.au/newspaper/article/200327743</w:t>
      </w:r>
      <w:r w:rsidRPr="060AC78B">
        <w:rPr>
          <w:rFonts w:asciiTheme="majorHAnsi" w:hAnsiTheme="majorHAnsi" w:cstheme="majorBidi"/>
          <w:b w:val="0"/>
          <w:color w:val="000000" w:themeColor="text1"/>
          <w:sz w:val="22"/>
          <w:szCs w:val="22"/>
        </w:rPr>
        <w:t>.</w:t>
      </w:r>
    </w:p>
    <w:p w14:paraId="0EA8A672" w14:textId="305B9CB1" w:rsidR="00A04227" w:rsidRPr="00B46474" w:rsidRDefault="67FC96D7"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The Cornwall Chronicle. Launceston. </w:t>
      </w:r>
      <w:r w:rsidRPr="060AC78B">
        <w:rPr>
          <w:rFonts w:asciiTheme="majorHAnsi" w:hAnsiTheme="majorHAnsi" w:cstheme="majorBidi"/>
          <w:b w:val="0"/>
          <w:i/>
          <w:iCs/>
          <w:color w:val="000000" w:themeColor="text1"/>
          <w:sz w:val="22"/>
          <w:szCs w:val="22"/>
        </w:rPr>
        <w:t>The Cornwall Chronicle (</w:t>
      </w:r>
      <w:r w:rsidRPr="060AC78B">
        <w:rPr>
          <w:rFonts w:asciiTheme="majorHAnsi" w:hAnsiTheme="majorHAnsi" w:cstheme="majorBidi"/>
          <w:b w:val="0"/>
          <w:color w:val="000000" w:themeColor="text1"/>
          <w:sz w:val="22"/>
          <w:szCs w:val="22"/>
        </w:rPr>
        <w:t xml:space="preserve">Launceston), 19 September 1835, p. 2, https://trove.nla.gov.au/newspaper/article/65953914; New South Wales. </w:t>
      </w:r>
      <w:r w:rsidRPr="060AC78B">
        <w:rPr>
          <w:rFonts w:asciiTheme="majorHAnsi" w:hAnsiTheme="majorHAnsi" w:cstheme="majorBidi"/>
          <w:b w:val="0"/>
          <w:i/>
          <w:iCs/>
          <w:color w:val="000000" w:themeColor="text1"/>
          <w:sz w:val="22"/>
          <w:szCs w:val="22"/>
        </w:rPr>
        <w:t>The Hobart Town Courier</w:t>
      </w:r>
      <w:r w:rsidRPr="060AC78B">
        <w:rPr>
          <w:rFonts w:asciiTheme="majorHAnsi" w:hAnsiTheme="majorHAnsi" w:cstheme="majorBidi"/>
          <w:b w:val="0"/>
          <w:color w:val="000000" w:themeColor="text1"/>
          <w:sz w:val="22"/>
          <w:szCs w:val="22"/>
        </w:rPr>
        <w:t xml:space="preserve">, 9 October 1835, p. 4, https://trove.nla.gov.au/newspaper/article/4179038; Upper District of Hunter’s River </w:t>
      </w:r>
      <w:r w:rsidR="037DDC4A" w:rsidRPr="060AC78B">
        <w:rPr>
          <w:rFonts w:asciiTheme="majorHAnsi" w:hAnsiTheme="majorHAnsi" w:cstheme="majorBidi"/>
          <w:b w:val="0"/>
          <w:color w:val="000000" w:themeColor="text1"/>
          <w:sz w:val="22"/>
          <w:szCs w:val="22"/>
        </w:rPr>
        <w:t>a</w:t>
      </w:r>
      <w:r w:rsidRPr="060AC78B">
        <w:rPr>
          <w:rFonts w:asciiTheme="majorHAnsi" w:hAnsiTheme="majorHAnsi" w:cstheme="majorBidi"/>
          <w:b w:val="0"/>
          <w:color w:val="000000" w:themeColor="text1"/>
          <w:sz w:val="22"/>
          <w:szCs w:val="22"/>
        </w:rPr>
        <w:t xml:space="preserve">gricultural </w:t>
      </w:r>
      <w:r w:rsidR="037DDC4A" w:rsidRPr="060AC78B">
        <w:rPr>
          <w:rFonts w:asciiTheme="majorHAnsi" w:hAnsiTheme="majorHAnsi" w:cstheme="majorBidi"/>
          <w:b w:val="0"/>
          <w:color w:val="000000" w:themeColor="text1"/>
          <w:sz w:val="22"/>
          <w:szCs w:val="22"/>
        </w:rPr>
        <w:t>r</w:t>
      </w:r>
      <w:r w:rsidRPr="060AC78B">
        <w:rPr>
          <w:rFonts w:asciiTheme="majorHAnsi" w:hAnsiTheme="majorHAnsi" w:cstheme="majorBidi"/>
          <w:b w:val="0"/>
          <w:color w:val="000000" w:themeColor="text1"/>
          <w:sz w:val="22"/>
          <w:szCs w:val="22"/>
        </w:rPr>
        <w:t xml:space="preserve">eport. </w:t>
      </w:r>
      <w:r w:rsidRPr="060AC78B">
        <w:rPr>
          <w:rFonts w:asciiTheme="majorHAnsi" w:hAnsiTheme="majorHAnsi" w:cstheme="majorBidi"/>
          <w:b w:val="0"/>
          <w:i/>
          <w:iCs/>
          <w:color w:val="000000" w:themeColor="text1"/>
          <w:sz w:val="22"/>
          <w:szCs w:val="22"/>
        </w:rPr>
        <w:t>The Australian</w:t>
      </w:r>
      <w:r w:rsidRPr="060AC78B">
        <w:rPr>
          <w:rFonts w:asciiTheme="majorHAnsi" w:hAnsiTheme="majorHAnsi" w:cstheme="majorBidi"/>
          <w:b w:val="0"/>
          <w:color w:val="000000" w:themeColor="text1"/>
          <w:sz w:val="22"/>
          <w:szCs w:val="22"/>
        </w:rPr>
        <w:t xml:space="preserve"> (Sydney), 25 September 1835, p. 2, https://trove.nla.gov.au/newspaper/article/42007035; Gas light. </w:t>
      </w:r>
      <w:r w:rsidRPr="060AC78B">
        <w:rPr>
          <w:rFonts w:asciiTheme="majorHAnsi" w:hAnsiTheme="majorHAnsi" w:cstheme="majorBidi"/>
          <w:b w:val="0"/>
          <w:i/>
          <w:iCs/>
          <w:color w:val="000000" w:themeColor="text1"/>
          <w:sz w:val="22"/>
          <w:szCs w:val="22"/>
        </w:rPr>
        <w:t>The True Colonist and Van Diemen’s Land Political Despatch, and Agricultural and Commercial Advertiser</w:t>
      </w:r>
      <w:r w:rsidRPr="060AC78B">
        <w:rPr>
          <w:rFonts w:asciiTheme="majorHAnsi" w:hAnsiTheme="majorHAnsi" w:cstheme="majorBidi"/>
          <w:b w:val="0"/>
          <w:color w:val="000000" w:themeColor="text1"/>
          <w:sz w:val="22"/>
          <w:szCs w:val="22"/>
        </w:rPr>
        <w:t xml:space="preserve"> (Hobart Town), 4 September 1835, p. 3, https://trove.nla.gov.au/newspaper/article/200327810; Domestic intelligence. </w:t>
      </w:r>
      <w:r w:rsidRPr="060AC78B">
        <w:rPr>
          <w:rFonts w:asciiTheme="majorHAnsi" w:hAnsiTheme="majorHAnsi" w:cstheme="majorBidi"/>
          <w:b w:val="0"/>
          <w:i/>
          <w:iCs/>
          <w:color w:val="000000" w:themeColor="text1"/>
          <w:sz w:val="22"/>
          <w:szCs w:val="22"/>
        </w:rPr>
        <w:t>The Sydney Herald</w:t>
      </w:r>
      <w:r w:rsidRPr="060AC78B">
        <w:rPr>
          <w:rFonts w:asciiTheme="majorHAnsi" w:hAnsiTheme="majorHAnsi" w:cstheme="majorBidi"/>
          <w:b w:val="0"/>
          <w:color w:val="000000" w:themeColor="text1"/>
          <w:sz w:val="22"/>
          <w:szCs w:val="22"/>
        </w:rPr>
        <w:t xml:space="preserve">, 21 September 1835, p. 3, </w:t>
      </w:r>
      <w:r w:rsidR="68075C9C" w:rsidRPr="060AC78B">
        <w:rPr>
          <w:rFonts w:asciiTheme="majorHAnsi" w:hAnsiTheme="majorHAnsi" w:cstheme="majorBidi"/>
          <w:b w:val="0"/>
          <w:color w:val="000000" w:themeColor="text1"/>
          <w:sz w:val="22"/>
          <w:szCs w:val="22"/>
        </w:rPr>
        <w:t>https://trove.nla.gov.au/newspaper/article/12853094</w:t>
      </w:r>
      <w:r w:rsidRPr="060AC78B">
        <w:rPr>
          <w:rFonts w:asciiTheme="majorHAnsi" w:hAnsiTheme="majorHAnsi" w:cstheme="majorBidi"/>
          <w:b w:val="0"/>
          <w:color w:val="000000" w:themeColor="text1"/>
          <w:sz w:val="22"/>
          <w:szCs w:val="22"/>
        </w:rPr>
        <w:t>.</w:t>
      </w:r>
    </w:p>
    <w:p w14:paraId="5BC5C978" w14:textId="30B80CA8" w:rsidR="00C8507D" w:rsidRPr="00B46474" w:rsidRDefault="68075C9C"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The weather. </w:t>
      </w:r>
      <w:r w:rsidRPr="060AC78B">
        <w:rPr>
          <w:rFonts w:asciiTheme="majorHAnsi" w:hAnsiTheme="majorHAnsi" w:cstheme="majorBidi"/>
          <w:b w:val="0"/>
          <w:i/>
          <w:iCs/>
          <w:color w:val="000000" w:themeColor="text1"/>
          <w:sz w:val="22"/>
          <w:szCs w:val="22"/>
        </w:rPr>
        <w:t>The Sydney Monitor</w:t>
      </w:r>
      <w:r w:rsidRPr="060AC78B">
        <w:rPr>
          <w:rFonts w:asciiTheme="majorHAnsi" w:hAnsiTheme="majorHAnsi" w:cstheme="majorBidi"/>
          <w:b w:val="0"/>
          <w:color w:val="000000" w:themeColor="text1"/>
          <w:sz w:val="22"/>
          <w:szCs w:val="22"/>
        </w:rPr>
        <w:t xml:space="preserve">, 11 March 1835, p. 2, </w:t>
      </w:r>
      <w:r w:rsidR="2A6F7E72" w:rsidRPr="060AC78B">
        <w:rPr>
          <w:rFonts w:asciiTheme="majorHAnsi" w:hAnsiTheme="majorHAnsi" w:cstheme="majorBidi"/>
          <w:b w:val="0"/>
          <w:color w:val="000000" w:themeColor="text1"/>
          <w:sz w:val="22"/>
          <w:szCs w:val="22"/>
        </w:rPr>
        <w:t>https://trove.nla.gov.au/newspaper/article/32148453</w:t>
      </w:r>
      <w:r w:rsidRPr="060AC78B">
        <w:rPr>
          <w:rFonts w:asciiTheme="majorHAnsi" w:hAnsiTheme="majorHAnsi" w:cstheme="majorBidi"/>
          <w:b w:val="0"/>
          <w:color w:val="000000" w:themeColor="text1"/>
          <w:sz w:val="22"/>
          <w:szCs w:val="22"/>
        </w:rPr>
        <w:t>.</w:t>
      </w:r>
    </w:p>
    <w:p w14:paraId="67C2DD3C" w14:textId="77397C3C" w:rsidR="001F2D58" w:rsidRPr="00B46474" w:rsidRDefault="2A6F7E72"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State of the crops. </w:t>
      </w:r>
      <w:r w:rsidRPr="060AC78B">
        <w:rPr>
          <w:rFonts w:asciiTheme="majorHAnsi" w:hAnsiTheme="majorHAnsi" w:cstheme="majorBidi"/>
          <w:b w:val="0"/>
          <w:i/>
          <w:iCs/>
          <w:color w:val="000000" w:themeColor="text1"/>
          <w:sz w:val="22"/>
          <w:szCs w:val="22"/>
        </w:rPr>
        <w:t>The Sydney Gazette and New South Wales Advertiser</w:t>
      </w:r>
      <w:r w:rsidRPr="060AC78B">
        <w:rPr>
          <w:rFonts w:asciiTheme="majorHAnsi" w:hAnsiTheme="majorHAnsi" w:cstheme="majorBidi"/>
          <w:b w:val="0"/>
          <w:color w:val="000000" w:themeColor="text1"/>
          <w:sz w:val="22"/>
          <w:szCs w:val="22"/>
        </w:rPr>
        <w:t xml:space="preserve">, 29 March 1836, p. 2, https://trove.nla.gov.au/newspaper/article/2203498; The weather. </w:t>
      </w:r>
      <w:r w:rsidRPr="060AC78B">
        <w:rPr>
          <w:rFonts w:asciiTheme="majorHAnsi" w:hAnsiTheme="majorHAnsi" w:cstheme="majorBidi"/>
          <w:b w:val="0"/>
          <w:i/>
          <w:iCs/>
          <w:color w:val="000000" w:themeColor="text1"/>
          <w:sz w:val="22"/>
          <w:szCs w:val="22"/>
        </w:rPr>
        <w:t>The Sydney Monitor</w:t>
      </w:r>
      <w:r w:rsidRPr="060AC78B">
        <w:rPr>
          <w:rFonts w:asciiTheme="majorHAnsi" w:hAnsiTheme="majorHAnsi" w:cstheme="majorBidi"/>
          <w:b w:val="0"/>
          <w:color w:val="000000" w:themeColor="text1"/>
          <w:sz w:val="22"/>
          <w:szCs w:val="22"/>
        </w:rPr>
        <w:t xml:space="preserve">, 2 January 1836, p. 2, https://trove.nla.gov.au/newspaper/article/32150432; Domestic and miscellaneous intelligence. </w:t>
      </w:r>
      <w:r w:rsidRPr="060AC78B">
        <w:rPr>
          <w:rFonts w:asciiTheme="majorHAnsi" w:hAnsiTheme="majorHAnsi" w:cstheme="majorBidi"/>
          <w:b w:val="0"/>
          <w:i/>
          <w:iCs/>
          <w:color w:val="000000" w:themeColor="text1"/>
          <w:sz w:val="22"/>
          <w:szCs w:val="22"/>
        </w:rPr>
        <w:t>The Australian</w:t>
      </w:r>
      <w:r w:rsidRPr="060AC78B">
        <w:rPr>
          <w:rFonts w:asciiTheme="majorHAnsi" w:hAnsiTheme="majorHAnsi" w:cstheme="majorBidi"/>
          <w:b w:val="0"/>
          <w:color w:val="000000" w:themeColor="text1"/>
          <w:sz w:val="22"/>
          <w:szCs w:val="22"/>
        </w:rPr>
        <w:t xml:space="preserve"> (Sydney), 12 February 1836, p. 2, </w:t>
      </w:r>
      <w:r w:rsidRPr="060AC78B">
        <w:rPr>
          <w:rFonts w:asciiTheme="majorHAnsi" w:hAnsiTheme="majorHAnsi" w:cstheme="majorBidi"/>
          <w:b w:val="0"/>
          <w:color w:val="000000" w:themeColor="text1"/>
          <w:sz w:val="22"/>
          <w:szCs w:val="22"/>
        </w:rPr>
        <w:lastRenderedPageBreak/>
        <w:t>https://trove.nla.gov.au/newspaper/article/36855515. These reports suggest that conditions in parts of the Bathurst, Monaro and lower Hunter regions were comparatively favourable.</w:t>
      </w:r>
    </w:p>
    <w:p w14:paraId="2BF858E0" w14:textId="2B057CE0" w:rsidR="001F2D58" w:rsidRPr="00B46474" w:rsidRDefault="2A6F7E72"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The weather. </w:t>
      </w:r>
      <w:r w:rsidRPr="060AC78B">
        <w:rPr>
          <w:rFonts w:asciiTheme="majorHAnsi" w:hAnsiTheme="majorHAnsi" w:cstheme="majorBidi"/>
          <w:b w:val="0"/>
          <w:i/>
          <w:iCs/>
          <w:color w:val="000000" w:themeColor="text1"/>
          <w:sz w:val="22"/>
          <w:szCs w:val="22"/>
        </w:rPr>
        <w:t>The Sydney Monitor</w:t>
      </w:r>
      <w:r w:rsidRPr="060AC78B">
        <w:rPr>
          <w:rFonts w:asciiTheme="majorHAnsi" w:hAnsiTheme="majorHAnsi" w:cstheme="majorBidi"/>
          <w:b w:val="0"/>
          <w:color w:val="000000" w:themeColor="text1"/>
          <w:sz w:val="22"/>
          <w:szCs w:val="22"/>
        </w:rPr>
        <w:t xml:space="preserve">, 11 March 1835, p. 2, </w:t>
      </w:r>
      <w:r w:rsidR="321C48C5" w:rsidRPr="060AC78B">
        <w:rPr>
          <w:rFonts w:asciiTheme="majorHAnsi" w:hAnsiTheme="majorHAnsi" w:cstheme="majorBidi"/>
          <w:b w:val="0"/>
          <w:color w:val="000000" w:themeColor="text1"/>
          <w:sz w:val="22"/>
          <w:szCs w:val="22"/>
        </w:rPr>
        <w:t>https://trove.nla.gov.au/newspaper/article/32148453</w:t>
      </w:r>
      <w:r w:rsidRPr="060AC78B">
        <w:rPr>
          <w:rFonts w:asciiTheme="majorHAnsi" w:hAnsiTheme="majorHAnsi" w:cstheme="majorBidi"/>
          <w:b w:val="0"/>
          <w:color w:val="000000" w:themeColor="text1"/>
          <w:sz w:val="22"/>
          <w:szCs w:val="22"/>
        </w:rPr>
        <w:t>.</w:t>
      </w:r>
    </w:p>
    <w:p w14:paraId="39F5D89E" w14:textId="0FB3C93E" w:rsidR="0030708C" w:rsidRPr="00B46474" w:rsidRDefault="321C48C5"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The Hawkesbury. </w:t>
      </w:r>
      <w:r w:rsidRPr="060AC78B">
        <w:rPr>
          <w:rFonts w:asciiTheme="majorHAnsi" w:hAnsiTheme="majorHAnsi" w:cstheme="majorBidi"/>
          <w:b w:val="0"/>
          <w:i/>
          <w:iCs/>
          <w:color w:val="000000" w:themeColor="text1"/>
          <w:sz w:val="22"/>
          <w:szCs w:val="22"/>
        </w:rPr>
        <w:t xml:space="preserve">The Colonist </w:t>
      </w:r>
      <w:r w:rsidRPr="060AC78B">
        <w:rPr>
          <w:rFonts w:asciiTheme="majorHAnsi" w:hAnsiTheme="majorHAnsi" w:cstheme="majorBidi"/>
          <w:b w:val="0"/>
          <w:color w:val="000000" w:themeColor="text1"/>
          <w:sz w:val="22"/>
          <w:szCs w:val="22"/>
        </w:rPr>
        <w:t xml:space="preserve">(Sydney), 7 April 1836, p. 4, https://trove.nla.gov.au/newspaper/article/31717844; Anatomy of late British intelligence, domestic and foreign. </w:t>
      </w:r>
      <w:r w:rsidRPr="060AC78B">
        <w:rPr>
          <w:rFonts w:asciiTheme="majorHAnsi" w:hAnsiTheme="majorHAnsi" w:cstheme="majorBidi"/>
          <w:b w:val="0"/>
          <w:i/>
          <w:iCs/>
          <w:color w:val="000000" w:themeColor="text1"/>
          <w:sz w:val="22"/>
          <w:szCs w:val="22"/>
        </w:rPr>
        <w:t>The Sydney Gazette and New South Wales Advertiser</w:t>
      </w:r>
      <w:r w:rsidRPr="060AC78B">
        <w:rPr>
          <w:rFonts w:asciiTheme="majorHAnsi" w:hAnsiTheme="majorHAnsi" w:cstheme="majorBidi"/>
          <w:b w:val="0"/>
          <w:color w:val="000000" w:themeColor="text1"/>
          <w:sz w:val="22"/>
          <w:szCs w:val="22"/>
        </w:rPr>
        <w:t>, 7 May 1836, p. 2, https://trove.nla.gov.au/newspaper/article/2204215.</w:t>
      </w:r>
    </w:p>
    <w:p w14:paraId="71830CDA" w14:textId="0DE11A32" w:rsidR="0030708C" w:rsidRPr="00B46474" w:rsidRDefault="321C48C5"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Tunnel. </w:t>
      </w:r>
      <w:r w:rsidRPr="060AC78B">
        <w:rPr>
          <w:rFonts w:asciiTheme="majorHAnsi" w:hAnsiTheme="majorHAnsi" w:cstheme="majorBidi"/>
          <w:b w:val="0"/>
          <w:i/>
          <w:iCs/>
          <w:color w:val="000000" w:themeColor="text1"/>
          <w:sz w:val="22"/>
          <w:szCs w:val="22"/>
        </w:rPr>
        <w:t>The Sydney Gazette and New South Wales Advertiser</w:t>
      </w:r>
      <w:r w:rsidRPr="060AC78B">
        <w:rPr>
          <w:rFonts w:asciiTheme="majorHAnsi" w:hAnsiTheme="majorHAnsi" w:cstheme="majorBidi"/>
          <w:b w:val="0"/>
          <w:color w:val="000000" w:themeColor="text1"/>
          <w:sz w:val="22"/>
          <w:szCs w:val="22"/>
        </w:rPr>
        <w:t>, 21 November 1837, p. 4, https://trove.nla.gov.au/newspaper/article/2214063.</w:t>
      </w:r>
    </w:p>
    <w:p w14:paraId="40F550F7" w14:textId="0B3BEE23" w:rsidR="0030708C" w:rsidRPr="00E14ADA" w:rsidRDefault="321C48C5"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Mitchell’s account of the 1836 expedition across NSW to the Murray, Grampian and Wimmera regions of Victoria is provided in Mitchell TL (1996) </w:t>
      </w:r>
      <w:r w:rsidRPr="060AC78B">
        <w:rPr>
          <w:rFonts w:asciiTheme="majorHAnsi" w:hAnsiTheme="majorHAnsi" w:cstheme="majorBidi"/>
          <w:b w:val="0"/>
          <w:i/>
          <w:iCs/>
          <w:color w:val="000000" w:themeColor="text1"/>
          <w:sz w:val="22"/>
          <w:szCs w:val="22"/>
        </w:rPr>
        <w:t>Three expeditions into the interior of eastern Australia: with descriptions of the recently explored region of Australia Felix, and of the present colony of New South Wales</w:t>
      </w:r>
      <w:r w:rsidRPr="060AC78B">
        <w:rPr>
          <w:rFonts w:asciiTheme="majorHAnsi" w:hAnsiTheme="majorHAnsi" w:cstheme="majorBidi"/>
          <w:b w:val="0"/>
          <w:color w:val="000000" w:themeColor="text1"/>
          <w:sz w:val="22"/>
          <w:szCs w:val="22"/>
        </w:rPr>
        <w:t>. Eagle Press, Maryborough, Victoria. Reprint. Originally published: 2nd ed., rev., T. &amp; W. Boone, London, 1839. When he first encountered the Darling River at its junction with the Murray River, it was so low that he did not believe that he had found the great inland river of which Sturt had written so effusively. Mitchell’s expedition is now notorious for a massacre that occurred on 27 May 1836 near Mount Dispersion, 50 km southeast of Mildura on the Murray River. After being followed by a very large number of Barkindji warriors for several days and having received word from Jemmy Piper (an Aboriginal man accompanying the party) of their hostile intentions, Mitchell, perhaps because his party was at that time reduced in number, decided to launch a surprise attack. The convict Charles King fired first, without order, but shooting continued even as the Aboriginal people fled into the river, and ultimately seven Barkindji were killed. After rumours circulated of the massacre, Mitchell faced a Legislative Council Inquiry in December 1836 and subsequently an official rebuke for his actions during the attack.</w:t>
      </w:r>
    </w:p>
    <w:p w14:paraId="0A0D2766" w14:textId="1D01D2C1" w:rsidR="0030708C" w:rsidRPr="00E14ADA" w:rsidRDefault="321C48C5"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To the editors of the Sydney Herald. </w:t>
      </w:r>
      <w:r w:rsidRPr="060AC78B">
        <w:rPr>
          <w:rFonts w:asciiTheme="majorHAnsi" w:hAnsiTheme="majorHAnsi" w:cstheme="majorBidi"/>
          <w:b w:val="0"/>
          <w:i/>
          <w:iCs/>
          <w:color w:val="000000" w:themeColor="text1"/>
          <w:sz w:val="22"/>
          <w:szCs w:val="22"/>
        </w:rPr>
        <w:t>The Sydney Herald</w:t>
      </w:r>
      <w:r w:rsidRPr="060AC78B">
        <w:rPr>
          <w:rFonts w:asciiTheme="majorHAnsi" w:hAnsiTheme="majorHAnsi" w:cstheme="majorBidi"/>
          <w:b w:val="0"/>
          <w:color w:val="000000" w:themeColor="text1"/>
          <w:sz w:val="22"/>
          <w:szCs w:val="22"/>
        </w:rPr>
        <w:t xml:space="preserve">, 7 July 1836, p. 2, https://trove.nla.gov.au/newspaper/article/28654853; Matter furnished by our reporters and correspondents. </w:t>
      </w:r>
      <w:r w:rsidRPr="060AC78B">
        <w:rPr>
          <w:rFonts w:asciiTheme="majorHAnsi" w:hAnsiTheme="majorHAnsi" w:cstheme="majorBidi"/>
          <w:b w:val="0"/>
          <w:i/>
          <w:iCs/>
          <w:color w:val="000000" w:themeColor="text1"/>
          <w:sz w:val="22"/>
          <w:szCs w:val="22"/>
        </w:rPr>
        <w:t>The Sydney Monitor</w:t>
      </w:r>
      <w:r w:rsidRPr="060AC78B">
        <w:rPr>
          <w:rFonts w:asciiTheme="majorHAnsi" w:hAnsiTheme="majorHAnsi" w:cstheme="majorBidi"/>
          <w:b w:val="0"/>
          <w:color w:val="000000" w:themeColor="text1"/>
          <w:sz w:val="22"/>
          <w:szCs w:val="22"/>
        </w:rPr>
        <w:t xml:space="preserve">, 6 July 1836, p. 3, https://trove.nla.gov.au/newspaper/article/32151683; To the editor of the True Colonist. </w:t>
      </w:r>
      <w:r w:rsidRPr="060AC78B">
        <w:rPr>
          <w:rFonts w:asciiTheme="majorHAnsi" w:hAnsiTheme="majorHAnsi" w:cstheme="majorBidi"/>
          <w:b w:val="0"/>
          <w:i/>
          <w:iCs/>
          <w:color w:val="000000" w:themeColor="text1"/>
          <w:sz w:val="22"/>
          <w:szCs w:val="22"/>
        </w:rPr>
        <w:t>The True Colonist Van Diemen’s Land Political Despatch, and Agricultural and Commercial Advertiser</w:t>
      </w:r>
      <w:r w:rsidRPr="060AC78B">
        <w:rPr>
          <w:rFonts w:asciiTheme="majorHAnsi" w:hAnsiTheme="majorHAnsi" w:cstheme="majorBidi"/>
          <w:b w:val="0"/>
          <w:color w:val="000000" w:themeColor="text1"/>
          <w:sz w:val="22"/>
          <w:szCs w:val="22"/>
        </w:rPr>
        <w:t xml:space="preserve"> (Hobart Town), 10 June 1836, p. 7, https://trove.nla.gov.au/newspaper/article/203145762; Snowy Tuesday. </w:t>
      </w:r>
      <w:r w:rsidRPr="060AC78B">
        <w:rPr>
          <w:rFonts w:asciiTheme="majorHAnsi" w:hAnsiTheme="majorHAnsi" w:cstheme="majorBidi"/>
          <w:b w:val="0"/>
          <w:i/>
          <w:iCs/>
          <w:color w:val="000000" w:themeColor="text1"/>
          <w:sz w:val="22"/>
          <w:szCs w:val="22"/>
        </w:rPr>
        <w:t>The Colonist</w:t>
      </w:r>
      <w:r w:rsidRPr="060AC78B">
        <w:rPr>
          <w:rFonts w:asciiTheme="majorHAnsi" w:hAnsiTheme="majorHAnsi" w:cstheme="majorBidi"/>
          <w:b w:val="0"/>
          <w:color w:val="000000" w:themeColor="text1"/>
          <w:sz w:val="22"/>
          <w:szCs w:val="22"/>
        </w:rPr>
        <w:t xml:space="preserve"> (Sydney), 30 June 1836, p. 4, https://trove.nla.gov.au/newspaper/article/31718204. Snowfalls of any depth in Hobart occur very rarely, most recently in 1986 and 1921. Snow and sheep. </w:t>
      </w:r>
      <w:r w:rsidRPr="060AC78B">
        <w:rPr>
          <w:rFonts w:asciiTheme="majorHAnsi" w:hAnsiTheme="majorHAnsi" w:cstheme="majorBidi"/>
          <w:b w:val="0"/>
          <w:i/>
          <w:iCs/>
          <w:color w:val="000000" w:themeColor="text1"/>
          <w:sz w:val="22"/>
          <w:szCs w:val="22"/>
        </w:rPr>
        <w:t>The Sydney Monitor</w:t>
      </w:r>
      <w:r w:rsidRPr="060AC78B">
        <w:rPr>
          <w:rFonts w:asciiTheme="majorHAnsi" w:hAnsiTheme="majorHAnsi" w:cstheme="majorBidi"/>
          <w:b w:val="0"/>
          <w:color w:val="000000" w:themeColor="text1"/>
          <w:sz w:val="22"/>
          <w:szCs w:val="22"/>
        </w:rPr>
        <w:t xml:space="preserve">, 24 August 1836, p. 3, https://trove.nla.gov.au/newspaper/article/32152034; No title. </w:t>
      </w:r>
      <w:r w:rsidRPr="060AC78B">
        <w:rPr>
          <w:rFonts w:asciiTheme="majorHAnsi" w:hAnsiTheme="majorHAnsi" w:cstheme="majorBidi"/>
          <w:b w:val="0"/>
          <w:i/>
          <w:iCs/>
          <w:color w:val="000000" w:themeColor="text1"/>
          <w:sz w:val="22"/>
          <w:szCs w:val="22"/>
        </w:rPr>
        <w:t>The Australian</w:t>
      </w:r>
      <w:r w:rsidR="24D22CFE" w:rsidRPr="060AC78B">
        <w:rPr>
          <w:rFonts w:asciiTheme="majorHAnsi" w:hAnsiTheme="majorHAnsi" w:cstheme="majorBidi"/>
          <w:b w:val="0"/>
          <w:color w:val="000000" w:themeColor="text1"/>
          <w:sz w:val="22"/>
          <w:szCs w:val="22"/>
        </w:rPr>
        <w:t xml:space="preserve"> (</w:t>
      </w:r>
      <w:r w:rsidRPr="060AC78B">
        <w:rPr>
          <w:rFonts w:asciiTheme="majorHAnsi" w:hAnsiTheme="majorHAnsi" w:cstheme="majorBidi"/>
          <w:b w:val="0"/>
          <w:color w:val="000000" w:themeColor="text1"/>
          <w:sz w:val="22"/>
          <w:szCs w:val="22"/>
        </w:rPr>
        <w:t>Sydney</w:t>
      </w:r>
      <w:r w:rsidR="24D22CFE" w:rsidRPr="060AC78B">
        <w:rPr>
          <w:rFonts w:asciiTheme="majorHAnsi" w:hAnsiTheme="majorHAnsi" w:cstheme="majorBidi"/>
          <w:b w:val="0"/>
          <w:color w:val="000000" w:themeColor="text1"/>
          <w:sz w:val="22"/>
          <w:szCs w:val="22"/>
        </w:rPr>
        <w:t>)</w:t>
      </w:r>
      <w:r w:rsidRPr="060AC78B">
        <w:rPr>
          <w:rFonts w:asciiTheme="majorHAnsi" w:hAnsiTheme="majorHAnsi" w:cstheme="majorBidi"/>
          <w:b w:val="0"/>
          <w:color w:val="000000" w:themeColor="text1"/>
          <w:sz w:val="22"/>
          <w:szCs w:val="22"/>
        </w:rPr>
        <w:t>, 12 August 1836, p. 2, https://trove.nla.gov.au/newspaper/article/36853733.</w:t>
      </w:r>
    </w:p>
    <w:p w14:paraId="3F86511A" w14:textId="45FF7ABC" w:rsidR="0030708C" w:rsidRPr="00E14ADA" w:rsidRDefault="321C48C5"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Sydney intelligence. </w:t>
      </w:r>
      <w:r w:rsidRPr="060AC78B">
        <w:rPr>
          <w:rFonts w:asciiTheme="majorHAnsi" w:hAnsiTheme="majorHAnsi" w:cstheme="majorBidi"/>
          <w:b w:val="0"/>
          <w:i/>
          <w:iCs/>
          <w:color w:val="000000" w:themeColor="text1"/>
          <w:sz w:val="22"/>
          <w:szCs w:val="22"/>
        </w:rPr>
        <w:t>The Cornwall Chronicle</w:t>
      </w:r>
      <w:r w:rsidRPr="060AC78B">
        <w:rPr>
          <w:rFonts w:asciiTheme="majorHAnsi" w:hAnsiTheme="majorHAnsi" w:cstheme="majorBidi"/>
          <w:b w:val="0"/>
          <w:color w:val="000000" w:themeColor="text1"/>
          <w:sz w:val="22"/>
          <w:szCs w:val="22"/>
        </w:rPr>
        <w:t xml:space="preserve"> (Launceston), 9 July 1836, p. 3, https://trove.nla.gov.au/newspaper/article/65949273; Commercial remarks. </w:t>
      </w:r>
      <w:r w:rsidRPr="060AC78B">
        <w:rPr>
          <w:rFonts w:asciiTheme="majorHAnsi" w:hAnsiTheme="majorHAnsi" w:cstheme="majorBidi"/>
          <w:b w:val="0"/>
          <w:i/>
          <w:iCs/>
          <w:color w:val="000000" w:themeColor="text1"/>
          <w:sz w:val="22"/>
          <w:szCs w:val="22"/>
        </w:rPr>
        <w:t>Commercial Journal and Advertiser</w:t>
      </w:r>
      <w:r w:rsidRPr="060AC78B">
        <w:rPr>
          <w:rFonts w:asciiTheme="majorHAnsi" w:hAnsiTheme="majorHAnsi" w:cstheme="majorBidi"/>
          <w:b w:val="0"/>
          <w:color w:val="000000" w:themeColor="text1"/>
          <w:sz w:val="22"/>
          <w:szCs w:val="22"/>
        </w:rPr>
        <w:t xml:space="preserve"> (Sydney), 13 August 1836, p. 3, https://trove.nla.gov.au/newspaper/article/226458705; Australian Agricultural Company – Port Stephens. </w:t>
      </w:r>
      <w:r w:rsidRPr="060AC78B">
        <w:rPr>
          <w:rFonts w:asciiTheme="majorHAnsi" w:hAnsiTheme="majorHAnsi" w:cstheme="majorBidi"/>
          <w:b w:val="0"/>
          <w:i/>
          <w:iCs/>
          <w:color w:val="000000" w:themeColor="text1"/>
          <w:sz w:val="22"/>
          <w:szCs w:val="22"/>
        </w:rPr>
        <w:t>The Colonist</w:t>
      </w:r>
      <w:r w:rsidRPr="060AC78B">
        <w:rPr>
          <w:rFonts w:asciiTheme="majorHAnsi" w:hAnsiTheme="majorHAnsi" w:cstheme="majorBidi"/>
          <w:b w:val="0"/>
          <w:color w:val="000000" w:themeColor="text1"/>
          <w:sz w:val="22"/>
          <w:szCs w:val="22"/>
        </w:rPr>
        <w:t xml:space="preserve"> (Sydney), 29 September 1836, p. 6, https://trove.nla.gov.au/newspaper/article/31718563; Domestic. </w:t>
      </w:r>
      <w:r w:rsidRPr="060AC78B">
        <w:rPr>
          <w:rFonts w:asciiTheme="majorHAnsi" w:hAnsiTheme="majorHAnsi" w:cstheme="majorBidi"/>
          <w:b w:val="0"/>
          <w:i/>
          <w:iCs/>
          <w:color w:val="000000" w:themeColor="text1"/>
          <w:sz w:val="22"/>
          <w:szCs w:val="22"/>
        </w:rPr>
        <w:t>The Australian</w:t>
      </w:r>
      <w:r w:rsidRPr="060AC78B">
        <w:rPr>
          <w:rFonts w:asciiTheme="majorHAnsi" w:hAnsiTheme="majorHAnsi" w:cstheme="majorBidi"/>
          <w:b w:val="0"/>
          <w:color w:val="000000" w:themeColor="text1"/>
          <w:sz w:val="22"/>
          <w:szCs w:val="22"/>
        </w:rPr>
        <w:t xml:space="preserve"> (Sydney), 30 September 1836, p. 2, </w:t>
      </w:r>
      <w:r w:rsidR="79BFA16C" w:rsidRPr="060AC78B">
        <w:rPr>
          <w:rFonts w:asciiTheme="majorHAnsi" w:hAnsiTheme="majorHAnsi" w:cstheme="majorBidi"/>
          <w:b w:val="0"/>
          <w:color w:val="000000" w:themeColor="text1"/>
          <w:sz w:val="22"/>
          <w:szCs w:val="22"/>
        </w:rPr>
        <w:t>https://trove.nla.gov.au/newspaper/article/36853800</w:t>
      </w:r>
      <w:r w:rsidRPr="060AC78B">
        <w:rPr>
          <w:rFonts w:asciiTheme="majorHAnsi" w:hAnsiTheme="majorHAnsi" w:cstheme="majorBidi"/>
          <w:b w:val="0"/>
          <w:color w:val="000000" w:themeColor="text1"/>
          <w:sz w:val="22"/>
          <w:szCs w:val="22"/>
        </w:rPr>
        <w:t>.</w:t>
      </w:r>
    </w:p>
    <w:p w14:paraId="211DC666" w14:textId="7A83B171" w:rsidR="00662393" w:rsidRPr="00E14ADA" w:rsidRDefault="79BFA16C"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Gergis JL, Fowler AM (2009) </w:t>
      </w:r>
      <w:r w:rsidRPr="060AC78B">
        <w:rPr>
          <w:rFonts w:asciiTheme="majorHAnsi" w:hAnsiTheme="majorHAnsi" w:cstheme="majorBidi"/>
          <w:b w:val="0"/>
          <w:i/>
          <w:iCs/>
          <w:color w:val="000000" w:themeColor="text1"/>
          <w:sz w:val="22"/>
          <w:szCs w:val="22"/>
        </w:rPr>
        <w:t>Climatic Change</w:t>
      </w:r>
      <w:r w:rsidRPr="060AC78B">
        <w:rPr>
          <w:rFonts w:asciiTheme="majorHAnsi" w:hAnsiTheme="majorHAnsi" w:cstheme="majorBidi"/>
          <w:b w:val="0"/>
          <w:color w:val="000000" w:themeColor="text1"/>
          <w:sz w:val="22"/>
          <w:szCs w:val="22"/>
        </w:rPr>
        <w:t xml:space="preserve"> </w:t>
      </w:r>
      <w:r w:rsidRPr="060AC78B">
        <w:rPr>
          <w:rFonts w:asciiTheme="majorHAnsi" w:hAnsiTheme="majorHAnsi" w:cstheme="majorBidi"/>
          <w:color w:val="000000" w:themeColor="text1"/>
          <w:sz w:val="22"/>
          <w:szCs w:val="22"/>
        </w:rPr>
        <w:t>92</w:t>
      </w:r>
      <w:r w:rsidRPr="060AC78B">
        <w:rPr>
          <w:rFonts w:asciiTheme="majorHAnsi" w:hAnsiTheme="majorHAnsi" w:cstheme="majorBidi"/>
          <w:b w:val="0"/>
          <w:color w:val="000000" w:themeColor="text1"/>
          <w:sz w:val="22"/>
          <w:szCs w:val="22"/>
        </w:rPr>
        <w:t>, 343</w:t>
      </w:r>
      <w:r w:rsidR="523AB013" w:rsidRPr="060AC78B">
        <w:rPr>
          <w:rFonts w:asciiTheme="majorHAnsi" w:hAnsiTheme="majorHAnsi" w:cstheme="majorBidi"/>
          <w:b w:val="0"/>
          <w:color w:val="000000" w:themeColor="text1"/>
          <w:sz w:val="22"/>
          <w:szCs w:val="22"/>
        </w:rPr>
        <w:t>–</w:t>
      </w:r>
      <w:r w:rsidRPr="060AC78B">
        <w:rPr>
          <w:rFonts w:asciiTheme="majorHAnsi" w:hAnsiTheme="majorHAnsi" w:cstheme="majorBidi"/>
          <w:b w:val="0"/>
          <w:color w:val="000000" w:themeColor="text1"/>
          <w:sz w:val="22"/>
          <w:szCs w:val="22"/>
        </w:rPr>
        <w:t>387.</w:t>
      </w:r>
    </w:p>
    <w:p w14:paraId="3D4F788D" w14:textId="420C8C84" w:rsidR="0030708C" w:rsidRPr="00E14ADA" w:rsidRDefault="79BFA16C"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Domestic intelligence. </w:t>
      </w:r>
      <w:r w:rsidRPr="060AC78B">
        <w:rPr>
          <w:rFonts w:asciiTheme="majorHAnsi" w:hAnsiTheme="majorHAnsi" w:cstheme="majorBidi"/>
          <w:b w:val="0"/>
          <w:i/>
          <w:iCs/>
          <w:color w:val="000000" w:themeColor="text1"/>
          <w:sz w:val="22"/>
          <w:szCs w:val="22"/>
        </w:rPr>
        <w:t>The Sydney Herald</w:t>
      </w:r>
      <w:r w:rsidRPr="060AC78B">
        <w:rPr>
          <w:rFonts w:asciiTheme="majorHAnsi" w:hAnsiTheme="majorHAnsi" w:cstheme="majorBidi"/>
          <w:b w:val="0"/>
          <w:color w:val="000000" w:themeColor="text1"/>
          <w:sz w:val="22"/>
          <w:szCs w:val="22"/>
        </w:rPr>
        <w:t xml:space="preserve">, 26 December 1836, p. 2, https://trove.nla.gov.au/newspaper/article/12856486; Port Macquarie News. </w:t>
      </w:r>
      <w:r w:rsidRPr="060AC78B">
        <w:rPr>
          <w:rFonts w:asciiTheme="majorHAnsi" w:hAnsiTheme="majorHAnsi" w:cstheme="majorBidi"/>
          <w:b w:val="0"/>
          <w:i/>
          <w:iCs/>
          <w:color w:val="000000" w:themeColor="text1"/>
          <w:sz w:val="22"/>
          <w:szCs w:val="22"/>
        </w:rPr>
        <w:t xml:space="preserve">The Sydney </w:t>
      </w:r>
      <w:r w:rsidRPr="060AC78B">
        <w:rPr>
          <w:rFonts w:asciiTheme="majorHAnsi" w:hAnsiTheme="majorHAnsi" w:cstheme="majorBidi"/>
          <w:b w:val="0"/>
          <w:i/>
          <w:iCs/>
          <w:color w:val="000000" w:themeColor="text1"/>
          <w:sz w:val="22"/>
          <w:szCs w:val="22"/>
        </w:rPr>
        <w:lastRenderedPageBreak/>
        <w:t>Gazette and New South Wales Advertiser</w:t>
      </w:r>
      <w:r w:rsidRPr="060AC78B">
        <w:rPr>
          <w:rFonts w:asciiTheme="majorHAnsi" w:hAnsiTheme="majorHAnsi" w:cstheme="majorBidi"/>
          <w:b w:val="0"/>
          <w:color w:val="000000" w:themeColor="text1"/>
          <w:sz w:val="22"/>
          <w:szCs w:val="22"/>
        </w:rPr>
        <w:t>, 12 January 1837, p. 2, https://trove.nla.gov.au/newspaper/article/2208826.</w:t>
      </w:r>
    </w:p>
    <w:p w14:paraId="74BB2169" w14:textId="5D95B50E" w:rsidR="00064F31" w:rsidRPr="00E14ADA" w:rsidRDefault="0555FC01"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Port Phillip. </w:t>
      </w:r>
      <w:r w:rsidRPr="060AC78B">
        <w:rPr>
          <w:rFonts w:asciiTheme="majorHAnsi" w:hAnsiTheme="majorHAnsi" w:cstheme="majorBidi"/>
          <w:b w:val="0"/>
          <w:i/>
          <w:iCs/>
          <w:color w:val="000000" w:themeColor="text1"/>
          <w:sz w:val="22"/>
          <w:szCs w:val="22"/>
        </w:rPr>
        <w:t>The Australian</w:t>
      </w:r>
      <w:r w:rsidRPr="060AC78B">
        <w:rPr>
          <w:rFonts w:asciiTheme="majorHAnsi" w:hAnsiTheme="majorHAnsi" w:cstheme="majorBidi"/>
          <w:b w:val="0"/>
          <w:color w:val="000000" w:themeColor="text1"/>
          <w:sz w:val="22"/>
          <w:szCs w:val="22"/>
        </w:rPr>
        <w:t xml:space="preserve"> (Sydney), 21 April 1837, p. 2, https://trove.nla.gov.au/newspaper/article/36857613.</w:t>
      </w:r>
    </w:p>
    <w:p w14:paraId="7694DE98" w14:textId="3002C137" w:rsidR="00064F31" w:rsidRPr="00E14ADA" w:rsidRDefault="0555FC01"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The weather. </w:t>
      </w:r>
      <w:r w:rsidRPr="060AC78B">
        <w:rPr>
          <w:rFonts w:asciiTheme="majorHAnsi" w:hAnsiTheme="majorHAnsi" w:cstheme="majorBidi"/>
          <w:b w:val="0"/>
          <w:i/>
          <w:iCs/>
          <w:color w:val="000000" w:themeColor="text1"/>
          <w:sz w:val="22"/>
          <w:szCs w:val="22"/>
        </w:rPr>
        <w:t>The Tasmanian</w:t>
      </w:r>
      <w:r w:rsidRPr="060AC78B">
        <w:rPr>
          <w:rFonts w:asciiTheme="majorHAnsi" w:hAnsiTheme="majorHAnsi" w:cstheme="majorBidi"/>
          <w:b w:val="0"/>
          <w:color w:val="000000" w:themeColor="text1"/>
          <w:sz w:val="22"/>
          <w:szCs w:val="22"/>
        </w:rPr>
        <w:t xml:space="preserve"> (Hobart Town), 5 May 1837, p. 7, https://trove.nla.gov.au/newspaper/article/232802352; The season. </w:t>
      </w:r>
      <w:r w:rsidRPr="060AC78B">
        <w:rPr>
          <w:rFonts w:asciiTheme="majorHAnsi" w:hAnsiTheme="majorHAnsi" w:cstheme="majorBidi"/>
          <w:b w:val="0"/>
          <w:i/>
          <w:iCs/>
          <w:color w:val="000000" w:themeColor="text1"/>
          <w:sz w:val="22"/>
          <w:szCs w:val="22"/>
        </w:rPr>
        <w:t>The True Colonist Van Diemen's Land Political Despatch, and Agricultural and Commercial Advertiser</w:t>
      </w:r>
      <w:r w:rsidRPr="060AC78B">
        <w:rPr>
          <w:rFonts w:asciiTheme="majorHAnsi" w:hAnsiTheme="majorHAnsi" w:cstheme="majorBidi"/>
          <w:b w:val="0"/>
          <w:color w:val="000000" w:themeColor="text1"/>
          <w:sz w:val="22"/>
          <w:szCs w:val="22"/>
        </w:rPr>
        <w:t xml:space="preserve"> (Hobart Town), 25 August 1837, p. 680, https://trove.nla.gov.au/newspaper/article/203147800.</w:t>
      </w:r>
    </w:p>
    <w:p w14:paraId="56A5B1B5" w14:textId="28FF2D58" w:rsidR="0030708C" w:rsidRPr="00E14ADA" w:rsidRDefault="0555FC01"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The Western Australian Journal. </w:t>
      </w:r>
      <w:r w:rsidRPr="060AC78B">
        <w:rPr>
          <w:rFonts w:asciiTheme="majorHAnsi" w:hAnsiTheme="majorHAnsi" w:cstheme="majorBidi"/>
          <w:b w:val="0"/>
          <w:i/>
          <w:iCs/>
          <w:color w:val="000000" w:themeColor="text1"/>
          <w:sz w:val="22"/>
          <w:szCs w:val="22"/>
        </w:rPr>
        <w:t>The Perth Gazette and Western Australian Journal</w:t>
      </w:r>
      <w:r w:rsidRPr="060AC78B">
        <w:rPr>
          <w:rFonts w:asciiTheme="majorHAnsi" w:hAnsiTheme="majorHAnsi" w:cstheme="majorBidi"/>
          <w:b w:val="0"/>
          <w:color w:val="000000" w:themeColor="text1"/>
          <w:sz w:val="22"/>
          <w:szCs w:val="22"/>
        </w:rPr>
        <w:t>, 3 Dec 1836, p. 808, https://trove.nla.gov.au/newspaper/article/640185. The colony at Perth was first established in 1829, although the authors may have been referring to the establishment of towns further inland in the early 1830s.</w:t>
      </w:r>
    </w:p>
    <w:p w14:paraId="5C27DA05" w14:textId="0EDB3B6B" w:rsidR="00064F31" w:rsidRPr="00E14ADA" w:rsidRDefault="0555FC01"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News of the </w:t>
      </w:r>
      <w:r w:rsidR="3C7CDCE3" w:rsidRPr="060AC78B">
        <w:rPr>
          <w:rFonts w:asciiTheme="majorHAnsi" w:hAnsiTheme="majorHAnsi" w:cstheme="majorBidi"/>
          <w:b w:val="0"/>
          <w:color w:val="000000" w:themeColor="text1"/>
          <w:sz w:val="22"/>
          <w:szCs w:val="22"/>
        </w:rPr>
        <w:t>d</w:t>
      </w:r>
      <w:r w:rsidRPr="060AC78B">
        <w:rPr>
          <w:rFonts w:asciiTheme="majorHAnsi" w:hAnsiTheme="majorHAnsi" w:cstheme="majorBidi"/>
          <w:b w:val="0"/>
          <w:color w:val="000000" w:themeColor="text1"/>
          <w:sz w:val="22"/>
          <w:szCs w:val="22"/>
        </w:rPr>
        <w:t xml:space="preserve">ay. </w:t>
      </w:r>
      <w:r w:rsidRPr="060AC78B">
        <w:rPr>
          <w:rFonts w:asciiTheme="majorHAnsi" w:hAnsiTheme="majorHAnsi" w:cstheme="majorBidi"/>
          <w:b w:val="0"/>
          <w:i/>
          <w:iCs/>
          <w:color w:val="000000" w:themeColor="text1"/>
          <w:sz w:val="22"/>
          <w:szCs w:val="22"/>
        </w:rPr>
        <w:t>The Sydney Monitor</w:t>
      </w:r>
      <w:r w:rsidRPr="060AC78B">
        <w:rPr>
          <w:rFonts w:asciiTheme="majorHAnsi" w:hAnsiTheme="majorHAnsi" w:cstheme="majorBidi"/>
          <w:b w:val="0"/>
          <w:color w:val="000000" w:themeColor="text1"/>
          <w:sz w:val="22"/>
          <w:szCs w:val="22"/>
        </w:rPr>
        <w:t>, 22 December 1837, p. 2, https://trove.nla.gov.au/newspaper/article/32158422.</w:t>
      </w:r>
    </w:p>
    <w:p w14:paraId="49BA4864" w14:textId="193ECDD6" w:rsidR="00064F31" w:rsidRPr="00E14ADA" w:rsidRDefault="50738D60"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Domestic </w:t>
      </w:r>
      <w:r w:rsidR="3C7CDCE3" w:rsidRPr="060AC78B">
        <w:rPr>
          <w:rFonts w:asciiTheme="majorHAnsi" w:hAnsiTheme="majorHAnsi" w:cstheme="majorBidi"/>
          <w:b w:val="0"/>
          <w:color w:val="000000" w:themeColor="text1"/>
          <w:sz w:val="22"/>
          <w:szCs w:val="22"/>
        </w:rPr>
        <w:t>i</w:t>
      </w:r>
      <w:r w:rsidRPr="060AC78B">
        <w:rPr>
          <w:rFonts w:asciiTheme="majorHAnsi" w:hAnsiTheme="majorHAnsi" w:cstheme="majorBidi"/>
          <w:b w:val="0"/>
          <w:color w:val="000000" w:themeColor="text1"/>
          <w:sz w:val="22"/>
          <w:szCs w:val="22"/>
        </w:rPr>
        <w:t xml:space="preserve">ntelligence. </w:t>
      </w:r>
      <w:r w:rsidRPr="060AC78B">
        <w:rPr>
          <w:rFonts w:asciiTheme="majorHAnsi" w:hAnsiTheme="majorHAnsi" w:cstheme="majorBidi"/>
          <w:b w:val="0"/>
          <w:i/>
          <w:iCs/>
          <w:color w:val="000000" w:themeColor="text1"/>
          <w:sz w:val="22"/>
          <w:szCs w:val="22"/>
        </w:rPr>
        <w:t>The Sydney Herald</w:t>
      </w:r>
      <w:r w:rsidRPr="060AC78B">
        <w:rPr>
          <w:rFonts w:asciiTheme="majorHAnsi" w:hAnsiTheme="majorHAnsi" w:cstheme="majorBidi"/>
          <w:b w:val="0"/>
          <w:color w:val="000000" w:themeColor="text1"/>
          <w:sz w:val="22"/>
          <w:szCs w:val="22"/>
        </w:rPr>
        <w:t>, 9 April 1838, p. 2, https://trove.nla.gov.au/newspaper/article/12860067. The Goulburn Plains were first reached by Europeans in 1818 and then soon settled.</w:t>
      </w:r>
    </w:p>
    <w:p w14:paraId="35D3C946" w14:textId="6BA6B112" w:rsidR="00F72E2F" w:rsidRPr="00E14ADA" w:rsidRDefault="50738D60"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Aridity of the climate of New South Wales, and comparative poverty of the soil of the old Colony. </w:t>
      </w:r>
      <w:r w:rsidRPr="060AC78B">
        <w:rPr>
          <w:rFonts w:asciiTheme="majorHAnsi" w:hAnsiTheme="majorHAnsi" w:cstheme="majorBidi"/>
          <w:b w:val="0"/>
          <w:i/>
          <w:iCs/>
          <w:color w:val="000000" w:themeColor="text1"/>
          <w:sz w:val="22"/>
          <w:szCs w:val="22"/>
        </w:rPr>
        <w:t>The Sydney Monitor</w:t>
      </w:r>
      <w:r w:rsidRPr="060AC78B">
        <w:rPr>
          <w:rFonts w:asciiTheme="majorHAnsi" w:hAnsiTheme="majorHAnsi" w:cstheme="majorBidi"/>
          <w:b w:val="0"/>
          <w:color w:val="000000" w:themeColor="text1"/>
          <w:sz w:val="22"/>
          <w:szCs w:val="22"/>
        </w:rPr>
        <w:t>, 11 April 1838, p. 4, https://trove.nla.gov.au/newspaper/article/32159686.</w:t>
      </w:r>
    </w:p>
    <w:p w14:paraId="7C964296" w14:textId="5A6B409D" w:rsidR="00F72E2F" w:rsidRPr="00E14ADA" w:rsidRDefault="50738D60"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Russell HC (1877). </w:t>
      </w:r>
      <w:r w:rsidRPr="060AC78B">
        <w:rPr>
          <w:rFonts w:asciiTheme="majorHAnsi" w:hAnsiTheme="majorHAnsi" w:cstheme="majorBidi"/>
          <w:b w:val="0"/>
          <w:i/>
          <w:iCs/>
          <w:color w:val="000000" w:themeColor="text1"/>
          <w:sz w:val="22"/>
          <w:szCs w:val="22"/>
        </w:rPr>
        <w:t xml:space="preserve">Climate of New South Wales: </w:t>
      </w:r>
      <w:r w:rsidR="2753AD9E" w:rsidRPr="060AC78B">
        <w:rPr>
          <w:rFonts w:asciiTheme="majorHAnsi" w:hAnsiTheme="majorHAnsi" w:cstheme="majorBidi"/>
          <w:b w:val="0"/>
          <w:i/>
          <w:iCs/>
          <w:color w:val="000000" w:themeColor="text1"/>
          <w:sz w:val="22"/>
          <w:szCs w:val="22"/>
        </w:rPr>
        <w:t>D</w:t>
      </w:r>
      <w:r w:rsidRPr="060AC78B">
        <w:rPr>
          <w:rFonts w:asciiTheme="majorHAnsi" w:hAnsiTheme="majorHAnsi" w:cstheme="majorBidi"/>
          <w:b w:val="0"/>
          <w:i/>
          <w:iCs/>
          <w:color w:val="000000" w:themeColor="text1"/>
          <w:sz w:val="22"/>
          <w:szCs w:val="22"/>
        </w:rPr>
        <w:t xml:space="preserve">escriptive, </w:t>
      </w:r>
      <w:r w:rsidR="50A525C5" w:rsidRPr="060AC78B">
        <w:rPr>
          <w:rFonts w:asciiTheme="majorHAnsi" w:hAnsiTheme="majorHAnsi" w:cstheme="majorBidi"/>
          <w:b w:val="0"/>
          <w:i/>
          <w:iCs/>
          <w:color w:val="000000" w:themeColor="text1"/>
          <w:sz w:val="22"/>
          <w:szCs w:val="22"/>
        </w:rPr>
        <w:t>h</w:t>
      </w:r>
      <w:r w:rsidRPr="060AC78B">
        <w:rPr>
          <w:rFonts w:asciiTheme="majorHAnsi" w:hAnsiTheme="majorHAnsi" w:cstheme="majorBidi"/>
          <w:b w:val="0"/>
          <w:i/>
          <w:iCs/>
          <w:color w:val="000000" w:themeColor="text1"/>
          <w:sz w:val="22"/>
          <w:szCs w:val="22"/>
        </w:rPr>
        <w:t xml:space="preserve">istorical, and </w:t>
      </w:r>
      <w:r w:rsidR="50A525C5" w:rsidRPr="060AC78B">
        <w:rPr>
          <w:rFonts w:asciiTheme="majorHAnsi" w:hAnsiTheme="majorHAnsi" w:cstheme="majorBidi"/>
          <w:b w:val="0"/>
          <w:i/>
          <w:iCs/>
          <w:color w:val="000000" w:themeColor="text1"/>
          <w:sz w:val="22"/>
          <w:szCs w:val="22"/>
        </w:rPr>
        <w:t>t</w:t>
      </w:r>
      <w:r w:rsidRPr="060AC78B">
        <w:rPr>
          <w:rFonts w:asciiTheme="majorHAnsi" w:hAnsiTheme="majorHAnsi" w:cstheme="majorBidi"/>
          <w:b w:val="0"/>
          <w:i/>
          <w:iCs/>
          <w:color w:val="000000" w:themeColor="text1"/>
          <w:sz w:val="22"/>
          <w:szCs w:val="22"/>
        </w:rPr>
        <w:t>abular</w:t>
      </w:r>
      <w:r w:rsidRPr="060AC78B">
        <w:rPr>
          <w:rFonts w:asciiTheme="majorHAnsi" w:hAnsiTheme="majorHAnsi" w:cstheme="majorBidi"/>
          <w:b w:val="0"/>
          <w:color w:val="000000" w:themeColor="text1"/>
          <w:sz w:val="22"/>
          <w:szCs w:val="22"/>
        </w:rPr>
        <w:t>. C. Potter, Sydney, NSW, p. 136. It is unclear whether Russell’s use of the term ‘disease’ refers to tree dieback or actual disease, but the severity of drought in the region in 1837</w:t>
      </w:r>
      <w:r w:rsidR="523AB013" w:rsidRPr="060AC78B">
        <w:rPr>
          <w:rFonts w:asciiTheme="majorHAnsi" w:hAnsiTheme="majorHAnsi" w:cstheme="majorBidi"/>
          <w:b w:val="0"/>
          <w:color w:val="000000" w:themeColor="text1"/>
          <w:sz w:val="22"/>
          <w:szCs w:val="22"/>
        </w:rPr>
        <w:t>–</w:t>
      </w:r>
      <w:r w:rsidRPr="060AC78B">
        <w:rPr>
          <w:rFonts w:asciiTheme="majorHAnsi" w:hAnsiTheme="majorHAnsi" w:cstheme="majorBidi"/>
          <w:b w:val="0"/>
          <w:color w:val="000000" w:themeColor="text1"/>
          <w:sz w:val="22"/>
          <w:szCs w:val="22"/>
        </w:rPr>
        <w:t>38 suggests the former, or perhaps both, were involved.</w:t>
      </w:r>
    </w:p>
    <w:p w14:paraId="7596824A" w14:textId="63116CB1" w:rsidR="00F72E2F" w:rsidRPr="00E14ADA" w:rsidRDefault="50738D60"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South Australia. </w:t>
      </w:r>
      <w:r w:rsidRPr="060AC78B">
        <w:rPr>
          <w:rFonts w:asciiTheme="majorHAnsi" w:eastAsiaTheme="minorEastAsia" w:hAnsiTheme="majorHAnsi" w:cstheme="majorBidi"/>
          <w:b w:val="0"/>
          <w:i/>
          <w:iCs/>
          <w:color w:val="000000" w:themeColor="text1"/>
          <w:kern w:val="0"/>
          <w:sz w:val="22"/>
          <w:szCs w:val="22"/>
          <w:lang w:eastAsia="en-AU"/>
        </w:rPr>
        <w:t>The Colonist</w:t>
      </w:r>
      <w:r w:rsidRPr="060AC78B">
        <w:rPr>
          <w:rFonts w:asciiTheme="majorHAnsi" w:eastAsiaTheme="minorEastAsia" w:hAnsiTheme="majorHAnsi" w:cstheme="majorBidi"/>
          <w:b w:val="0"/>
          <w:color w:val="000000" w:themeColor="text1"/>
          <w:kern w:val="0"/>
          <w:sz w:val="22"/>
          <w:szCs w:val="22"/>
          <w:lang w:eastAsia="en-AU"/>
        </w:rPr>
        <w:t xml:space="preserve"> (Sydney), 6 March 1839, p. 3, https://trove.nla.gov.au/newspaper/article/31722679; Advance Australia Sydney Gazette. </w:t>
      </w:r>
      <w:r w:rsidRPr="060AC78B">
        <w:rPr>
          <w:rFonts w:asciiTheme="majorHAnsi" w:eastAsiaTheme="minorEastAsia" w:hAnsiTheme="majorHAnsi" w:cstheme="majorBidi"/>
          <w:b w:val="0"/>
          <w:i/>
          <w:iCs/>
          <w:color w:val="000000" w:themeColor="text1"/>
          <w:kern w:val="0"/>
          <w:sz w:val="22"/>
          <w:szCs w:val="22"/>
          <w:lang w:eastAsia="en-AU"/>
        </w:rPr>
        <w:t>The Sydney Gazette and New South Wales Advertiser</w:t>
      </w:r>
      <w:r w:rsidRPr="060AC78B">
        <w:rPr>
          <w:rFonts w:asciiTheme="majorHAnsi" w:eastAsiaTheme="minorEastAsia" w:hAnsiTheme="majorHAnsi" w:cstheme="majorBidi"/>
          <w:b w:val="0"/>
          <w:color w:val="000000" w:themeColor="text1"/>
          <w:kern w:val="0"/>
          <w:sz w:val="22"/>
          <w:szCs w:val="22"/>
          <w:lang w:eastAsia="en-AU"/>
        </w:rPr>
        <w:t xml:space="preserve">, 19 March 1839, p. 2, https://trove.nla.gov.au/newspaper/article/2537816; The Western Australian Journal. </w:t>
      </w:r>
      <w:r w:rsidRPr="060AC78B">
        <w:rPr>
          <w:rFonts w:asciiTheme="majorHAnsi" w:eastAsiaTheme="minorEastAsia" w:hAnsiTheme="majorHAnsi" w:cstheme="majorBidi"/>
          <w:b w:val="0"/>
          <w:i/>
          <w:iCs/>
          <w:color w:val="000000" w:themeColor="text1"/>
          <w:kern w:val="0"/>
          <w:sz w:val="22"/>
          <w:szCs w:val="22"/>
          <w:lang w:eastAsia="en-AU"/>
        </w:rPr>
        <w:t>The Perth Gazette and Western Australian Journal</w:t>
      </w:r>
      <w:r w:rsidRPr="060AC78B">
        <w:rPr>
          <w:rFonts w:asciiTheme="majorHAnsi" w:eastAsiaTheme="minorEastAsia" w:hAnsiTheme="majorHAnsi" w:cstheme="majorBidi"/>
          <w:b w:val="0"/>
          <w:color w:val="000000" w:themeColor="text1"/>
          <w:kern w:val="0"/>
          <w:sz w:val="22"/>
          <w:szCs w:val="22"/>
          <w:lang w:eastAsia="en-AU"/>
        </w:rPr>
        <w:t>, 27 October 1838, p. 170, https://trove.nla.gov.au/newspaper/article/639354.</w:t>
      </w:r>
    </w:p>
    <w:p w14:paraId="0CA0ED66" w14:textId="389F154B" w:rsidR="00F72E2F" w:rsidRPr="00E14ADA" w:rsidRDefault="50738D60"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i/>
          <w:iCs/>
          <w:color w:val="000000" w:themeColor="text1"/>
          <w:kern w:val="0"/>
          <w:sz w:val="22"/>
          <w:szCs w:val="22"/>
          <w:lang w:eastAsia="en-AU"/>
        </w:rPr>
        <w:t>The Royal South Australian Almanack and General Directory for 1846</w:t>
      </w:r>
      <w:r w:rsidRPr="060AC78B">
        <w:rPr>
          <w:rFonts w:asciiTheme="majorHAnsi" w:eastAsiaTheme="minorEastAsia" w:hAnsiTheme="majorHAnsi" w:cstheme="majorBidi"/>
          <w:b w:val="0"/>
          <w:color w:val="000000" w:themeColor="text1"/>
          <w:kern w:val="0"/>
          <w:sz w:val="22"/>
          <w:szCs w:val="22"/>
          <w:lang w:eastAsia="en-AU"/>
        </w:rPr>
        <w:t>. J. Stephens, Adelaide, p. 81.</w:t>
      </w:r>
    </w:p>
    <w:p w14:paraId="160DD369" w14:textId="5D1A385C" w:rsidR="00F72E2F" w:rsidRPr="00FE5151" w:rsidRDefault="666FFB7C"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The markets. </w:t>
      </w:r>
      <w:r w:rsidRPr="060AC78B">
        <w:rPr>
          <w:rFonts w:asciiTheme="majorHAnsi" w:eastAsiaTheme="minorEastAsia" w:hAnsiTheme="majorHAnsi" w:cstheme="majorBidi"/>
          <w:b w:val="0"/>
          <w:i/>
          <w:iCs/>
          <w:color w:val="000000" w:themeColor="text1"/>
          <w:kern w:val="0"/>
          <w:sz w:val="22"/>
          <w:szCs w:val="22"/>
          <w:lang w:eastAsia="en-AU"/>
        </w:rPr>
        <w:t>Southern Australian</w:t>
      </w:r>
      <w:r w:rsidRPr="060AC78B">
        <w:rPr>
          <w:rFonts w:asciiTheme="majorHAnsi" w:eastAsiaTheme="minorEastAsia" w:hAnsiTheme="majorHAnsi" w:cstheme="majorBidi"/>
          <w:b w:val="0"/>
          <w:color w:val="000000" w:themeColor="text1"/>
          <w:kern w:val="0"/>
          <w:sz w:val="22"/>
          <w:szCs w:val="22"/>
          <w:lang w:eastAsia="en-AU"/>
        </w:rPr>
        <w:t xml:space="preserve"> (Adelaide), 24 April 1839, p. 3, https://trove.nla.gov.au/newspaper/article/71685224; South Australia. </w:t>
      </w:r>
      <w:r w:rsidRPr="060AC78B">
        <w:rPr>
          <w:rFonts w:asciiTheme="majorHAnsi" w:eastAsiaTheme="minorEastAsia" w:hAnsiTheme="majorHAnsi" w:cstheme="majorBidi"/>
          <w:b w:val="0"/>
          <w:i/>
          <w:iCs/>
          <w:color w:val="000000" w:themeColor="text1"/>
          <w:kern w:val="0"/>
          <w:sz w:val="22"/>
          <w:szCs w:val="22"/>
          <w:lang w:eastAsia="en-AU"/>
        </w:rPr>
        <w:t>The Sydney Monitor and Commercial Advertiser</w:t>
      </w:r>
      <w:r w:rsidRPr="060AC78B">
        <w:rPr>
          <w:rFonts w:asciiTheme="majorHAnsi" w:eastAsiaTheme="minorEastAsia" w:hAnsiTheme="majorHAnsi" w:cstheme="majorBidi"/>
          <w:b w:val="0"/>
          <w:color w:val="000000" w:themeColor="text1"/>
          <w:kern w:val="0"/>
          <w:sz w:val="22"/>
          <w:szCs w:val="22"/>
          <w:lang w:eastAsia="en-AU"/>
        </w:rPr>
        <w:t>, 15 February 1839, p. 2, https://trove.nla.gov.au/newspaper/article/32162874; Distress of South Australia</w:t>
      </w:r>
      <w:r w:rsidRPr="060AC78B">
        <w:rPr>
          <w:rFonts w:asciiTheme="majorHAnsi" w:eastAsiaTheme="minorEastAsia" w:hAnsiTheme="majorHAnsi" w:cstheme="majorBidi"/>
          <w:b w:val="0"/>
          <w:i/>
          <w:iCs/>
          <w:color w:val="000000" w:themeColor="text1"/>
          <w:kern w:val="0"/>
          <w:sz w:val="22"/>
          <w:szCs w:val="22"/>
          <w:lang w:eastAsia="en-AU"/>
        </w:rPr>
        <w:t>. The Sydney Monitor and Commercial Advertiser</w:t>
      </w:r>
      <w:r w:rsidRPr="060AC78B">
        <w:rPr>
          <w:rFonts w:asciiTheme="majorHAnsi" w:eastAsiaTheme="minorEastAsia" w:hAnsiTheme="majorHAnsi" w:cstheme="majorBidi"/>
          <w:b w:val="0"/>
          <w:color w:val="000000" w:themeColor="text1"/>
          <w:kern w:val="0"/>
          <w:sz w:val="22"/>
          <w:szCs w:val="22"/>
          <w:lang w:eastAsia="en-AU"/>
        </w:rPr>
        <w:t>, 8 March 1839, p. 2, https://trove.nla.gov.au/newspaper/article/32163155.</w:t>
      </w:r>
    </w:p>
    <w:p w14:paraId="40B784E2" w14:textId="0E0C2E6F" w:rsidR="00CF2078" w:rsidRPr="00FE5151" w:rsidRDefault="666FFB7C"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More overland arrivals. </w:t>
      </w:r>
      <w:r w:rsidRPr="060AC78B">
        <w:rPr>
          <w:rFonts w:asciiTheme="majorHAnsi" w:eastAsiaTheme="minorEastAsia" w:hAnsiTheme="majorHAnsi" w:cstheme="majorBidi"/>
          <w:b w:val="0"/>
          <w:i/>
          <w:iCs/>
          <w:color w:val="000000" w:themeColor="text1"/>
          <w:kern w:val="0"/>
          <w:sz w:val="22"/>
          <w:szCs w:val="22"/>
          <w:lang w:eastAsia="en-AU"/>
        </w:rPr>
        <w:t>Southern Australian</w:t>
      </w:r>
      <w:r w:rsidRPr="060AC78B">
        <w:rPr>
          <w:rFonts w:asciiTheme="majorHAnsi" w:eastAsiaTheme="minorEastAsia" w:hAnsiTheme="majorHAnsi" w:cstheme="majorBidi"/>
          <w:b w:val="0"/>
          <w:color w:val="000000" w:themeColor="text1"/>
          <w:kern w:val="0"/>
          <w:sz w:val="22"/>
          <w:szCs w:val="22"/>
          <w:lang w:eastAsia="en-AU"/>
        </w:rPr>
        <w:t xml:space="preserve"> (Adelaide), 29 May 1839, p. 1, https://trove.nla.gov.au/newspaper/article/71685313. Newspaper accounts indicate that by May 1839 Geelong had experienced drought for a year (Port Phillip. </w:t>
      </w:r>
      <w:r w:rsidRPr="060AC78B">
        <w:rPr>
          <w:rFonts w:asciiTheme="majorHAnsi" w:eastAsiaTheme="minorEastAsia" w:hAnsiTheme="majorHAnsi" w:cstheme="majorBidi"/>
          <w:b w:val="0"/>
          <w:i/>
          <w:iCs/>
          <w:color w:val="000000" w:themeColor="text1"/>
          <w:kern w:val="0"/>
          <w:sz w:val="22"/>
          <w:szCs w:val="22"/>
          <w:lang w:eastAsia="en-AU"/>
        </w:rPr>
        <w:t>The Colonist</w:t>
      </w:r>
      <w:r w:rsidRPr="060AC78B">
        <w:rPr>
          <w:rFonts w:asciiTheme="majorHAnsi" w:eastAsiaTheme="minorEastAsia" w:hAnsiTheme="majorHAnsi" w:cstheme="majorBidi"/>
          <w:b w:val="0"/>
          <w:color w:val="000000" w:themeColor="text1"/>
          <w:kern w:val="0"/>
          <w:sz w:val="22"/>
          <w:szCs w:val="22"/>
          <w:lang w:eastAsia="en-AU"/>
        </w:rPr>
        <w:t xml:space="preserve"> (Sydney), 8 May 1839, p. 4, https://trove.nla.gov.au/newspaper/article/31723030).</w:t>
      </w:r>
    </w:p>
    <w:p w14:paraId="400A9D38" w14:textId="7CD5F058" w:rsidR="00CF2078" w:rsidRPr="00FE5151" w:rsidRDefault="666FFB7C"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The Australian Floral and Horticultural Society. </w:t>
      </w:r>
      <w:r w:rsidRPr="060AC78B">
        <w:rPr>
          <w:rFonts w:asciiTheme="majorHAnsi" w:eastAsiaTheme="minorEastAsia" w:hAnsiTheme="majorHAnsi" w:cstheme="majorBidi"/>
          <w:b w:val="0"/>
          <w:i/>
          <w:iCs/>
          <w:color w:val="000000" w:themeColor="text1"/>
          <w:kern w:val="0"/>
          <w:sz w:val="22"/>
          <w:szCs w:val="22"/>
          <w:lang w:eastAsia="en-AU"/>
        </w:rPr>
        <w:t>The Australian</w:t>
      </w:r>
      <w:r w:rsidRPr="060AC78B">
        <w:rPr>
          <w:rFonts w:asciiTheme="majorHAnsi" w:eastAsiaTheme="minorEastAsia" w:hAnsiTheme="majorHAnsi" w:cstheme="majorBidi"/>
          <w:b w:val="0"/>
          <w:color w:val="000000" w:themeColor="text1"/>
          <w:kern w:val="0"/>
          <w:sz w:val="22"/>
          <w:szCs w:val="22"/>
          <w:lang w:eastAsia="en-AU"/>
        </w:rPr>
        <w:t xml:space="preserve"> (Sydney), 14 February 1839, p. 2, https://trove.nla.gov.au/newspaper/article/36860161; News of the day. </w:t>
      </w:r>
      <w:r w:rsidRPr="060AC78B">
        <w:rPr>
          <w:rFonts w:asciiTheme="majorHAnsi" w:eastAsiaTheme="minorEastAsia" w:hAnsiTheme="majorHAnsi" w:cstheme="majorBidi"/>
          <w:b w:val="0"/>
          <w:i/>
          <w:iCs/>
          <w:color w:val="000000" w:themeColor="text1"/>
          <w:kern w:val="0"/>
          <w:sz w:val="22"/>
          <w:szCs w:val="22"/>
          <w:lang w:eastAsia="en-AU"/>
        </w:rPr>
        <w:t>The Sydney Monitor and Commercial Advertiser</w:t>
      </w:r>
      <w:r w:rsidRPr="060AC78B">
        <w:rPr>
          <w:rFonts w:asciiTheme="majorHAnsi" w:eastAsiaTheme="minorEastAsia" w:hAnsiTheme="majorHAnsi" w:cstheme="majorBidi"/>
          <w:b w:val="0"/>
          <w:color w:val="000000" w:themeColor="text1"/>
          <w:kern w:val="0"/>
          <w:sz w:val="22"/>
          <w:szCs w:val="22"/>
          <w:lang w:eastAsia="en-AU"/>
        </w:rPr>
        <w:t xml:space="preserve">, 28 January 1839, p. 2, https://trove.nla.gov.au/newspaper/article/32162684; Domestic intelligence. </w:t>
      </w:r>
      <w:r w:rsidRPr="060AC78B">
        <w:rPr>
          <w:rFonts w:asciiTheme="majorHAnsi" w:eastAsiaTheme="minorEastAsia" w:hAnsiTheme="majorHAnsi" w:cstheme="majorBidi"/>
          <w:b w:val="0"/>
          <w:i/>
          <w:iCs/>
          <w:color w:val="000000" w:themeColor="text1"/>
          <w:kern w:val="0"/>
          <w:sz w:val="22"/>
          <w:szCs w:val="22"/>
          <w:lang w:eastAsia="en-AU"/>
        </w:rPr>
        <w:t>The Sydney Gazette and New South Wales Advertiser</w:t>
      </w:r>
      <w:r w:rsidRPr="060AC78B">
        <w:rPr>
          <w:rFonts w:asciiTheme="majorHAnsi" w:eastAsiaTheme="minorEastAsia" w:hAnsiTheme="majorHAnsi" w:cstheme="majorBidi"/>
          <w:b w:val="0"/>
          <w:color w:val="000000" w:themeColor="text1"/>
          <w:kern w:val="0"/>
          <w:sz w:val="22"/>
          <w:szCs w:val="22"/>
          <w:lang w:eastAsia="en-AU"/>
        </w:rPr>
        <w:t>, 9 March 1839, p. 2, https://trove.nla.gov.au/newspaper/article/2549940; Domestic intelligence</w:t>
      </w:r>
      <w:r w:rsidR="38027F4A" w:rsidRPr="060AC78B">
        <w:rPr>
          <w:rFonts w:asciiTheme="majorHAnsi" w:eastAsiaTheme="minorEastAsia" w:hAnsiTheme="majorHAnsi" w:cstheme="majorBidi"/>
          <w:b w:val="0"/>
          <w:color w:val="000000" w:themeColor="text1"/>
          <w:kern w:val="0"/>
          <w:sz w:val="22"/>
          <w:szCs w:val="22"/>
          <w:lang w:eastAsia="en-AU"/>
        </w:rPr>
        <w:t>.</w:t>
      </w:r>
      <w:r w:rsidRPr="060AC78B">
        <w:rPr>
          <w:rFonts w:asciiTheme="majorHAnsi" w:eastAsiaTheme="minorEastAsia" w:hAnsiTheme="majorHAnsi" w:cstheme="majorBidi"/>
          <w:b w:val="0"/>
          <w:color w:val="000000" w:themeColor="text1"/>
          <w:kern w:val="0"/>
          <w:sz w:val="22"/>
          <w:szCs w:val="22"/>
          <w:lang w:eastAsia="en-AU"/>
        </w:rPr>
        <w:t xml:space="preserve"> </w:t>
      </w:r>
      <w:r w:rsidRPr="060AC78B">
        <w:rPr>
          <w:rFonts w:asciiTheme="majorHAnsi" w:eastAsiaTheme="minorEastAsia" w:hAnsiTheme="majorHAnsi" w:cstheme="majorBidi"/>
          <w:b w:val="0"/>
          <w:i/>
          <w:iCs/>
          <w:color w:val="000000" w:themeColor="text1"/>
          <w:kern w:val="0"/>
          <w:sz w:val="22"/>
          <w:szCs w:val="22"/>
          <w:lang w:eastAsia="en-AU"/>
        </w:rPr>
        <w:t>The Sydney Herald</w:t>
      </w:r>
      <w:r w:rsidRPr="060AC78B">
        <w:rPr>
          <w:rFonts w:asciiTheme="majorHAnsi" w:eastAsiaTheme="minorEastAsia" w:hAnsiTheme="majorHAnsi" w:cstheme="majorBidi"/>
          <w:b w:val="0"/>
          <w:color w:val="000000" w:themeColor="text1"/>
          <w:kern w:val="0"/>
          <w:sz w:val="22"/>
          <w:szCs w:val="22"/>
          <w:lang w:eastAsia="en-AU"/>
        </w:rPr>
        <w:t xml:space="preserve">, 18 March 1839, p. 3, https://trove.nla.gov.au/newspaper/article/12862666; The drought. </w:t>
      </w:r>
      <w:r w:rsidRPr="060AC78B">
        <w:rPr>
          <w:rFonts w:asciiTheme="majorHAnsi" w:eastAsiaTheme="minorEastAsia" w:hAnsiTheme="majorHAnsi" w:cstheme="majorBidi"/>
          <w:b w:val="0"/>
          <w:i/>
          <w:iCs/>
          <w:color w:val="000000" w:themeColor="text1"/>
          <w:kern w:val="0"/>
          <w:sz w:val="22"/>
          <w:szCs w:val="22"/>
          <w:lang w:eastAsia="en-AU"/>
        </w:rPr>
        <w:t>The Sydney Monitor and Commercial Advertiser</w:t>
      </w:r>
      <w:r w:rsidRPr="060AC78B">
        <w:rPr>
          <w:rFonts w:asciiTheme="majorHAnsi" w:eastAsiaTheme="minorEastAsia" w:hAnsiTheme="majorHAnsi" w:cstheme="majorBidi"/>
          <w:b w:val="0"/>
          <w:color w:val="000000" w:themeColor="text1"/>
          <w:kern w:val="0"/>
          <w:sz w:val="22"/>
          <w:szCs w:val="22"/>
          <w:lang w:eastAsia="en-AU"/>
        </w:rPr>
        <w:t xml:space="preserve">, 22 March 1839, p. 2, </w:t>
      </w:r>
      <w:r w:rsidRPr="060AC78B">
        <w:rPr>
          <w:rFonts w:asciiTheme="majorHAnsi" w:eastAsiaTheme="minorEastAsia" w:hAnsiTheme="majorHAnsi" w:cstheme="majorBidi"/>
          <w:b w:val="0"/>
          <w:color w:val="000000" w:themeColor="text1"/>
          <w:kern w:val="0"/>
          <w:sz w:val="22"/>
          <w:szCs w:val="22"/>
          <w:lang w:eastAsia="en-AU"/>
        </w:rPr>
        <w:lastRenderedPageBreak/>
        <w:t xml:space="preserve">https://trove.nla.gov.au/newspaper/article/32163329; Original correspondence. </w:t>
      </w:r>
      <w:r w:rsidRPr="060AC78B">
        <w:rPr>
          <w:rFonts w:asciiTheme="majorHAnsi" w:eastAsiaTheme="minorEastAsia" w:hAnsiTheme="majorHAnsi" w:cstheme="majorBidi"/>
          <w:b w:val="0"/>
          <w:i/>
          <w:iCs/>
          <w:color w:val="000000" w:themeColor="text1"/>
          <w:kern w:val="0"/>
          <w:sz w:val="22"/>
          <w:szCs w:val="22"/>
          <w:lang w:eastAsia="en-AU"/>
        </w:rPr>
        <w:t>The Sydney Herald</w:t>
      </w:r>
      <w:r w:rsidRPr="060AC78B">
        <w:rPr>
          <w:rFonts w:asciiTheme="majorHAnsi" w:eastAsiaTheme="minorEastAsia" w:hAnsiTheme="majorHAnsi" w:cstheme="majorBidi"/>
          <w:b w:val="0"/>
          <w:color w:val="000000" w:themeColor="text1"/>
          <w:kern w:val="0"/>
          <w:sz w:val="22"/>
          <w:szCs w:val="22"/>
          <w:lang w:eastAsia="en-AU"/>
        </w:rPr>
        <w:t xml:space="preserve">, 17 April 1839, p. 2, </w:t>
      </w:r>
      <w:r w:rsidR="3E8AD4AD" w:rsidRPr="060AC78B">
        <w:rPr>
          <w:rFonts w:asciiTheme="majorHAnsi" w:eastAsiaTheme="minorEastAsia" w:hAnsiTheme="majorHAnsi" w:cstheme="majorBidi"/>
          <w:b w:val="0"/>
          <w:color w:val="000000" w:themeColor="text1"/>
          <w:kern w:val="0"/>
          <w:sz w:val="22"/>
          <w:szCs w:val="22"/>
          <w:lang w:eastAsia="en-AU"/>
        </w:rPr>
        <w:t>https://trove.nla.gov.au/newspaper/article/12857693</w:t>
      </w:r>
      <w:r w:rsidRPr="060AC78B">
        <w:rPr>
          <w:rFonts w:asciiTheme="majorHAnsi" w:eastAsiaTheme="minorEastAsia" w:hAnsiTheme="majorHAnsi" w:cstheme="majorBidi"/>
          <w:b w:val="0"/>
          <w:color w:val="000000" w:themeColor="text1"/>
          <w:kern w:val="0"/>
          <w:sz w:val="22"/>
          <w:szCs w:val="22"/>
          <w:lang w:eastAsia="en-AU"/>
        </w:rPr>
        <w:t>.</w:t>
      </w:r>
    </w:p>
    <w:p w14:paraId="7A750033" w14:textId="4E5549AE" w:rsidR="00091868" w:rsidRPr="00FE5151" w:rsidRDefault="3E8AD4AD"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No title. </w:t>
      </w:r>
      <w:r w:rsidRPr="060AC78B">
        <w:rPr>
          <w:rFonts w:asciiTheme="majorHAnsi" w:eastAsiaTheme="minorEastAsia" w:hAnsiTheme="majorHAnsi" w:cstheme="majorBidi"/>
          <w:b w:val="0"/>
          <w:i/>
          <w:iCs/>
          <w:color w:val="000000" w:themeColor="text1"/>
          <w:kern w:val="0"/>
          <w:sz w:val="22"/>
          <w:szCs w:val="22"/>
          <w:lang w:eastAsia="en-AU"/>
        </w:rPr>
        <w:t>The Australian</w:t>
      </w:r>
      <w:r w:rsidRPr="060AC78B">
        <w:rPr>
          <w:rFonts w:asciiTheme="majorHAnsi" w:eastAsiaTheme="minorEastAsia" w:hAnsiTheme="majorHAnsi" w:cstheme="majorBidi"/>
          <w:b w:val="0"/>
          <w:color w:val="000000" w:themeColor="text1"/>
          <w:kern w:val="0"/>
          <w:sz w:val="22"/>
          <w:szCs w:val="22"/>
          <w:lang w:eastAsia="en-AU"/>
        </w:rPr>
        <w:t xml:space="preserve"> (Sydney), 23 March 1839, p. 3, https://trove.nla.gov.au/newspaper/article/36860035; The loss of the despatch. </w:t>
      </w:r>
      <w:r w:rsidRPr="060AC78B">
        <w:rPr>
          <w:rFonts w:asciiTheme="majorHAnsi" w:eastAsiaTheme="minorEastAsia" w:hAnsiTheme="majorHAnsi" w:cstheme="majorBidi"/>
          <w:b w:val="0"/>
          <w:i/>
          <w:iCs/>
          <w:color w:val="000000" w:themeColor="text1"/>
          <w:kern w:val="0"/>
          <w:sz w:val="22"/>
          <w:szCs w:val="22"/>
          <w:lang w:eastAsia="en-AU"/>
        </w:rPr>
        <w:t>The Colonist</w:t>
      </w:r>
      <w:r w:rsidRPr="060AC78B">
        <w:rPr>
          <w:rFonts w:asciiTheme="majorHAnsi" w:eastAsiaTheme="minorEastAsia" w:hAnsiTheme="majorHAnsi" w:cstheme="majorBidi"/>
          <w:b w:val="0"/>
          <w:color w:val="000000" w:themeColor="text1"/>
          <w:kern w:val="0"/>
          <w:sz w:val="22"/>
          <w:szCs w:val="22"/>
          <w:lang w:eastAsia="en-AU"/>
        </w:rPr>
        <w:t xml:space="preserve"> (Sydney), 27 March 1839, p. 2, https://trove.nla.gov.au/newspaper/article/31722790; Mr Charles M</w:t>
      </w:r>
      <w:r w:rsidR="38027F4A" w:rsidRPr="060AC78B">
        <w:rPr>
          <w:rFonts w:asciiTheme="majorHAnsi" w:eastAsiaTheme="minorEastAsia" w:hAnsiTheme="majorHAnsi" w:cstheme="majorBidi"/>
          <w:b w:val="0"/>
          <w:color w:val="000000" w:themeColor="text1"/>
          <w:kern w:val="0"/>
          <w:sz w:val="22"/>
          <w:szCs w:val="22"/>
          <w:vertAlign w:val="superscript"/>
          <w:lang w:eastAsia="en-AU"/>
        </w:rPr>
        <w:t>c</w:t>
      </w:r>
      <w:r w:rsidRPr="060AC78B">
        <w:rPr>
          <w:rFonts w:asciiTheme="majorHAnsi" w:eastAsiaTheme="minorEastAsia" w:hAnsiTheme="majorHAnsi" w:cstheme="majorBidi"/>
          <w:b w:val="0"/>
          <w:color w:val="000000" w:themeColor="text1"/>
          <w:kern w:val="0"/>
          <w:sz w:val="22"/>
          <w:szCs w:val="22"/>
          <w:lang w:eastAsia="en-AU"/>
        </w:rPr>
        <w:t xml:space="preserve">Donald, </w:t>
      </w:r>
      <w:r w:rsidRPr="060AC78B">
        <w:rPr>
          <w:rFonts w:asciiTheme="majorHAnsi" w:eastAsiaTheme="minorEastAsia" w:hAnsiTheme="majorHAnsi" w:cstheme="majorBidi"/>
          <w:b w:val="0"/>
          <w:i/>
          <w:iCs/>
          <w:color w:val="000000" w:themeColor="text1"/>
          <w:kern w:val="0"/>
          <w:sz w:val="22"/>
          <w:szCs w:val="22"/>
          <w:lang w:eastAsia="en-AU"/>
        </w:rPr>
        <w:t>The Colonist</w:t>
      </w:r>
      <w:r w:rsidRPr="060AC78B">
        <w:rPr>
          <w:rFonts w:asciiTheme="majorHAnsi" w:eastAsiaTheme="minorEastAsia" w:hAnsiTheme="majorHAnsi" w:cstheme="majorBidi"/>
          <w:b w:val="0"/>
          <w:color w:val="000000" w:themeColor="text1"/>
          <w:kern w:val="0"/>
          <w:sz w:val="22"/>
          <w:szCs w:val="22"/>
          <w:lang w:eastAsia="en-AU"/>
        </w:rPr>
        <w:t xml:space="preserve"> (Sydney), 11 April 1838, p. 2, https://trove.nla.gov.au/newspaper/article/31720763; King. </w:t>
      </w:r>
      <w:r w:rsidRPr="060AC78B">
        <w:rPr>
          <w:rFonts w:asciiTheme="majorHAnsi" w:eastAsiaTheme="minorEastAsia" w:hAnsiTheme="majorHAnsi" w:cstheme="majorBidi"/>
          <w:b w:val="0"/>
          <w:i/>
          <w:iCs/>
          <w:color w:val="000000" w:themeColor="text1"/>
          <w:kern w:val="0"/>
          <w:sz w:val="22"/>
          <w:szCs w:val="22"/>
          <w:lang w:eastAsia="en-AU"/>
        </w:rPr>
        <w:t>The Colonist</w:t>
      </w:r>
      <w:r w:rsidRPr="060AC78B">
        <w:rPr>
          <w:rFonts w:asciiTheme="majorHAnsi" w:eastAsiaTheme="minorEastAsia" w:hAnsiTheme="majorHAnsi" w:cstheme="majorBidi"/>
          <w:b w:val="0"/>
          <w:color w:val="000000" w:themeColor="text1"/>
          <w:kern w:val="0"/>
          <w:sz w:val="22"/>
          <w:szCs w:val="22"/>
          <w:lang w:eastAsia="en-AU"/>
        </w:rPr>
        <w:t xml:space="preserve"> (Sydney), 22 August 1838, p. 2, https://trove.nla.gov.au/newspaper/article/31721563; The Queen's Birthday. </w:t>
      </w:r>
      <w:r w:rsidRPr="060AC78B">
        <w:rPr>
          <w:rFonts w:asciiTheme="majorHAnsi" w:eastAsiaTheme="minorEastAsia" w:hAnsiTheme="majorHAnsi" w:cstheme="majorBidi"/>
          <w:b w:val="0"/>
          <w:i/>
          <w:iCs/>
          <w:color w:val="000000" w:themeColor="text1"/>
          <w:kern w:val="0"/>
          <w:sz w:val="22"/>
          <w:szCs w:val="22"/>
          <w:lang w:eastAsia="en-AU"/>
        </w:rPr>
        <w:t>The Australian</w:t>
      </w:r>
      <w:r w:rsidR="1046CE07" w:rsidRPr="060AC78B">
        <w:rPr>
          <w:rFonts w:asciiTheme="majorHAnsi" w:eastAsiaTheme="minorEastAsia" w:hAnsiTheme="majorHAnsi" w:cstheme="majorBidi"/>
          <w:b w:val="0"/>
          <w:color w:val="000000" w:themeColor="text1"/>
          <w:kern w:val="0"/>
          <w:sz w:val="22"/>
          <w:szCs w:val="22"/>
          <w:lang w:eastAsia="en-AU"/>
        </w:rPr>
        <w:t xml:space="preserve"> (</w:t>
      </w:r>
      <w:r w:rsidRPr="060AC78B">
        <w:rPr>
          <w:rFonts w:asciiTheme="majorHAnsi" w:eastAsiaTheme="minorEastAsia" w:hAnsiTheme="majorHAnsi" w:cstheme="majorBidi"/>
          <w:b w:val="0"/>
          <w:color w:val="000000" w:themeColor="text1"/>
          <w:kern w:val="0"/>
          <w:sz w:val="22"/>
          <w:szCs w:val="22"/>
          <w:lang w:eastAsia="en-AU"/>
        </w:rPr>
        <w:t>Sydney</w:t>
      </w:r>
      <w:r w:rsidR="1046CE07" w:rsidRPr="060AC78B">
        <w:rPr>
          <w:rFonts w:asciiTheme="majorHAnsi" w:eastAsiaTheme="minorEastAsia" w:hAnsiTheme="majorHAnsi" w:cstheme="majorBidi"/>
          <w:b w:val="0"/>
          <w:color w:val="000000" w:themeColor="text1"/>
          <w:kern w:val="0"/>
          <w:sz w:val="22"/>
          <w:szCs w:val="22"/>
          <w:lang w:eastAsia="en-AU"/>
        </w:rPr>
        <w:t>)</w:t>
      </w:r>
      <w:r w:rsidRPr="060AC78B">
        <w:rPr>
          <w:rFonts w:asciiTheme="majorHAnsi" w:eastAsiaTheme="minorEastAsia" w:hAnsiTheme="majorHAnsi" w:cstheme="majorBidi"/>
          <w:b w:val="0"/>
          <w:color w:val="000000" w:themeColor="text1"/>
          <w:kern w:val="0"/>
          <w:sz w:val="22"/>
          <w:szCs w:val="22"/>
          <w:lang w:eastAsia="en-AU"/>
        </w:rPr>
        <w:t xml:space="preserve">, 25 May 1838, p. 2, https://trove.nla.gov.au/newspaper/article/36857695; The Royal Victoria Theatre. </w:t>
      </w:r>
      <w:r w:rsidRPr="060AC78B">
        <w:rPr>
          <w:rFonts w:asciiTheme="majorHAnsi" w:eastAsiaTheme="minorEastAsia" w:hAnsiTheme="majorHAnsi" w:cstheme="majorBidi"/>
          <w:b w:val="0"/>
          <w:i/>
          <w:iCs/>
          <w:color w:val="000000" w:themeColor="text1"/>
          <w:kern w:val="0"/>
          <w:sz w:val="22"/>
          <w:szCs w:val="22"/>
          <w:lang w:eastAsia="en-AU"/>
        </w:rPr>
        <w:t>The Australian</w:t>
      </w:r>
      <w:r w:rsidRPr="060AC78B">
        <w:rPr>
          <w:rFonts w:asciiTheme="majorHAnsi" w:eastAsiaTheme="minorEastAsia" w:hAnsiTheme="majorHAnsi" w:cstheme="majorBidi"/>
          <w:b w:val="0"/>
          <w:color w:val="000000" w:themeColor="text1"/>
          <w:kern w:val="0"/>
          <w:sz w:val="22"/>
          <w:szCs w:val="22"/>
          <w:lang w:eastAsia="en-AU"/>
        </w:rPr>
        <w:t xml:space="preserve"> (Sydney), 6 November 1838, p. 2, https://trove.nla.gov.au/newspaper/article/36861315; Original correspondence. </w:t>
      </w:r>
      <w:r w:rsidRPr="060AC78B">
        <w:rPr>
          <w:rFonts w:asciiTheme="majorHAnsi" w:eastAsiaTheme="minorEastAsia" w:hAnsiTheme="majorHAnsi" w:cstheme="majorBidi"/>
          <w:b w:val="0"/>
          <w:i/>
          <w:iCs/>
          <w:color w:val="000000" w:themeColor="text1"/>
          <w:kern w:val="0"/>
          <w:sz w:val="22"/>
          <w:szCs w:val="22"/>
          <w:lang w:eastAsia="en-AU"/>
        </w:rPr>
        <w:t>The Sydney Herald</w:t>
      </w:r>
      <w:r w:rsidRPr="060AC78B">
        <w:rPr>
          <w:rFonts w:asciiTheme="majorHAnsi" w:eastAsiaTheme="minorEastAsia" w:hAnsiTheme="majorHAnsi" w:cstheme="majorBidi"/>
          <w:b w:val="0"/>
          <w:color w:val="000000" w:themeColor="text1"/>
          <w:kern w:val="0"/>
          <w:sz w:val="22"/>
          <w:szCs w:val="22"/>
          <w:lang w:eastAsia="en-AU"/>
        </w:rPr>
        <w:t xml:space="preserve">, 17 April 1839, p. 2, </w:t>
      </w:r>
      <w:r w:rsidR="68D911F6" w:rsidRPr="060AC78B">
        <w:rPr>
          <w:rFonts w:asciiTheme="majorHAnsi" w:eastAsiaTheme="minorEastAsia" w:hAnsiTheme="majorHAnsi" w:cstheme="majorBidi"/>
          <w:b w:val="0"/>
          <w:color w:val="000000" w:themeColor="text1"/>
          <w:kern w:val="0"/>
          <w:sz w:val="22"/>
          <w:szCs w:val="22"/>
          <w:lang w:eastAsia="en-AU"/>
        </w:rPr>
        <w:t>https://trove.nla.gov.au/newspaper/article/12857693</w:t>
      </w:r>
      <w:r w:rsidRPr="060AC78B">
        <w:rPr>
          <w:rFonts w:asciiTheme="majorHAnsi" w:eastAsiaTheme="minorEastAsia" w:hAnsiTheme="majorHAnsi" w:cstheme="majorBidi"/>
          <w:b w:val="0"/>
          <w:color w:val="000000" w:themeColor="text1"/>
          <w:kern w:val="0"/>
          <w:sz w:val="22"/>
          <w:szCs w:val="22"/>
          <w:lang w:eastAsia="en-AU"/>
        </w:rPr>
        <w:t>.</w:t>
      </w:r>
    </w:p>
    <w:p w14:paraId="5E7C82CD" w14:textId="09D5C0E3" w:rsidR="00F43286" w:rsidRPr="00FE5151" w:rsidRDefault="68D911F6"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Sydney extracts. </w:t>
      </w:r>
      <w:r w:rsidRPr="060AC78B">
        <w:rPr>
          <w:rFonts w:asciiTheme="majorHAnsi" w:eastAsiaTheme="minorEastAsia" w:hAnsiTheme="majorHAnsi" w:cstheme="majorBidi"/>
          <w:b w:val="0"/>
          <w:i/>
          <w:iCs/>
          <w:color w:val="000000" w:themeColor="text1"/>
          <w:kern w:val="0"/>
          <w:sz w:val="22"/>
          <w:szCs w:val="22"/>
          <w:lang w:eastAsia="en-AU"/>
        </w:rPr>
        <w:t>Southern Australian</w:t>
      </w:r>
      <w:r w:rsidRPr="060AC78B">
        <w:rPr>
          <w:rFonts w:asciiTheme="majorHAnsi" w:eastAsiaTheme="minorEastAsia" w:hAnsiTheme="majorHAnsi" w:cstheme="majorBidi"/>
          <w:b w:val="0"/>
          <w:color w:val="000000" w:themeColor="text1"/>
          <w:kern w:val="0"/>
          <w:sz w:val="22"/>
          <w:szCs w:val="22"/>
          <w:lang w:eastAsia="en-AU"/>
        </w:rPr>
        <w:t xml:space="preserve"> (Adelaide), 4 September 1839, p. 4, https://trove.nla.gov.au/newspaper/article/71685480.</w:t>
      </w:r>
    </w:p>
    <w:p w14:paraId="3C5649CC" w14:textId="27407A89" w:rsidR="00F43286" w:rsidRPr="00FE5151" w:rsidRDefault="68D911F6"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Original </w:t>
      </w:r>
      <w:r w:rsidR="38027F4A" w:rsidRPr="060AC78B">
        <w:rPr>
          <w:rFonts w:asciiTheme="majorHAnsi" w:eastAsiaTheme="minorEastAsia" w:hAnsiTheme="majorHAnsi" w:cstheme="majorBidi"/>
          <w:b w:val="0"/>
          <w:color w:val="000000" w:themeColor="text1"/>
          <w:kern w:val="0"/>
          <w:sz w:val="22"/>
          <w:szCs w:val="22"/>
          <w:lang w:eastAsia="en-AU"/>
        </w:rPr>
        <w:t>c</w:t>
      </w:r>
      <w:r w:rsidRPr="060AC78B">
        <w:rPr>
          <w:rFonts w:asciiTheme="majorHAnsi" w:eastAsiaTheme="minorEastAsia" w:hAnsiTheme="majorHAnsi" w:cstheme="majorBidi"/>
          <w:b w:val="0"/>
          <w:color w:val="000000" w:themeColor="text1"/>
          <w:kern w:val="0"/>
          <w:sz w:val="22"/>
          <w:szCs w:val="22"/>
          <w:lang w:eastAsia="en-AU"/>
        </w:rPr>
        <w:t xml:space="preserve">orrespondence, </w:t>
      </w:r>
      <w:r w:rsidRPr="060AC78B">
        <w:rPr>
          <w:rFonts w:asciiTheme="majorHAnsi" w:eastAsiaTheme="minorEastAsia" w:hAnsiTheme="majorHAnsi" w:cstheme="majorBidi"/>
          <w:b w:val="0"/>
          <w:i/>
          <w:iCs/>
          <w:color w:val="000000" w:themeColor="text1"/>
          <w:kern w:val="0"/>
          <w:sz w:val="22"/>
          <w:szCs w:val="22"/>
          <w:lang w:eastAsia="en-AU"/>
        </w:rPr>
        <w:t>The Sydney Herald</w:t>
      </w:r>
      <w:r w:rsidRPr="060AC78B">
        <w:rPr>
          <w:rFonts w:asciiTheme="majorHAnsi" w:eastAsiaTheme="minorEastAsia" w:hAnsiTheme="majorHAnsi" w:cstheme="majorBidi"/>
          <w:b w:val="0"/>
          <w:color w:val="000000" w:themeColor="text1"/>
          <w:kern w:val="0"/>
          <w:sz w:val="22"/>
          <w:szCs w:val="22"/>
          <w:lang w:eastAsia="en-AU"/>
        </w:rPr>
        <w:t>, 17 April 1839, p. 2, https://trove.nla.gov.au/newspaper/article/12857693.</w:t>
      </w:r>
    </w:p>
    <w:p w14:paraId="256CBDEB" w14:textId="7BAE1616" w:rsidR="00F43286" w:rsidRPr="00FE5151" w:rsidRDefault="68D911F6"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The drought. </w:t>
      </w:r>
      <w:r w:rsidRPr="060AC78B">
        <w:rPr>
          <w:rFonts w:asciiTheme="majorHAnsi" w:eastAsiaTheme="minorEastAsia" w:hAnsiTheme="majorHAnsi" w:cstheme="majorBidi"/>
          <w:b w:val="0"/>
          <w:i/>
          <w:iCs/>
          <w:color w:val="000000" w:themeColor="text1"/>
          <w:kern w:val="0"/>
          <w:sz w:val="22"/>
          <w:szCs w:val="22"/>
          <w:lang w:eastAsia="en-AU"/>
        </w:rPr>
        <w:t>The Sydney Monitor and Commercial Advertiser</w:t>
      </w:r>
      <w:r w:rsidRPr="060AC78B">
        <w:rPr>
          <w:rFonts w:asciiTheme="majorHAnsi" w:eastAsiaTheme="minorEastAsia" w:hAnsiTheme="majorHAnsi" w:cstheme="majorBidi"/>
          <w:b w:val="0"/>
          <w:color w:val="000000" w:themeColor="text1"/>
          <w:kern w:val="0"/>
          <w:sz w:val="22"/>
          <w:szCs w:val="22"/>
          <w:lang w:eastAsia="en-AU"/>
        </w:rPr>
        <w:t>, 22 March 1839, p. 2, https://trove.nla.gov.au/newspaper/article/32163329.</w:t>
      </w:r>
    </w:p>
    <w:p w14:paraId="4FBA0088" w14:textId="2D9895B2" w:rsidR="00F43286" w:rsidRPr="00FE5151" w:rsidRDefault="68D911F6"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Henderson J (1854) </w:t>
      </w:r>
      <w:r w:rsidRPr="060AC78B">
        <w:rPr>
          <w:rFonts w:asciiTheme="majorHAnsi" w:eastAsiaTheme="minorEastAsia" w:hAnsiTheme="majorHAnsi" w:cstheme="majorBidi"/>
          <w:b w:val="0"/>
          <w:i/>
          <w:iCs/>
          <w:color w:val="000000" w:themeColor="text1"/>
          <w:kern w:val="0"/>
          <w:sz w:val="22"/>
          <w:szCs w:val="22"/>
          <w:lang w:eastAsia="en-AU"/>
        </w:rPr>
        <w:t xml:space="preserve">Excursions and adventures in New South Wales: </w:t>
      </w:r>
      <w:r w:rsidR="31AFCA49" w:rsidRPr="060AC78B">
        <w:rPr>
          <w:rFonts w:asciiTheme="majorHAnsi" w:eastAsiaTheme="minorEastAsia" w:hAnsiTheme="majorHAnsi" w:cstheme="majorBidi"/>
          <w:b w:val="0"/>
          <w:i/>
          <w:iCs/>
          <w:color w:val="000000" w:themeColor="text1"/>
          <w:kern w:val="0"/>
          <w:sz w:val="22"/>
          <w:szCs w:val="22"/>
          <w:lang w:eastAsia="en-AU"/>
        </w:rPr>
        <w:t>W</w:t>
      </w:r>
      <w:r w:rsidRPr="060AC78B">
        <w:rPr>
          <w:rFonts w:asciiTheme="majorHAnsi" w:eastAsiaTheme="minorEastAsia" w:hAnsiTheme="majorHAnsi" w:cstheme="majorBidi"/>
          <w:b w:val="0"/>
          <w:i/>
          <w:iCs/>
          <w:color w:val="000000" w:themeColor="text1"/>
          <w:kern w:val="0"/>
          <w:sz w:val="22"/>
          <w:szCs w:val="22"/>
          <w:lang w:eastAsia="en-AU"/>
        </w:rPr>
        <w:t xml:space="preserve">ith pictures of squatting and of life in the bush ; an account of the climate, productions, and natural history of the colony, and of the manners and customs of the natives ; with advice to emigrants, etc. ; together with a prefatory chapter on the gold fields, comprising all the information received up to the autumn of 1854 ; accompanied by plates, and a coloured map of the gold regions. </w:t>
      </w:r>
      <w:r w:rsidRPr="060AC78B">
        <w:rPr>
          <w:rFonts w:asciiTheme="majorHAnsi" w:eastAsiaTheme="minorEastAsia" w:hAnsiTheme="majorHAnsi" w:cstheme="majorBidi"/>
          <w:b w:val="0"/>
          <w:color w:val="000000" w:themeColor="text1"/>
          <w:kern w:val="0"/>
          <w:sz w:val="22"/>
          <w:szCs w:val="22"/>
          <w:lang w:eastAsia="en-AU"/>
        </w:rPr>
        <w:t>Second edition, vol. 1, Saunders and Otley, London, pp. 188</w:t>
      </w:r>
      <w:r w:rsidR="523AB013" w:rsidRPr="060AC78B">
        <w:rPr>
          <w:rFonts w:asciiTheme="majorHAnsi" w:eastAsiaTheme="minorEastAsia" w:hAnsiTheme="majorHAnsi" w:cstheme="majorBidi"/>
          <w:b w:val="0"/>
          <w:color w:val="000000" w:themeColor="text1"/>
          <w:kern w:val="0"/>
          <w:sz w:val="22"/>
          <w:szCs w:val="22"/>
          <w:lang w:eastAsia="en-AU"/>
        </w:rPr>
        <w:t>–</w:t>
      </w:r>
      <w:r w:rsidRPr="060AC78B">
        <w:rPr>
          <w:rFonts w:asciiTheme="majorHAnsi" w:eastAsiaTheme="minorEastAsia" w:hAnsiTheme="majorHAnsi" w:cstheme="majorBidi"/>
          <w:b w:val="0"/>
          <w:color w:val="000000" w:themeColor="text1"/>
          <w:kern w:val="0"/>
          <w:sz w:val="22"/>
          <w:szCs w:val="22"/>
          <w:lang w:eastAsia="en-AU"/>
        </w:rPr>
        <w:t xml:space="preserve">189. </w:t>
      </w:r>
    </w:p>
    <w:p w14:paraId="129CB558" w14:textId="7A943943" w:rsidR="00F43286" w:rsidRPr="00FE5151" w:rsidRDefault="68D911F6"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Meredith (1973), p. 71.</w:t>
      </w:r>
    </w:p>
    <w:p w14:paraId="108EF363" w14:textId="312B17F3" w:rsidR="00F43286" w:rsidRPr="00FE5151" w:rsidRDefault="68D911F6"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 xml:space="preserve">New South Wales. </w:t>
      </w:r>
      <w:r w:rsidRPr="060AC78B">
        <w:rPr>
          <w:rFonts w:asciiTheme="majorHAnsi" w:hAnsiTheme="majorHAnsi" w:cstheme="majorBidi"/>
          <w:b w:val="0"/>
          <w:i/>
          <w:iCs/>
          <w:color w:val="000000" w:themeColor="text1"/>
          <w:sz w:val="22"/>
          <w:szCs w:val="22"/>
        </w:rPr>
        <w:t>Bent’s News and Tasmanian Register</w:t>
      </w:r>
      <w:r w:rsidRPr="060AC78B">
        <w:rPr>
          <w:rFonts w:asciiTheme="majorHAnsi" w:hAnsiTheme="majorHAnsi" w:cstheme="majorBidi"/>
          <w:b w:val="0"/>
          <w:color w:val="000000" w:themeColor="text1"/>
          <w:sz w:val="22"/>
          <w:szCs w:val="22"/>
        </w:rPr>
        <w:t xml:space="preserve"> (Hobart Town), 9 November 1838, p. 3, https://trove.nla.gov.au/newspaper/article/233325726. Country intelligence. </w:t>
      </w:r>
      <w:r w:rsidRPr="060AC78B">
        <w:rPr>
          <w:rFonts w:asciiTheme="majorHAnsi" w:hAnsiTheme="majorHAnsi" w:cstheme="majorBidi"/>
          <w:b w:val="0"/>
          <w:i/>
          <w:iCs/>
          <w:color w:val="000000" w:themeColor="text1"/>
          <w:sz w:val="22"/>
          <w:szCs w:val="22"/>
        </w:rPr>
        <w:t>The Australian</w:t>
      </w:r>
      <w:r w:rsidRPr="060AC78B">
        <w:rPr>
          <w:rFonts w:asciiTheme="majorHAnsi" w:hAnsiTheme="majorHAnsi" w:cstheme="majorBidi"/>
          <w:b w:val="0"/>
          <w:color w:val="000000" w:themeColor="text1"/>
          <w:sz w:val="22"/>
          <w:szCs w:val="22"/>
        </w:rPr>
        <w:t xml:space="preserve"> (Sydney), 8 November 1838, p. 2, https://trove.nla.gov.au/newspaper/article/36859660.</w:t>
      </w:r>
    </w:p>
    <w:p w14:paraId="6EACE42C" w14:textId="06219CF4" w:rsidR="004F446A" w:rsidRPr="00FE5151" w:rsidRDefault="6C22607D"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hAnsiTheme="majorHAnsi" w:cstheme="majorBidi"/>
          <w:b w:val="0"/>
          <w:color w:val="000000" w:themeColor="text1"/>
          <w:sz w:val="22"/>
          <w:szCs w:val="22"/>
        </w:rPr>
        <w:t>Meredith (1973), p. 71.</w:t>
      </w:r>
    </w:p>
    <w:p w14:paraId="483033D3" w14:textId="6557817D" w:rsidR="00F43286" w:rsidRPr="00FE5151" w:rsidRDefault="68D911F6"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A detailed account of the factors that led to the Depression is provided in Chapter 10 of Butlin SJ (2002) </w:t>
      </w:r>
      <w:r w:rsidRPr="060AC78B">
        <w:rPr>
          <w:rFonts w:asciiTheme="majorHAnsi" w:eastAsiaTheme="minorEastAsia" w:hAnsiTheme="majorHAnsi" w:cstheme="majorBidi"/>
          <w:b w:val="0"/>
          <w:i/>
          <w:iCs/>
          <w:color w:val="000000" w:themeColor="text1"/>
          <w:kern w:val="0"/>
          <w:sz w:val="22"/>
          <w:szCs w:val="22"/>
          <w:lang w:eastAsia="en-AU"/>
        </w:rPr>
        <w:t>Foundations of the Australian Monetary System 1788</w:t>
      </w:r>
      <w:r w:rsidR="523AB013" w:rsidRPr="060AC78B">
        <w:rPr>
          <w:rFonts w:asciiTheme="majorHAnsi" w:eastAsiaTheme="minorEastAsia" w:hAnsiTheme="majorHAnsi" w:cstheme="majorBidi"/>
          <w:b w:val="0"/>
          <w:i/>
          <w:iCs/>
          <w:color w:val="000000" w:themeColor="text1"/>
          <w:kern w:val="0"/>
          <w:sz w:val="22"/>
          <w:szCs w:val="22"/>
          <w:lang w:eastAsia="en-AU"/>
        </w:rPr>
        <w:t>–</w:t>
      </w:r>
      <w:r w:rsidRPr="060AC78B">
        <w:rPr>
          <w:rFonts w:asciiTheme="majorHAnsi" w:eastAsiaTheme="minorEastAsia" w:hAnsiTheme="majorHAnsi" w:cstheme="majorBidi"/>
          <w:b w:val="0"/>
          <w:i/>
          <w:iCs/>
          <w:color w:val="000000" w:themeColor="text1"/>
          <w:kern w:val="0"/>
          <w:sz w:val="22"/>
          <w:szCs w:val="22"/>
          <w:lang w:eastAsia="en-AU"/>
        </w:rPr>
        <w:t>1851</w:t>
      </w:r>
      <w:r w:rsidRPr="060AC78B">
        <w:rPr>
          <w:rFonts w:asciiTheme="majorHAnsi" w:eastAsiaTheme="minorEastAsia" w:hAnsiTheme="majorHAnsi" w:cstheme="majorBidi"/>
          <w:b w:val="0"/>
          <w:color w:val="000000" w:themeColor="text1"/>
          <w:kern w:val="0"/>
          <w:sz w:val="22"/>
          <w:szCs w:val="22"/>
          <w:lang w:eastAsia="en-AU"/>
        </w:rPr>
        <w:t>. University of Sydney Library, Sydney, Australia; prepared from the print edition published by Sydney University Press, Sydney, 1968; accessed on 19 October 2021 from https://setis.library.usyd.edu.au/ozlit/pdf/sup0003.pdf</w:t>
      </w:r>
    </w:p>
    <w:p w14:paraId="7D1E96F0" w14:textId="0A462B72" w:rsidR="00F43286" w:rsidRPr="006270CF" w:rsidRDefault="68D911F6"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An Order-in-Council ending transportation to NSW was signed in London in May 1840 and came into effect in August. This ended mass transportation, but due to pressure from the squatting lobby a small number of convicts were brought to NSW until 1850.</w:t>
      </w:r>
    </w:p>
    <w:p w14:paraId="0A8A5CED" w14:textId="005E4F99" w:rsidR="00F43286" w:rsidRPr="006270CF" w:rsidRDefault="68D911F6"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Domestic </w:t>
      </w:r>
      <w:r w:rsidR="6C22607D" w:rsidRPr="060AC78B">
        <w:rPr>
          <w:rFonts w:asciiTheme="majorHAnsi" w:eastAsiaTheme="minorEastAsia" w:hAnsiTheme="majorHAnsi" w:cstheme="majorBidi"/>
          <w:b w:val="0"/>
          <w:color w:val="000000" w:themeColor="text1"/>
          <w:kern w:val="0"/>
          <w:sz w:val="22"/>
          <w:szCs w:val="22"/>
          <w:lang w:eastAsia="en-AU"/>
        </w:rPr>
        <w:t>i</w:t>
      </w:r>
      <w:r w:rsidRPr="060AC78B">
        <w:rPr>
          <w:rFonts w:asciiTheme="majorHAnsi" w:eastAsiaTheme="minorEastAsia" w:hAnsiTheme="majorHAnsi" w:cstheme="majorBidi"/>
          <w:b w:val="0"/>
          <w:color w:val="000000" w:themeColor="text1"/>
          <w:kern w:val="0"/>
          <w:sz w:val="22"/>
          <w:szCs w:val="22"/>
          <w:lang w:eastAsia="en-AU"/>
        </w:rPr>
        <w:t xml:space="preserve">ntelligence. </w:t>
      </w:r>
      <w:r w:rsidRPr="060AC78B">
        <w:rPr>
          <w:rFonts w:asciiTheme="majorHAnsi" w:eastAsiaTheme="minorEastAsia" w:hAnsiTheme="majorHAnsi" w:cstheme="majorBidi"/>
          <w:b w:val="0"/>
          <w:i/>
          <w:iCs/>
          <w:color w:val="000000" w:themeColor="text1"/>
          <w:kern w:val="0"/>
          <w:sz w:val="22"/>
          <w:szCs w:val="22"/>
          <w:lang w:eastAsia="en-AU"/>
        </w:rPr>
        <w:t>Colonial Times</w:t>
      </w:r>
      <w:r w:rsidRPr="060AC78B">
        <w:rPr>
          <w:rFonts w:asciiTheme="majorHAnsi" w:eastAsiaTheme="minorEastAsia" w:hAnsiTheme="majorHAnsi" w:cstheme="majorBidi"/>
          <w:b w:val="0"/>
          <w:color w:val="000000" w:themeColor="text1"/>
          <w:kern w:val="0"/>
          <w:sz w:val="22"/>
          <w:szCs w:val="22"/>
          <w:lang w:eastAsia="en-AU"/>
        </w:rPr>
        <w:t xml:space="preserve"> (Hobart), 16 January 1838, p. 6, https://trove.nla.gov.au/newspaper/article/8650410.</w:t>
      </w:r>
    </w:p>
    <w:p w14:paraId="38D187BC" w14:textId="264B2DE1" w:rsidR="00C475B5" w:rsidRPr="006270CF" w:rsidRDefault="68D911F6"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Colonial </w:t>
      </w:r>
      <w:r w:rsidR="6C22607D" w:rsidRPr="060AC78B">
        <w:rPr>
          <w:rFonts w:asciiTheme="majorHAnsi" w:eastAsiaTheme="minorEastAsia" w:hAnsiTheme="majorHAnsi" w:cstheme="majorBidi"/>
          <w:b w:val="0"/>
          <w:color w:val="000000" w:themeColor="text1"/>
          <w:kern w:val="0"/>
          <w:sz w:val="22"/>
          <w:szCs w:val="22"/>
          <w:lang w:eastAsia="en-AU"/>
        </w:rPr>
        <w:t>p</w:t>
      </w:r>
      <w:r w:rsidRPr="060AC78B">
        <w:rPr>
          <w:rFonts w:asciiTheme="majorHAnsi" w:eastAsiaTheme="minorEastAsia" w:hAnsiTheme="majorHAnsi" w:cstheme="majorBidi"/>
          <w:b w:val="0"/>
          <w:color w:val="000000" w:themeColor="text1"/>
          <w:kern w:val="0"/>
          <w:sz w:val="22"/>
          <w:szCs w:val="22"/>
          <w:lang w:eastAsia="en-AU"/>
        </w:rPr>
        <w:t xml:space="preserve">olitics. </w:t>
      </w:r>
      <w:r w:rsidRPr="060AC78B">
        <w:rPr>
          <w:rFonts w:asciiTheme="majorHAnsi" w:eastAsiaTheme="minorEastAsia" w:hAnsiTheme="majorHAnsi" w:cstheme="majorBidi"/>
          <w:b w:val="0"/>
          <w:i/>
          <w:iCs/>
          <w:color w:val="000000" w:themeColor="text1"/>
          <w:kern w:val="0"/>
          <w:sz w:val="22"/>
          <w:szCs w:val="22"/>
          <w:lang w:eastAsia="en-AU"/>
        </w:rPr>
        <w:t>Sydney Free Press</w:t>
      </w:r>
      <w:r w:rsidRPr="060AC78B">
        <w:rPr>
          <w:rFonts w:asciiTheme="majorHAnsi" w:eastAsiaTheme="minorEastAsia" w:hAnsiTheme="majorHAnsi" w:cstheme="majorBidi"/>
          <w:b w:val="0"/>
          <w:color w:val="000000" w:themeColor="text1"/>
          <w:kern w:val="0"/>
          <w:sz w:val="22"/>
          <w:szCs w:val="22"/>
          <w:lang w:eastAsia="en-AU"/>
        </w:rPr>
        <w:t xml:space="preserve">, 20 November 1841, p. 2, </w:t>
      </w:r>
      <w:r w:rsidR="129CB0D7" w:rsidRPr="060AC78B">
        <w:rPr>
          <w:rFonts w:asciiTheme="majorHAnsi" w:eastAsiaTheme="minorEastAsia" w:hAnsiTheme="majorHAnsi" w:cstheme="majorBidi"/>
          <w:b w:val="0"/>
          <w:color w:val="000000" w:themeColor="text1"/>
          <w:kern w:val="0"/>
          <w:sz w:val="22"/>
          <w:szCs w:val="22"/>
          <w:lang w:eastAsia="en-AU"/>
        </w:rPr>
        <w:t xml:space="preserve">https://trove.nla.gov.au/newspaper/article/226358493; The catarrh. </w:t>
      </w:r>
      <w:bookmarkStart w:id="27" w:name="_Hlk158232211"/>
      <w:r w:rsidR="129CB0D7" w:rsidRPr="060AC78B">
        <w:rPr>
          <w:rFonts w:asciiTheme="majorHAnsi" w:eastAsiaTheme="minorEastAsia" w:hAnsiTheme="majorHAnsi" w:cstheme="majorBidi"/>
          <w:b w:val="0"/>
          <w:i/>
          <w:iCs/>
          <w:color w:val="000000" w:themeColor="text1"/>
          <w:kern w:val="0"/>
          <w:sz w:val="22"/>
          <w:szCs w:val="22"/>
          <w:lang w:eastAsia="en-AU"/>
        </w:rPr>
        <w:t>The Sydney Gazette and New South Wales Advertiser</w:t>
      </w:r>
      <w:r w:rsidR="129CB0D7" w:rsidRPr="060AC78B">
        <w:rPr>
          <w:rFonts w:asciiTheme="majorHAnsi" w:eastAsiaTheme="minorEastAsia" w:hAnsiTheme="majorHAnsi" w:cstheme="majorBidi"/>
          <w:b w:val="0"/>
          <w:color w:val="000000" w:themeColor="text1"/>
          <w:kern w:val="0"/>
          <w:sz w:val="22"/>
          <w:szCs w:val="22"/>
          <w:lang w:eastAsia="en-AU"/>
        </w:rPr>
        <w:t>, 19 August 1841, p. 4</w:t>
      </w:r>
      <w:bookmarkEnd w:id="27"/>
      <w:r w:rsidR="129CB0D7" w:rsidRPr="060AC78B">
        <w:rPr>
          <w:rFonts w:asciiTheme="majorHAnsi" w:eastAsiaTheme="minorEastAsia" w:hAnsiTheme="majorHAnsi" w:cstheme="majorBidi"/>
          <w:b w:val="0"/>
          <w:color w:val="000000" w:themeColor="text1"/>
          <w:kern w:val="0"/>
          <w:sz w:val="22"/>
          <w:szCs w:val="22"/>
          <w:lang w:eastAsia="en-AU"/>
        </w:rPr>
        <w:t xml:space="preserve">, </w:t>
      </w:r>
      <w:hyperlink r:id="rId7" w:history="1">
        <w:r w:rsidR="1F5A6865" w:rsidRPr="060AC78B">
          <w:rPr>
            <w:rStyle w:val="Hyperlink"/>
            <w:rFonts w:asciiTheme="majorHAnsi" w:eastAsiaTheme="minorEastAsia" w:hAnsiTheme="majorHAnsi" w:cstheme="majorBidi"/>
            <w:b w:val="0"/>
            <w:color w:val="000000" w:themeColor="text1"/>
            <w:kern w:val="0"/>
            <w:sz w:val="22"/>
            <w:szCs w:val="22"/>
            <w:u w:val="none"/>
            <w:lang w:eastAsia="en-AU"/>
          </w:rPr>
          <w:t>https://trove.nla.gov.au/newspaper/article/2554195</w:t>
        </w:r>
      </w:hyperlink>
      <w:r w:rsidR="1F5A6865" w:rsidRPr="060AC78B">
        <w:rPr>
          <w:rFonts w:asciiTheme="majorHAnsi" w:eastAsiaTheme="minorEastAsia" w:hAnsiTheme="majorHAnsi" w:cstheme="majorBidi"/>
          <w:b w:val="0"/>
          <w:color w:val="000000" w:themeColor="text1"/>
          <w:kern w:val="0"/>
          <w:sz w:val="22"/>
          <w:szCs w:val="22"/>
          <w:lang w:eastAsia="en-AU"/>
        </w:rPr>
        <w:t>.</w:t>
      </w:r>
    </w:p>
    <w:p w14:paraId="10B5C22D" w14:textId="53E5E4A9" w:rsidR="00C475B5" w:rsidRPr="006270CF" w:rsidRDefault="1F5A6865"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Colonial politics. </w:t>
      </w:r>
      <w:r w:rsidRPr="060AC78B">
        <w:rPr>
          <w:rFonts w:asciiTheme="majorHAnsi" w:eastAsiaTheme="minorEastAsia" w:hAnsiTheme="majorHAnsi" w:cstheme="majorBidi"/>
          <w:b w:val="0"/>
          <w:i/>
          <w:iCs/>
          <w:color w:val="000000" w:themeColor="text1"/>
          <w:kern w:val="0"/>
          <w:sz w:val="22"/>
          <w:szCs w:val="22"/>
          <w:lang w:eastAsia="en-AU"/>
        </w:rPr>
        <w:t>Sydney Free Press</w:t>
      </w:r>
      <w:r w:rsidRPr="060AC78B">
        <w:rPr>
          <w:rFonts w:asciiTheme="majorHAnsi" w:eastAsiaTheme="minorEastAsia" w:hAnsiTheme="majorHAnsi" w:cstheme="majorBidi"/>
          <w:b w:val="0"/>
          <w:color w:val="000000" w:themeColor="text1"/>
          <w:kern w:val="0"/>
          <w:sz w:val="22"/>
          <w:szCs w:val="22"/>
          <w:lang w:eastAsia="en-AU"/>
        </w:rPr>
        <w:t>, 20 November 1841, p. 2, https://trove.nla.gov.au/newspaper/article/226358493.</w:t>
      </w:r>
    </w:p>
    <w:p w14:paraId="3D7AA6AB" w14:textId="21CB0193" w:rsidR="004F446A" w:rsidRPr="006270CF" w:rsidRDefault="6C22607D"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Sydney news. </w:t>
      </w:r>
      <w:r w:rsidRPr="060AC78B">
        <w:rPr>
          <w:rFonts w:asciiTheme="majorHAnsi" w:eastAsiaTheme="minorEastAsia" w:hAnsiTheme="majorHAnsi" w:cstheme="majorBidi"/>
          <w:b w:val="0"/>
          <w:i/>
          <w:iCs/>
          <w:color w:val="000000" w:themeColor="text1"/>
          <w:kern w:val="0"/>
          <w:sz w:val="22"/>
          <w:szCs w:val="22"/>
          <w:lang w:eastAsia="en-AU"/>
        </w:rPr>
        <w:t>Launceston Advertiser</w:t>
      </w:r>
      <w:r w:rsidRPr="060AC78B">
        <w:rPr>
          <w:rFonts w:asciiTheme="majorHAnsi" w:eastAsiaTheme="minorEastAsia" w:hAnsiTheme="majorHAnsi" w:cstheme="majorBidi"/>
          <w:b w:val="0"/>
          <w:color w:val="000000" w:themeColor="text1"/>
          <w:kern w:val="0"/>
          <w:sz w:val="22"/>
          <w:szCs w:val="22"/>
          <w:lang w:eastAsia="en-AU"/>
        </w:rPr>
        <w:t xml:space="preserve">, 29 March 1838, p. 3, https://trove.nla.gov.au/newspaper/article/84754282; Sydney intelligence. </w:t>
      </w:r>
      <w:r w:rsidRPr="060AC78B">
        <w:rPr>
          <w:rFonts w:asciiTheme="majorHAnsi" w:eastAsiaTheme="minorEastAsia" w:hAnsiTheme="majorHAnsi" w:cstheme="majorBidi"/>
          <w:b w:val="0"/>
          <w:i/>
          <w:iCs/>
          <w:color w:val="000000" w:themeColor="text1"/>
          <w:kern w:val="0"/>
          <w:sz w:val="22"/>
          <w:szCs w:val="22"/>
          <w:lang w:eastAsia="en-AU"/>
        </w:rPr>
        <w:t>The Hobart Town Courier</w:t>
      </w:r>
      <w:r w:rsidRPr="060AC78B">
        <w:rPr>
          <w:rFonts w:asciiTheme="majorHAnsi" w:eastAsiaTheme="minorEastAsia" w:hAnsiTheme="majorHAnsi" w:cstheme="majorBidi"/>
          <w:b w:val="0"/>
          <w:color w:val="000000" w:themeColor="text1"/>
          <w:kern w:val="0"/>
          <w:sz w:val="22"/>
          <w:szCs w:val="22"/>
          <w:lang w:eastAsia="en-AU"/>
        </w:rPr>
        <w:t xml:space="preserve">, 9 November 1838 p. 2, https://trove.nla.gov.au/newspaper/article/4161792; Sydney. </w:t>
      </w:r>
      <w:r w:rsidRPr="060AC78B">
        <w:rPr>
          <w:rFonts w:asciiTheme="majorHAnsi" w:eastAsiaTheme="minorEastAsia" w:hAnsiTheme="majorHAnsi" w:cstheme="majorBidi"/>
          <w:b w:val="0"/>
          <w:i/>
          <w:iCs/>
          <w:color w:val="000000" w:themeColor="text1"/>
          <w:kern w:val="0"/>
          <w:sz w:val="22"/>
          <w:szCs w:val="22"/>
          <w:lang w:eastAsia="en-AU"/>
        </w:rPr>
        <w:lastRenderedPageBreak/>
        <w:t>Port Phillip Patriot and Melbourne Advertiser</w:t>
      </w:r>
      <w:r w:rsidRPr="060AC78B">
        <w:rPr>
          <w:rFonts w:asciiTheme="majorHAnsi" w:eastAsiaTheme="minorEastAsia" w:hAnsiTheme="majorHAnsi" w:cstheme="majorBidi"/>
          <w:b w:val="0"/>
          <w:color w:val="000000" w:themeColor="text1"/>
          <w:kern w:val="0"/>
          <w:sz w:val="22"/>
          <w:szCs w:val="22"/>
          <w:lang w:eastAsia="en-AU"/>
        </w:rPr>
        <w:t>, 19 August 1839, p. 4, https://trove.nla.gov.au/newspaper/article/228129305.</w:t>
      </w:r>
    </w:p>
    <w:p w14:paraId="237FA28C" w14:textId="244100F8" w:rsidR="004F446A" w:rsidRPr="00915E0E" w:rsidRDefault="6C22607D"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The </w:t>
      </w:r>
      <w:r w:rsidR="129CB0D7" w:rsidRPr="060AC78B">
        <w:rPr>
          <w:rFonts w:asciiTheme="majorHAnsi" w:eastAsiaTheme="minorEastAsia" w:hAnsiTheme="majorHAnsi" w:cstheme="majorBidi"/>
          <w:b w:val="0"/>
          <w:color w:val="000000" w:themeColor="text1"/>
          <w:kern w:val="0"/>
          <w:sz w:val="22"/>
          <w:szCs w:val="22"/>
          <w:lang w:eastAsia="en-AU"/>
        </w:rPr>
        <w:t>p</w:t>
      </w:r>
      <w:r w:rsidRPr="060AC78B">
        <w:rPr>
          <w:rFonts w:asciiTheme="majorHAnsi" w:eastAsiaTheme="minorEastAsia" w:hAnsiTheme="majorHAnsi" w:cstheme="majorBidi"/>
          <w:b w:val="0"/>
          <w:color w:val="000000" w:themeColor="text1"/>
          <w:kern w:val="0"/>
          <w:sz w:val="22"/>
          <w:szCs w:val="22"/>
          <w:lang w:eastAsia="en-AU"/>
        </w:rPr>
        <w:t xml:space="preserve">resent </w:t>
      </w:r>
      <w:r w:rsidR="129CB0D7" w:rsidRPr="060AC78B">
        <w:rPr>
          <w:rFonts w:asciiTheme="majorHAnsi" w:eastAsiaTheme="minorEastAsia" w:hAnsiTheme="majorHAnsi" w:cstheme="majorBidi"/>
          <w:b w:val="0"/>
          <w:color w:val="000000" w:themeColor="text1"/>
          <w:kern w:val="0"/>
          <w:sz w:val="22"/>
          <w:szCs w:val="22"/>
          <w:lang w:eastAsia="en-AU"/>
        </w:rPr>
        <w:t>s</w:t>
      </w:r>
      <w:r w:rsidRPr="060AC78B">
        <w:rPr>
          <w:rFonts w:asciiTheme="majorHAnsi" w:eastAsiaTheme="minorEastAsia" w:hAnsiTheme="majorHAnsi" w:cstheme="majorBidi"/>
          <w:b w:val="0"/>
          <w:color w:val="000000" w:themeColor="text1"/>
          <w:kern w:val="0"/>
          <w:sz w:val="22"/>
          <w:szCs w:val="22"/>
          <w:lang w:eastAsia="en-AU"/>
        </w:rPr>
        <w:t xml:space="preserve">carcity. </w:t>
      </w:r>
      <w:r w:rsidRPr="060AC78B">
        <w:rPr>
          <w:rFonts w:asciiTheme="majorHAnsi" w:eastAsiaTheme="minorEastAsia" w:hAnsiTheme="majorHAnsi" w:cstheme="majorBidi"/>
          <w:b w:val="0"/>
          <w:i/>
          <w:iCs/>
          <w:color w:val="000000" w:themeColor="text1"/>
          <w:kern w:val="0"/>
          <w:sz w:val="22"/>
          <w:szCs w:val="22"/>
          <w:lang w:eastAsia="en-AU"/>
        </w:rPr>
        <w:t>Colonial Times</w:t>
      </w:r>
      <w:r w:rsidRPr="060AC78B">
        <w:rPr>
          <w:rFonts w:asciiTheme="majorHAnsi" w:eastAsiaTheme="minorEastAsia" w:hAnsiTheme="majorHAnsi" w:cstheme="majorBidi"/>
          <w:b w:val="0"/>
          <w:color w:val="000000" w:themeColor="text1"/>
          <w:kern w:val="0"/>
          <w:sz w:val="22"/>
          <w:szCs w:val="22"/>
          <w:lang w:eastAsia="en-AU"/>
        </w:rPr>
        <w:t xml:space="preserve"> (Hobart), 27 August 1839, p. 276, https://trove.nla.gov.au/newspaper/article/8750001; No title. </w:t>
      </w:r>
      <w:r w:rsidRPr="060AC78B">
        <w:rPr>
          <w:rFonts w:asciiTheme="majorHAnsi" w:eastAsiaTheme="minorEastAsia" w:hAnsiTheme="majorHAnsi" w:cstheme="majorBidi"/>
          <w:b w:val="0"/>
          <w:i/>
          <w:iCs/>
          <w:color w:val="000000" w:themeColor="text1"/>
          <w:kern w:val="0"/>
          <w:sz w:val="22"/>
          <w:szCs w:val="22"/>
          <w:lang w:eastAsia="en-AU"/>
        </w:rPr>
        <w:t xml:space="preserve">Bent's News and New South Wales Advertiser </w:t>
      </w:r>
      <w:r w:rsidRPr="060AC78B">
        <w:rPr>
          <w:rFonts w:asciiTheme="majorHAnsi" w:eastAsiaTheme="minorEastAsia" w:hAnsiTheme="majorHAnsi" w:cstheme="majorBidi"/>
          <w:b w:val="0"/>
          <w:color w:val="000000" w:themeColor="text1"/>
          <w:kern w:val="0"/>
          <w:sz w:val="22"/>
          <w:szCs w:val="22"/>
          <w:lang w:eastAsia="en-AU"/>
        </w:rPr>
        <w:t xml:space="preserve">(Sydney), 13 July 1839, p. 2, </w:t>
      </w:r>
      <w:r w:rsidR="249F8D9A" w:rsidRPr="060AC78B">
        <w:rPr>
          <w:rFonts w:asciiTheme="majorHAnsi" w:eastAsiaTheme="minorEastAsia" w:hAnsiTheme="majorHAnsi" w:cstheme="majorBidi"/>
          <w:b w:val="0"/>
          <w:color w:val="000000" w:themeColor="text1"/>
          <w:kern w:val="0"/>
          <w:sz w:val="22"/>
          <w:szCs w:val="22"/>
          <w:lang w:eastAsia="en-AU"/>
        </w:rPr>
        <w:t>https://trove.nla.gov.au/newspaper/article/251530407</w:t>
      </w:r>
      <w:r w:rsidRPr="060AC78B">
        <w:rPr>
          <w:rFonts w:asciiTheme="majorHAnsi" w:eastAsiaTheme="minorEastAsia" w:hAnsiTheme="majorHAnsi" w:cstheme="majorBidi"/>
          <w:b w:val="0"/>
          <w:color w:val="000000" w:themeColor="text1"/>
          <w:kern w:val="0"/>
          <w:sz w:val="22"/>
          <w:szCs w:val="22"/>
          <w:lang w:eastAsia="en-AU"/>
        </w:rPr>
        <w:t>.</w:t>
      </w:r>
    </w:p>
    <w:p w14:paraId="5FC87A1E" w14:textId="7B757B6F" w:rsidR="00D86DA4" w:rsidRPr="00915E0E" w:rsidRDefault="249F8D9A"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Louisa Meredith did not describe her husband’s financial affairs in Notes and Sketches of NSW; here I cite additional information provided in Vivienne Rae-Ellis’s detailed account of Louisa’s life in </w:t>
      </w:r>
      <w:r w:rsidRPr="060AC78B">
        <w:rPr>
          <w:rFonts w:asciiTheme="majorHAnsi" w:eastAsiaTheme="minorEastAsia" w:hAnsiTheme="majorHAnsi" w:cstheme="majorBidi"/>
          <w:b w:val="0"/>
          <w:i/>
          <w:iCs/>
          <w:color w:val="000000" w:themeColor="text1"/>
          <w:kern w:val="0"/>
          <w:sz w:val="22"/>
          <w:szCs w:val="22"/>
          <w:lang w:eastAsia="en-AU"/>
        </w:rPr>
        <w:t>Louisa Anne Meredith: a tigress in exile</w:t>
      </w:r>
      <w:r w:rsidRPr="060AC78B">
        <w:rPr>
          <w:rFonts w:asciiTheme="majorHAnsi" w:eastAsiaTheme="minorEastAsia" w:hAnsiTheme="majorHAnsi" w:cstheme="majorBidi"/>
          <w:b w:val="0"/>
          <w:color w:val="000000" w:themeColor="text1"/>
          <w:kern w:val="0"/>
          <w:sz w:val="22"/>
          <w:szCs w:val="22"/>
          <w:lang w:eastAsia="en-AU"/>
        </w:rPr>
        <w:t xml:space="preserve"> (1990) St. David’s Park Publishing, Hobart. Rae-Ellis refers to hand-written notes left in Lousa’s copy of My Home in Tasmania that contains further details concerning the collapse of Charles Meredith’s NSW holdings in 1840 (see Rae-Ellis, p. 89).</w:t>
      </w:r>
    </w:p>
    <w:p w14:paraId="010A3279" w14:textId="2EF8B840" w:rsidR="00D86DA4" w:rsidRPr="00915E0E" w:rsidRDefault="249F8D9A"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Meredith (1973), p. 85.</w:t>
      </w:r>
    </w:p>
    <w:p w14:paraId="194566AD" w14:textId="4A356826" w:rsidR="00D86DA4" w:rsidRPr="00915E0E" w:rsidRDefault="249F8D9A"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The causes of the depression. </w:t>
      </w:r>
      <w:r w:rsidRPr="060AC78B">
        <w:rPr>
          <w:rFonts w:asciiTheme="majorHAnsi" w:eastAsiaTheme="minorEastAsia" w:hAnsiTheme="majorHAnsi" w:cstheme="majorBidi"/>
          <w:b w:val="0"/>
          <w:i/>
          <w:iCs/>
          <w:color w:val="000000" w:themeColor="text1"/>
          <w:kern w:val="0"/>
          <w:sz w:val="22"/>
          <w:szCs w:val="22"/>
          <w:lang w:eastAsia="en-AU"/>
        </w:rPr>
        <w:t>The Austral-Asiatic Review, Tasmanian and Australian Advertiser</w:t>
      </w:r>
      <w:r w:rsidRPr="060AC78B">
        <w:rPr>
          <w:rFonts w:asciiTheme="majorHAnsi" w:eastAsiaTheme="minorEastAsia" w:hAnsiTheme="majorHAnsi" w:cstheme="majorBidi"/>
          <w:b w:val="0"/>
          <w:color w:val="000000" w:themeColor="text1"/>
          <w:kern w:val="0"/>
          <w:sz w:val="22"/>
          <w:szCs w:val="22"/>
          <w:lang w:eastAsia="en-AU"/>
        </w:rPr>
        <w:t xml:space="preserve"> (Hobart Town), 9 September 1842, p. 2, https://trove.nla.gov.au/newspaper/article/232480621. Butlin (2002) provides extensive details on banking operations during the boom.</w:t>
      </w:r>
    </w:p>
    <w:p w14:paraId="242B0D4C" w14:textId="77448AB2" w:rsidR="00D86DA4" w:rsidRPr="00915E0E" w:rsidRDefault="249F8D9A"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Butlin (2002) cites flour prices falling from £75 per ton in September 1839 to 6s. 11d. in September 1840. </w:t>
      </w:r>
    </w:p>
    <w:p w14:paraId="12251D23" w14:textId="713E676C" w:rsidR="00D86DA4" w:rsidRPr="00915E0E" w:rsidRDefault="6CB83475"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Details of insolvencies are provided in Butlin (2002).</w:t>
      </w:r>
    </w:p>
    <w:p w14:paraId="6AC43104" w14:textId="7F9EFE86" w:rsidR="00B73E1D" w:rsidRPr="00915E0E" w:rsidRDefault="203605F8"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New speculation. </w:t>
      </w:r>
      <w:r w:rsidRPr="060AC78B">
        <w:rPr>
          <w:rFonts w:asciiTheme="majorHAnsi" w:eastAsiaTheme="minorEastAsia" w:hAnsiTheme="majorHAnsi" w:cstheme="majorBidi"/>
          <w:b w:val="0"/>
          <w:i/>
          <w:iCs/>
          <w:color w:val="000000" w:themeColor="text1"/>
          <w:kern w:val="0"/>
          <w:sz w:val="22"/>
          <w:szCs w:val="22"/>
          <w:lang w:eastAsia="en-AU"/>
        </w:rPr>
        <w:t>Geelong Advertiser</w:t>
      </w:r>
      <w:r w:rsidRPr="060AC78B">
        <w:rPr>
          <w:rFonts w:asciiTheme="majorHAnsi" w:eastAsiaTheme="minorEastAsia" w:hAnsiTheme="majorHAnsi" w:cstheme="majorBidi"/>
          <w:b w:val="0"/>
          <w:color w:val="000000" w:themeColor="text1"/>
          <w:kern w:val="0"/>
          <w:sz w:val="22"/>
          <w:szCs w:val="22"/>
          <w:lang w:eastAsia="en-AU"/>
        </w:rPr>
        <w:t xml:space="preserve">, 3 July 1843, p. 1, https://trove.nla.gov.au/newspaper/article/92678946. The pioneer John Cotton stated that sheep worth 3/- or 4/- (3 or 4 shillings) could be boiled down for tallow worth 6/- to 8/-, while bullocks worth 30/- to 40/- yielded tallow worth 60/- to 80/-; see </w:t>
      </w:r>
      <w:r w:rsidRPr="060AC78B">
        <w:rPr>
          <w:rFonts w:asciiTheme="majorHAnsi" w:eastAsiaTheme="minorEastAsia" w:hAnsiTheme="majorHAnsi" w:cstheme="majorBidi"/>
          <w:b w:val="0"/>
          <w:i/>
          <w:iCs/>
          <w:color w:val="000000" w:themeColor="text1"/>
          <w:kern w:val="0"/>
          <w:sz w:val="22"/>
          <w:szCs w:val="22"/>
          <w:lang w:eastAsia="en-AU"/>
        </w:rPr>
        <w:t>The Correspondence of John Cotton, Victorian Pioneer, 1842</w:t>
      </w:r>
      <w:r w:rsidR="6906727F" w:rsidRPr="060AC78B">
        <w:rPr>
          <w:rFonts w:asciiTheme="majorHAnsi" w:eastAsiaTheme="minorEastAsia" w:hAnsiTheme="majorHAnsi" w:cstheme="majorBidi"/>
          <w:b w:val="0"/>
          <w:i/>
          <w:iCs/>
          <w:color w:val="000000" w:themeColor="text1"/>
          <w:kern w:val="0"/>
          <w:sz w:val="22"/>
          <w:szCs w:val="22"/>
          <w:lang w:eastAsia="en-AU"/>
        </w:rPr>
        <w:t>–</w:t>
      </w:r>
      <w:r w:rsidRPr="060AC78B">
        <w:rPr>
          <w:rFonts w:asciiTheme="majorHAnsi" w:eastAsiaTheme="minorEastAsia" w:hAnsiTheme="majorHAnsi" w:cstheme="majorBidi"/>
          <w:b w:val="0"/>
          <w:i/>
          <w:iCs/>
          <w:color w:val="000000" w:themeColor="text1"/>
          <w:kern w:val="0"/>
          <w:sz w:val="22"/>
          <w:szCs w:val="22"/>
          <w:lang w:eastAsia="en-AU"/>
        </w:rPr>
        <w:t>1849, part 1</w:t>
      </w:r>
      <w:r w:rsidR="0AB11D42" w:rsidRPr="060AC78B">
        <w:rPr>
          <w:rFonts w:asciiTheme="majorHAnsi" w:eastAsiaTheme="minorEastAsia" w:hAnsiTheme="majorHAnsi" w:cstheme="majorBidi"/>
          <w:b w:val="0"/>
          <w:i/>
          <w:iCs/>
          <w:color w:val="000000" w:themeColor="text1"/>
          <w:kern w:val="0"/>
          <w:sz w:val="22"/>
          <w:szCs w:val="22"/>
          <w:lang w:eastAsia="en-AU"/>
        </w:rPr>
        <w:t>,</w:t>
      </w:r>
      <w:r w:rsidR="0AB11D42" w:rsidRPr="060AC78B">
        <w:rPr>
          <w:rFonts w:asciiTheme="majorHAnsi" w:eastAsiaTheme="minorEastAsia" w:hAnsiTheme="majorHAnsi" w:cstheme="majorBidi"/>
          <w:b w:val="0"/>
          <w:color w:val="000000" w:themeColor="text1"/>
          <w:kern w:val="0"/>
          <w:sz w:val="22"/>
          <w:szCs w:val="22"/>
          <w:lang w:eastAsia="en-AU"/>
        </w:rPr>
        <w:t xml:space="preserve"> p. 47</w:t>
      </w:r>
      <w:r w:rsidRPr="060AC78B">
        <w:rPr>
          <w:rFonts w:asciiTheme="majorHAnsi" w:eastAsiaTheme="minorEastAsia" w:hAnsiTheme="majorHAnsi" w:cstheme="majorBidi"/>
          <w:b w:val="0"/>
          <w:color w:val="000000" w:themeColor="text1"/>
          <w:kern w:val="0"/>
          <w:sz w:val="22"/>
          <w:szCs w:val="22"/>
          <w:lang w:eastAsia="en-AU"/>
        </w:rPr>
        <w:t>. Volume XXVIII of Australian Historical Monographs (Ed. G. Mackaness), Review Publications Pty. Ltd., Dubbo, Australia.</w:t>
      </w:r>
    </w:p>
    <w:p w14:paraId="335C1DF8" w14:textId="0C748136" w:rsidR="00627CFC" w:rsidRPr="00915E0E" w:rsidRDefault="0AB11D42"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The two others were the 1890s depression and the Great Depression of the 1930s.</w:t>
      </w:r>
    </w:p>
    <w:p w14:paraId="6A5AAF66" w14:textId="190891F2" w:rsidR="00627CFC" w:rsidRPr="00915E0E" w:rsidRDefault="0AB11D42"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Rae-Ellis (1990) provides details in </w:t>
      </w:r>
      <w:r w:rsidRPr="060AC78B">
        <w:rPr>
          <w:rFonts w:asciiTheme="majorHAnsi" w:eastAsiaTheme="minorEastAsia" w:hAnsiTheme="majorHAnsi" w:cstheme="majorBidi"/>
          <w:b w:val="0"/>
          <w:i/>
          <w:iCs/>
          <w:color w:val="000000" w:themeColor="text1"/>
          <w:kern w:val="0"/>
          <w:sz w:val="22"/>
          <w:szCs w:val="22"/>
          <w:lang w:eastAsia="en-AU"/>
        </w:rPr>
        <w:t>Louisa Anne Meredith: a tigress in exile</w:t>
      </w:r>
      <w:r w:rsidRPr="060AC78B">
        <w:rPr>
          <w:rFonts w:asciiTheme="majorHAnsi" w:eastAsiaTheme="minorEastAsia" w:hAnsiTheme="majorHAnsi" w:cstheme="majorBidi"/>
          <w:b w:val="0"/>
          <w:color w:val="000000" w:themeColor="text1"/>
          <w:kern w:val="0"/>
          <w:sz w:val="22"/>
          <w:szCs w:val="22"/>
          <w:lang w:eastAsia="en-AU"/>
        </w:rPr>
        <w:t xml:space="preserve"> (1990) St. David’s Park Publishing, Hobart.</w:t>
      </w:r>
    </w:p>
    <w:p w14:paraId="2503DF95" w14:textId="08DFF71B" w:rsidR="00B30A93" w:rsidRPr="00915E0E" w:rsidRDefault="0AB11D42" w:rsidP="060AC78B">
      <w:pPr>
        <w:pStyle w:val="ChapterHead"/>
        <w:numPr>
          <w:ilvl w:val="0"/>
          <w:numId w:val="10"/>
        </w:numPr>
        <w:autoSpaceDE w:val="0"/>
        <w:autoSpaceDN w:val="0"/>
        <w:adjustRightInd w:val="0"/>
        <w:spacing w:before="0" w:after="160"/>
        <w:ind w:left="426" w:hanging="426"/>
        <w:contextualSpacing/>
        <w:rPr>
          <w:rFonts w:asciiTheme="majorHAnsi" w:eastAsiaTheme="minorEastAsia" w:hAnsiTheme="majorHAnsi" w:cstheme="majorBidi"/>
          <w:b w:val="0"/>
          <w:color w:val="000000" w:themeColor="text1"/>
          <w:kern w:val="0"/>
          <w:sz w:val="22"/>
          <w:szCs w:val="22"/>
          <w:lang w:eastAsia="en-AU"/>
        </w:rPr>
      </w:pPr>
      <w:r w:rsidRPr="060AC78B">
        <w:rPr>
          <w:rFonts w:asciiTheme="majorHAnsi" w:eastAsiaTheme="minorEastAsia" w:hAnsiTheme="majorHAnsi" w:cstheme="majorBidi"/>
          <w:b w:val="0"/>
          <w:color w:val="000000" w:themeColor="text1"/>
          <w:kern w:val="0"/>
          <w:sz w:val="22"/>
          <w:szCs w:val="22"/>
          <w:lang w:eastAsia="en-AU"/>
        </w:rPr>
        <w:t xml:space="preserve">Insolvency </w:t>
      </w:r>
      <w:r w:rsidR="406B9058" w:rsidRPr="060AC78B">
        <w:rPr>
          <w:rFonts w:asciiTheme="majorHAnsi" w:eastAsiaTheme="minorEastAsia" w:hAnsiTheme="majorHAnsi" w:cstheme="majorBidi"/>
          <w:b w:val="0"/>
          <w:color w:val="000000" w:themeColor="text1"/>
          <w:kern w:val="0"/>
          <w:sz w:val="22"/>
          <w:szCs w:val="22"/>
          <w:lang w:eastAsia="en-AU"/>
        </w:rPr>
        <w:t>p</w:t>
      </w:r>
      <w:r w:rsidRPr="060AC78B">
        <w:rPr>
          <w:rFonts w:asciiTheme="majorHAnsi" w:eastAsiaTheme="minorEastAsia" w:hAnsiTheme="majorHAnsi" w:cstheme="majorBidi"/>
          <w:b w:val="0"/>
          <w:color w:val="000000" w:themeColor="text1"/>
          <w:kern w:val="0"/>
          <w:sz w:val="22"/>
          <w:szCs w:val="22"/>
          <w:lang w:eastAsia="en-AU"/>
        </w:rPr>
        <w:t xml:space="preserve">roceedings. </w:t>
      </w:r>
      <w:r w:rsidRPr="060AC78B">
        <w:rPr>
          <w:rFonts w:asciiTheme="majorHAnsi" w:eastAsiaTheme="minorEastAsia" w:hAnsiTheme="majorHAnsi" w:cstheme="majorBidi"/>
          <w:b w:val="0"/>
          <w:i/>
          <w:iCs/>
          <w:color w:val="000000" w:themeColor="text1"/>
          <w:kern w:val="0"/>
          <w:sz w:val="22"/>
          <w:szCs w:val="22"/>
          <w:lang w:eastAsia="en-AU"/>
        </w:rPr>
        <w:t>Australasian Chronicle</w:t>
      </w:r>
      <w:r w:rsidR="3E219FA0" w:rsidRPr="060AC78B">
        <w:rPr>
          <w:rFonts w:asciiTheme="majorHAnsi" w:eastAsiaTheme="minorEastAsia" w:hAnsiTheme="majorHAnsi" w:cstheme="majorBidi"/>
          <w:b w:val="0"/>
          <w:color w:val="000000" w:themeColor="text1"/>
          <w:kern w:val="0"/>
          <w:sz w:val="22"/>
          <w:szCs w:val="22"/>
          <w:lang w:eastAsia="en-AU"/>
        </w:rPr>
        <w:t xml:space="preserve"> (Sydney)</w:t>
      </w:r>
      <w:r w:rsidRPr="060AC78B">
        <w:rPr>
          <w:rFonts w:asciiTheme="majorHAnsi" w:eastAsiaTheme="minorEastAsia" w:hAnsiTheme="majorHAnsi" w:cstheme="majorBidi"/>
          <w:b w:val="0"/>
          <w:color w:val="000000" w:themeColor="text1"/>
          <w:kern w:val="0"/>
          <w:sz w:val="22"/>
          <w:szCs w:val="22"/>
          <w:lang w:eastAsia="en-AU"/>
        </w:rPr>
        <w:t xml:space="preserve">, 21 April 1842, p. 2, </w:t>
      </w:r>
      <w:r w:rsidR="0EA7F227" w:rsidRPr="060AC78B">
        <w:rPr>
          <w:rFonts w:asciiTheme="majorHAnsi" w:eastAsiaTheme="minorEastAsia" w:hAnsiTheme="majorHAnsi" w:cstheme="majorBidi"/>
          <w:b w:val="0"/>
          <w:color w:val="000000" w:themeColor="text1"/>
          <w:kern w:val="0"/>
          <w:sz w:val="22"/>
          <w:szCs w:val="22"/>
          <w:lang w:eastAsia="en-AU"/>
        </w:rPr>
        <w:t>https://trove.nla.gov.au/newspaper/article/31735669</w:t>
      </w:r>
      <w:r w:rsidRPr="060AC78B">
        <w:rPr>
          <w:rFonts w:asciiTheme="majorHAnsi" w:eastAsiaTheme="minorEastAsia" w:hAnsiTheme="majorHAnsi" w:cstheme="majorBidi"/>
          <w:b w:val="0"/>
          <w:color w:val="000000" w:themeColor="text1"/>
          <w:kern w:val="0"/>
          <w:sz w:val="22"/>
          <w:szCs w:val="22"/>
          <w:lang w:eastAsia="en-AU"/>
        </w:rPr>
        <w:t>.</w:t>
      </w:r>
    </w:p>
    <w:p w14:paraId="360DCD6F" w14:textId="73941AEA" w:rsidR="00B30A93" w:rsidRPr="00F647A1" w:rsidRDefault="0EA7F227" w:rsidP="060AC78B">
      <w:pPr>
        <w:pStyle w:val="Heading3"/>
        <w:rPr>
          <w:b/>
          <w:bCs/>
          <w:color w:val="000000" w:themeColor="text1"/>
        </w:rPr>
      </w:pPr>
      <w:r w:rsidRPr="00F647A1">
        <w:rPr>
          <w:b/>
          <w:bCs/>
          <w:color w:val="000000" w:themeColor="text1"/>
        </w:rPr>
        <w:t>Chapter 11</w:t>
      </w:r>
      <w:r w:rsidR="00FD52CA" w:rsidRPr="00F647A1">
        <w:rPr>
          <w:b/>
          <w:bCs/>
          <w:color w:val="000000" w:themeColor="text1"/>
        </w:rPr>
        <w:t xml:space="preserve">: </w:t>
      </w:r>
      <w:r w:rsidRPr="00F647A1">
        <w:rPr>
          <w:b/>
          <w:bCs/>
          <w:color w:val="000000" w:themeColor="text1"/>
        </w:rPr>
        <w:t>Transitions</w:t>
      </w:r>
    </w:p>
    <w:p w14:paraId="6AC1AE05" w14:textId="206D82CB" w:rsidR="00B30A93" w:rsidRPr="00915E0E" w:rsidRDefault="0EA7F227"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From 1 Corinthians 13:12: βλέπομεν γὰρ ἄρτι δι' ἐσóπτρου ἐν αἰνίγματι, meaning ‘For now we see through a glass darkly’.</w:t>
      </w:r>
    </w:p>
    <w:p w14:paraId="3028D088" w14:textId="6427C4F5" w:rsidR="00B30A93" w:rsidRPr="00915E0E" w:rsidRDefault="0EA7F227"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data cited were taken from Table 2.1 in Johnson C (2006) </w:t>
      </w:r>
      <w:r w:rsidRPr="060AC78B">
        <w:rPr>
          <w:rFonts w:asciiTheme="majorHAnsi" w:hAnsiTheme="majorHAnsi" w:cstheme="majorBidi"/>
          <w:i/>
          <w:iCs/>
          <w:color w:val="000000" w:themeColor="text1"/>
        </w:rPr>
        <w:t>Australia’s mammal extinctions</w:t>
      </w:r>
      <w:r w:rsidRPr="060AC78B">
        <w:rPr>
          <w:rFonts w:asciiTheme="majorHAnsi" w:hAnsiTheme="majorHAnsi" w:cstheme="majorBidi"/>
          <w:color w:val="000000" w:themeColor="text1"/>
        </w:rPr>
        <w:t xml:space="preserve">. A </w:t>
      </w:r>
      <w:r w:rsidRPr="060AC78B">
        <w:rPr>
          <w:rFonts w:asciiTheme="majorHAnsi" w:hAnsiTheme="majorHAnsi" w:cstheme="majorBidi"/>
          <w:i/>
          <w:iCs/>
          <w:color w:val="000000" w:themeColor="text1"/>
        </w:rPr>
        <w:t>50 000 year history</w:t>
      </w:r>
      <w:r w:rsidRPr="060AC78B">
        <w:rPr>
          <w:rFonts w:asciiTheme="majorHAnsi" w:hAnsiTheme="majorHAnsi" w:cstheme="majorBidi"/>
          <w:color w:val="000000" w:themeColor="text1"/>
        </w:rPr>
        <w:t>. Cambridge University Press.</w:t>
      </w:r>
    </w:p>
    <w:p w14:paraId="7E15E5D5" w14:textId="1C791837" w:rsidR="00B30A93" w:rsidRPr="00915E0E" w:rsidRDefault="0EA7F227"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clade Ungulata mainly contains the hooved mammals, and included horses, cattle, pigs, sheep, camels and deer.</w:t>
      </w:r>
    </w:p>
    <w:p w14:paraId="0E0BCBB3" w14:textId="4539028B" w:rsidR="00B30A93" w:rsidRPr="00915E0E" w:rsidRDefault="0EA7F227"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Blunden BG, Mcbride RA, Daniel H, Blackwell PS (1994) Compaction of an earthy sand by rubber tracked and tired vehicles. </w:t>
      </w:r>
      <w:r w:rsidRPr="060AC78B">
        <w:rPr>
          <w:rFonts w:asciiTheme="majorHAnsi" w:hAnsiTheme="majorHAnsi" w:cstheme="majorBidi"/>
          <w:i/>
          <w:iCs/>
          <w:color w:val="000000" w:themeColor="text1"/>
        </w:rPr>
        <w:t>Australian Journal of Soil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32</w:t>
      </w:r>
      <w:r w:rsidRPr="060AC78B">
        <w:rPr>
          <w:rFonts w:asciiTheme="majorHAnsi" w:hAnsiTheme="majorHAnsi" w:cstheme="majorBidi"/>
          <w:color w:val="000000" w:themeColor="text1"/>
        </w:rPr>
        <w:t>, 1095</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1108. Pressures exerted on the ground by different animal types are provided in Table 1 of Greenwood KL, McKenzie BM (2001) Grazing effects on soil physical properties and the consequences for pastures: a review. </w:t>
      </w:r>
      <w:r w:rsidRPr="060AC78B">
        <w:rPr>
          <w:rFonts w:asciiTheme="majorHAnsi" w:hAnsiTheme="majorHAnsi" w:cstheme="majorBidi"/>
          <w:i/>
          <w:iCs/>
          <w:color w:val="000000" w:themeColor="text1"/>
        </w:rPr>
        <w:t>Australian Journal of Experimental Agriculture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41</w:t>
      </w:r>
      <w:r w:rsidRPr="060AC78B">
        <w:rPr>
          <w:rFonts w:asciiTheme="majorHAnsi" w:hAnsiTheme="majorHAnsi" w:cstheme="majorBidi"/>
          <w:color w:val="000000" w:themeColor="text1"/>
        </w:rPr>
        <w:t>, 1231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1250.</w:t>
      </w:r>
    </w:p>
    <w:p w14:paraId="0F67513F" w14:textId="64CB1863" w:rsidR="00B30A93" w:rsidRPr="00915E0E" w:rsidRDefault="0EA7F227"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Trimble SW, Medel AC (1995) The cow as a geomorphic agent – </w:t>
      </w:r>
      <w:r w:rsidR="0FF583B6" w:rsidRPr="060AC78B">
        <w:rPr>
          <w:rFonts w:asciiTheme="majorHAnsi" w:hAnsiTheme="majorHAnsi" w:cstheme="majorBidi"/>
          <w:color w:val="000000" w:themeColor="text1"/>
        </w:rPr>
        <w:t>a</w:t>
      </w:r>
      <w:r w:rsidRPr="060AC78B">
        <w:rPr>
          <w:rFonts w:asciiTheme="majorHAnsi" w:hAnsiTheme="majorHAnsi" w:cstheme="majorBidi"/>
          <w:color w:val="000000" w:themeColor="text1"/>
        </w:rPr>
        <w:t xml:space="preserve"> critical review. </w:t>
      </w:r>
      <w:r w:rsidRPr="060AC78B">
        <w:rPr>
          <w:rFonts w:asciiTheme="majorHAnsi" w:hAnsiTheme="majorHAnsi" w:cstheme="majorBidi"/>
          <w:i/>
          <w:iCs/>
          <w:color w:val="000000" w:themeColor="text1"/>
        </w:rPr>
        <w:t>Geomorphology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13</w:t>
      </w:r>
      <w:r w:rsidRPr="060AC78B">
        <w:rPr>
          <w:rFonts w:asciiTheme="majorHAnsi" w:hAnsiTheme="majorHAnsi" w:cstheme="majorBidi"/>
          <w:color w:val="000000" w:themeColor="text1"/>
        </w:rPr>
        <w:t>, 233</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253.</w:t>
      </w:r>
    </w:p>
    <w:p w14:paraId="6A9FBF46" w14:textId="73E4D914" w:rsidR="00B30A93" w:rsidRPr="00915E0E" w:rsidRDefault="0EA7F227"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No title. </w:t>
      </w:r>
      <w:r w:rsidRPr="060AC78B">
        <w:rPr>
          <w:rFonts w:asciiTheme="majorHAnsi" w:hAnsiTheme="majorHAnsi" w:cstheme="majorBidi"/>
          <w:i/>
          <w:iCs/>
          <w:color w:val="000000" w:themeColor="text1"/>
        </w:rPr>
        <w:t>The Hobart Town Advertiser</w:t>
      </w:r>
      <w:r w:rsidRPr="060AC78B">
        <w:rPr>
          <w:rFonts w:asciiTheme="majorHAnsi" w:hAnsiTheme="majorHAnsi" w:cstheme="majorBidi"/>
          <w:color w:val="000000" w:themeColor="text1"/>
        </w:rPr>
        <w:t>, 23 October 1840, p. 2, https://trove.nla.gov.au/newspaper/article/264585498.</w:t>
      </w:r>
    </w:p>
    <w:p w14:paraId="6C3D1F70" w14:textId="4FE8105D" w:rsidR="00B30A93" w:rsidRPr="00915E0E" w:rsidRDefault="0EA7F227"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Original </w:t>
      </w:r>
      <w:r w:rsidR="0FF583B6"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orrespondence. The </w:t>
      </w:r>
      <w:r w:rsidR="0FF583B6" w:rsidRPr="060AC78B">
        <w:rPr>
          <w:rFonts w:asciiTheme="majorHAnsi" w:hAnsiTheme="majorHAnsi" w:cstheme="majorBidi"/>
          <w:color w:val="000000" w:themeColor="text1"/>
        </w:rPr>
        <w:t>w</w:t>
      </w:r>
      <w:r w:rsidRPr="060AC78B">
        <w:rPr>
          <w:rFonts w:asciiTheme="majorHAnsi" w:hAnsiTheme="majorHAnsi" w:cstheme="majorBidi"/>
          <w:color w:val="000000" w:themeColor="text1"/>
        </w:rPr>
        <w:t xml:space="preserve">ater </w:t>
      </w:r>
      <w:r w:rsidR="0FF583B6" w:rsidRPr="060AC78B">
        <w:rPr>
          <w:rFonts w:asciiTheme="majorHAnsi" w:hAnsiTheme="majorHAnsi" w:cstheme="majorBidi"/>
          <w:color w:val="000000" w:themeColor="text1"/>
        </w:rPr>
        <w:t>q</w:t>
      </w:r>
      <w:r w:rsidRPr="060AC78B">
        <w:rPr>
          <w:rFonts w:asciiTheme="majorHAnsi" w:hAnsiTheme="majorHAnsi" w:cstheme="majorBidi"/>
          <w:color w:val="000000" w:themeColor="text1"/>
        </w:rPr>
        <w:t xml:space="preserve">uestion.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22 November 1838, p. 3, https://trove.nla.gov.au/newspaper/article/2548984.</w:t>
      </w:r>
    </w:p>
    <w:p w14:paraId="48FA92ED" w14:textId="3E71A608" w:rsidR="00B30A93" w:rsidRPr="00915E0E" w:rsidRDefault="0EA7F227"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rejected essays on catarrh. </w:t>
      </w:r>
      <w:r w:rsidRPr="060AC78B">
        <w:rPr>
          <w:rFonts w:asciiTheme="majorHAnsi" w:hAnsiTheme="majorHAnsi" w:cstheme="majorBidi"/>
          <w:i/>
          <w:iCs/>
          <w:color w:val="000000" w:themeColor="text1"/>
        </w:rPr>
        <w:t>Geelong Advertiser</w:t>
      </w:r>
      <w:r w:rsidRPr="060AC78B">
        <w:rPr>
          <w:rFonts w:asciiTheme="majorHAnsi" w:hAnsiTheme="majorHAnsi" w:cstheme="majorBidi"/>
          <w:color w:val="000000" w:themeColor="text1"/>
        </w:rPr>
        <w:t>, 25 June 1850, p. 1, https://trove.nla.gov.au/newspaper/article/93133357.</w:t>
      </w:r>
    </w:p>
    <w:p w14:paraId="717E0541" w14:textId="390FE5F7" w:rsidR="00B30A93" w:rsidRPr="00915E0E" w:rsidRDefault="0EA7F227"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Yass. </w:t>
      </w:r>
      <w:r w:rsidRPr="060AC78B">
        <w:rPr>
          <w:rFonts w:asciiTheme="majorHAnsi" w:hAnsiTheme="majorHAnsi" w:cstheme="majorBidi"/>
          <w:i/>
          <w:iCs/>
          <w:color w:val="000000" w:themeColor="text1"/>
        </w:rPr>
        <w:t>The Australian</w:t>
      </w:r>
      <w:r w:rsidRPr="060AC78B">
        <w:rPr>
          <w:rFonts w:asciiTheme="majorHAnsi" w:hAnsiTheme="majorHAnsi" w:cstheme="majorBidi"/>
          <w:color w:val="000000" w:themeColor="text1"/>
        </w:rPr>
        <w:t xml:space="preserve"> (Sydney), 23 April 1839, p. 2, https://trove.nla.gov.au/newspaper/article/36862135; Original correspondence. </w:t>
      </w:r>
      <w:r w:rsidRPr="060AC78B">
        <w:rPr>
          <w:rFonts w:asciiTheme="majorHAnsi" w:hAnsiTheme="majorHAnsi" w:cstheme="majorBidi"/>
          <w:i/>
          <w:iCs/>
          <w:color w:val="000000" w:themeColor="text1"/>
        </w:rPr>
        <w:t>The Sydney Herald</w:t>
      </w:r>
      <w:r w:rsidRPr="060AC78B">
        <w:rPr>
          <w:rFonts w:asciiTheme="majorHAnsi" w:hAnsiTheme="majorHAnsi" w:cstheme="majorBidi"/>
          <w:color w:val="000000" w:themeColor="text1"/>
        </w:rPr>
        <w:t xml:space="preserve">, 17 April 1839, p. 2, https://trove.nla.gov.au/newspaper/article/12857693; Domestic </w:t>
      </w:r>
      <w:r w:rsidRPr="060AC78B">
        <w:rPr>
          <w:rFonts w:asciiTheme="majorHAnsi" w:hAnsiTheme="majorHAnsi" w:cstheme="majorBidi"/>
          <w:color w:val="000000" w:themeColor="text1"/>
        </w:rPr>
        <w:lastRenderedPageBreak/>
        <w:t xml:space="preserve">intelligence. </w:t>
      </w:r>
      <w:r w:rsidRPr="060AC78B">
        <w:rPr>
          <w:rFonts w:asciiTheme="majorHAnsi" w:hAnsiTheme="majorHAnsi" w:cstheme="majorBidi"/>
          <w:i/>
          <w:iCs/>
          <w:color w:val="000000" w:themeColor="text1"/>
        </w:rPr>
        <w:t>The Sydney Herald</w:t>
      </w:r>
      <w:r w:rsidRPr="060AC78B">
        <w:rPr>
          <w:rFonts w:asciiTheme="majorHAnsi" w:hAnsiTheme="majorHAnsi" w:cstheme="majorBidi"/>
          <w:color w:val="000000" w:themeColor="text1"/>
        </w:rPr>
        <w:t xml:space="preserve">, 9 April 1838, p. 2, https://trove.nla.gov.au/newspaper/article/12860067; Destruction of the ship Colvin, whaler by fire. </w:t>
      </w:r>
      <w:r w:rsidRPr="060AC78B">
        <w:rPr>
          <w:rFonts w:asciiTheme="majorHAnsi" w:hAnsiTheme="majorHAnsi" w:cstheme="majorBidi"/>
          <w:i/>
          <w:iCs/>
          <w:color w:val="000000" w:themeColor="text1"/>
        </w:rPr>
        <w:t>The Colonist</w:t>
      </w:r>
      <w:r w:rsidRPr="060AC78B">
        <w:rPr>
          <w:rFonts w:asciiTheme="majorHAnsi" w:hAnsiTheme="majorHAnsi" w:cstheme="majorBidi"/>
          <w:color w:val="000000" w:themeColor="text1"/>
        </w:rPr>
        <w:t xml:space="preserve"> (Sydney), 8 August 1838, p. 3, https://trove.nla.gov.au/newspaper/article/31721476; News of the day. </w:t>
      </w:r>
      <w:r w:rsidRPr="060AC78B">
        <w:rPr>
          <w:rFonts w:asciiTheme="majorHAnsi" w:hAnsiTheme="majorHAnsi" w:cstheme="majorBidi"/>
          <w:i/>
          <w:iCs/>
          <w:color w:val="000000" w:themeColor="text1"/>
        </w:rPr>
        <w:t>The Sydney Monitor</w:t>
      </w:r>
      <w:r w:rsidRPr="060AC78B">
        <w:rPr>
          <w:rFonts w:asciiTheme="majorHAnsi" w:hAnsiTheme="majorHAnsi" w:cstheme="majorBidi"/>
          <w:color w:val="000000" w:themeColor="text1"/>
        </w:rPr>
        <w:t>, 22 December 1837, p. 2, https://trove.nla.gov.au/newspaper/article/32158422.</w:t>
      </w:r>
    </w:p>
    <w:p w14:paraId="3424AA7B" w14:textId="43ED01DA" w:rsidR="00B30A93" w:rsidRPr="00915E0E" w:rsidRDefault="0EA7F227"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Hunter’s River. </w:t>
      </w:r>
      <w:r w:rsidRPr="060AC78B">
        <w:rPr>
          <w:rFonts w:asciiTheme="majorHAnsi" w:hAnsiTheme="majorHAnsi" w:cstheme="majorBidi"/>
          <w:i/>
          <w:iCs/>
          <w:color w:val="000000" w:themeColor="text1"/>
        </w:rPr>
        <w:t>The Sydney Monitor and Commercial Advertiser</w:t>
      </w:r>
      <w:r w:rsidRPr="060AC78B">
        <w:rPr>
          <w:rFonts w:asciiTheme="majorHAnsi" w:hAnsiTheme="majorHAnsi" w:cstheme="majorBidi"/>
          <w:color w:val="000000" w:themeColor="text1"/>
        </w:rPr>
        <w:t>, 15 December 1841, p. 2 https://trove.nla.gov.au/newspaper/article/32191731.</w:t>
      </w:r>
    </w:p>
    <w:p w14:paraId="5606215D" w14:textId="0DB26C61" w:rsidR="00B30A93" w:rsidRPr="00915E0E" w:rsidRDefault="0EA7F227"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Garden DL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(2000) Effects of grazing management on botanical composition of native grass-based pastures in temperate south-east Australia. </w:t>
      </w:r>
      <w:r w:rsidRPr="060AC78B">
        <w:rPr>
          <w:rFonts w:asciiTheme="majorHAnsi" w:hAnsiTheme="majorHAnsi" w:cstheme="majorBidi"/>
          <w:i/>
          <w:iCs/>
          <w:color w:val="000000" w:themeColor="text1"/>
        </w:rPr>
        <w:t>Australian Journal of Experimental Agriculture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40</w:t>
      </w:r>
      <w:r w:rsidRPr="060AC78B">
        <w:rPr>
          <w:rFonts w:asciiTheme="majorHAnsi" w:hAnsiTheme="majorHAnsi" w:cstheme="majorBidi"/>
          <w:color w:val="000000" w:themeColor="text1"/>
        </w:rPr>
        <w:t>, 225</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245. Caespitose grasses grow in tussocks or tufts. During the droughts of the 1820s and 1830s couch grass (</w:t>
      </w:r>
      <w:r w:rsidRPr="060AC78B">
        <w:rPr>
          <w:rFonts w:asciiTheme="majorHAnsi" w:hAnsiTheme="majorHAnsi" w:cstheme="majorBidi"/>
          <w:i/>
          <w:iCs/>
          <w:color w:val="000000" w:themeColor="text1"/>
        </w:rPr>
        <w:t>Cynodon dactylon</w:t>
      </w:r>
      <w:r w:rsidRPr="060AC78B">
        <w:rPr>
          <w:rFonts w:asciiTheme="majorHAnsi" w:hAnsiTheme="majorHAnsi" w:cstheme="majorBidi"/>
          <w:color w:val="000000" w:themeColor="text1"/>
        </w:rPr>
        <w:t xml:space="preserve">) was observed to be spreading into grazing land near Sydney as drought and overgrazing were destroying other species; see The climate of New South Wales. For the Sydney Gazette. </w:t>
      </w:r>
      <w:r w:rsidRPr="060AC78B">
        <w:rPr>
          <w:rFonts w:asciiTheme="majorHAnsi" w:hAnsiTheme="majorHAnsi" w:cstheme="majorBidi"/>
          <w:i/>
          <w:iCs/>
          <w:color w:val="000000" w:themeColor="text1"/>
        </w:rPr>
        <w:t>Sydney Gazette and New South Wales Advertiser</w:t>
      </w:r>
      <w:r w:rsidRPr="060AC78B">
        <w:rPr>
          <w:rFonts w:asciiTheme="majorHAnsi" w:hAnsiTheme="majorHAnsi" w:cstheme="majorBidi"/>
          <w:color w:val="000000" w:themeColor="text1"/>
        </w:rPr>
        <w:t xml:space="preserve">, 30 June 1829, p. 3, https://trove.nla.gov.au/newspaper/article/2192777; Couch grass. </w:t>
      </w:r>
      <w:r w:rsidRPr="060AC78B">
        <w:rPr>
          <w:rFonts w:asciiTheme="majorHAnsi" w:hAnsiTheme="majorHAnsi" w:cstheme="majorBidi"/>
          <w:i/>
          <w:iCs/>
          <w:color w:val="000000" w:themeColor="text1"/>
        </w:rPr>
        <w:t>The Sydney Monitor and Commercial Advertiser</w:t>
      </w:r>
      <w:r w:rsidRPr="060AC78B">
        <w:rPr>
          <w:rFonts w:asciiTheme="majorHAnsi" w:hAnsiTheme="majorHAnsi" w:cstheme="majorBidi"/>
          <w:color w:val="000000" w:themeColor="text1"/>
        </w:rPr>
        <w:t xml:space="preserve">, 26 December 1838, p. 2, https://trove.nla.gov.au/newspaper/article/32162340. Earlier pastoralists also experimented with couch grass as a drought-hardy replacement for native species. Doob grass. </w:t>
      </w:r>
      <w:r w:rsidRPr="060AC78B">
        <w:rPr>
          <w:rFonts w:asciiTheme="majorHAnsi" w:hAnsiTheme="majorHAnsi" w:cstheme="majorBidi"/>
          <w:i/>
          <w:iCs/>
          <w:color w:val="000000" w:themeColor="text1"/>
        </w:rPr>
        <w:t>Port Phillip Gazette</w:t>
      </w:r>
      <w:r w:rsidRPr="060AC78B">
        <w:rPr>
          <w:rFonts w:asciiTheme="majorHAnsi" w:hAnsiTheme="majorHAnsi" w:cstheme="majorBidi"/>
          <w:color w:val="000000" w:themeColor="text1"/>
        </w:rPr>
        <w:t>, 20 April 1842, p. 4</w:t>
      </w:r>
      <w:r w:rsidR="0FF583B6"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53ACC48A" w:rsidRPr="060AC78B">
        <w:rPr>
          <w:rFonts w:asciiTheme="majorHAnsi" w:hAnsiTheme="majorHAnsi" w:cstheme="majorBidi"/>
          <w:color w:val="000000" w:themeColor="text1"/>
        </w:rPr>
        <w:t>https://trove.nla.gov.au/newspaper/article/225013151</w:t>
      </w:r>
      <w:r w:rsidRPr="060AC78B">
        <w:rPr>
          <w:rFonts w:asciiTheme="majorHAnsi" w:hAnsiTheme="majorHAnsi" w:cstheme="majorBidi"/>
          <w:color w:val="000000" w:themeColor="text1"/>
        </w:rPr>
        <w:t>.</w:t>
      </w:r>
    </w:p>
    <w:p w14:paraId="67BAF91A" w14:textId="1031DA5A" w:rsidR="00D149E9" w:rsidRPr="00915E0E" w:rsidRDefault="53ACC48A"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An excellent review of soil compaction processes associated with livestock is found in Drewry JJ, Cameron KC and Buchan GD (2008) Pasture yield and soil physical property responses to soil compaction from treading and grazing – a review. </w:t>
      </w:r>
      <w:r w:rsidRPr="060AC78B">
        <w:rPr>
          <w:rFonts w:asciiTheme="majorHAnsi" w:hAnsiTheme="majorHAnsi" w:cstheme="majorBidi"/>
          <w:i/>
          <w:iCs/>
          <w:color w:val="000000" w:themeColor="text1"/>
        </w:rPr>
        <w:t>Australian Journal of Soil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46</w:t>
      </w:r>
      <w:r w:rsidRPr="060AC78B">
        <w:rPr>
          <w:rFonts w:asciiTheme="majorHAnsi" w:hAnsiTheme="majorHAnsi" w:cstheme="majorBidi"/>
          <w:color w:val="000000" w:themeColor="text1"/>
        </w:rPr>
        <w:t>, 237</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256. Notably, formal study of the ecological role of pug marks has only matured within the past few decades.</w:t>
      </w:r>
    </w:p>
    <w:p w14:paraId="1DE2F36C" w14:textId="06D0F882" w:rsidR="00D149E9" w:rsidRPr="00915E0E" w:rsidRDefault="53ACC48A"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Original </w:t>
      </w:r>
      <w:r w:rsidR="0FF583B6"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orrespondence. The </w:t>
      </w:r>
      <w:r w:rsidR="0FF583B6" w:rsidRPr="060AC78B">
        <w:rPr>
          <w:rFonts w:asciiTheme="majorHAnsi" w:hAnsiTheme="majorHAnsi" w:cstheme="majorBidi"/>
          <w:color w:val="000000" w:themeColor="text1"/>
        </w:rPr>
        <w:t>w</w:t>
      </w:r>
      <w:r w:rsidRPr="060AC78B">
        <w:rPr>
          <w:rFonts w:asciiTheme="majorHAnsi" w:hAnsiTheme="majorHAnsi" w:cstheme="majorBidi"/>
          <w:color w:val="000000" w:themeColor="text1"/>
        </w:rPr>
        <w:t xml:space="preserve">ater </w:t>
      </w:r>
      <w:r w:rsidR="0FF583B6" w:rsidRPr="060AC78B">
        <w:rPr>
          <w:rFonts w:asciiTheme="majorHAnsi" w:hAnsiTheme="majorHAnsi" w:cstheme="majorBidi"/>
          <w:color w:val="000000" w:themeColor="text1"/>
        </w:rPr>
        <w:t>q</w:t>
      </w:r>
      <w:r w:rsidRPr="060AC78B">
        <w:rPr>
          <w:rFonts w:asciiTheme="majorHAnsi" w:hAnsiTheme="majorHAnsi" w:cstheme="majorBidi"/>
          <w:color w:val="000000" w:themeColor="text1"/>
        </w:rPr>
        <w:t xml:space="preserve">uestion.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xml:space="preserve">, 22 November 1838, p. 3, https://trove.nla.gov.au/newspaper/article/2548984; The second year’s husbandry of South Australia. </w:t>
      </w:r>
      <w:r w:rsidRPr="060AC78B">
        <w:rPr>
          <w:rFonts w:asciiTheme="majorHAnsi" w:hAnsiTheme="majorHAnsi" w:cstheme="majorBidi"/>
          <w:i/>
          <w:iCs/>
          <w:color w:val="000000" w:themeColor="text1"/>
        </w:rPr>
        <w:t>South Australian Register</w:t>
      </w:r>
      <w:r w:rsidR="3C895931" w:rsidRPr="060AC78B">
        <w:rPr>
          <w:rFonts w:asciiTheme="majorHAnsi" w:hAnsiTheme="majorHAnsi" w:cstheme="majorBidi"/>
          <w:color w:val="000000" w:themeColor="text1"/>
        </w:rPr>
        <w:t xml:space="preserve"> (Adelaide)</w:t>
      </w:r>
      <w:r w:rsidRPr="060AC78B">
        <w:rPr>
          <w:rFonts w:asciiTheme="majorHAnsi" w:hAnsiTheme="majorHAnsi" w:cstheme="majorBidi"/>
          <w:color w:val="000000" w:themeColor="text1"/>
        </w:rPr>
        <w:t>, 11 April 1840, p. 5, https://trove.nla.gov.au/newspaper/article/27441330.</w:t>
      </w:r>
    </w:p>
    <w:p w14:paraId="707F0F3B" w14:textId="012EEAC6" w:rsidR="00D149E9" w:rsidRPr="00915E0E" w:rsidRDefault="53ACC48A" w:rsidP="060AC78B">
      <w:pPr>
        <w:pStyle w:val="ListParagraph"/>
        <w:numPr>
          <w:ilvl w:val="0"/>
          <w:numId w:val="11"/>
        </w:numPr>
        <w:spacing w:line="240" w:lineRule="auto"/>
        <w:ind w:left="426" w:hanging="426"/>
        <w:rPr>
          <w:rFonts w:asciiTheme="majorHAnsi" w:hAnsiTheme="majorHAnsi" w:cstheme="majorBidi"/>
          <w:color w:val="000000" w:themeColor="text1"/>
        </w:rPr>
      </w:pPr>
      <w:bookmarkStart w:id="28" w:name="_Hlk148823025"/>
      <w:r w:rsidRPr="060AC78B">
        <w:rPr>
          <w:rFonts w:asciiTheme="majorHAnsi" w:hAnsiTheme="majorHAnsi" w:cstheme="majorBidi"/>
          <w:color w:val="000000" w:themeColor="text1"/>
        </w:rPr>
        <w:t xml:space="preserve">Greenwood KL, McKenzie BM (2001) Grazing effects on soil physical properties and the consequences for pastures: a review. </w:t>
      </w:r>
      <w:r w:rsidRPr="060AC78B">
        <w:rPr>
          <w:rFonts w:asciiTheme="majorHAnsi" w:hAnsiTheme="majorHAnsi" w:cstheme="majorBidi"/>
          <w:i/>
          <w:iCs/>
          <w:color w:val="000000" w:themeColor="text1"/>
        </w:rPr>
        <w:t>Australian Journal of Experimental Agriculture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41</w:t>
      </w:r>
      <w:r w:rsidRPr="060AC78B">
        <w:rPr>
          <w:rFonts w:asciiTheme="majorHAnsi" w:hAnsiTheme="majorHAnsi" w:cstheme="majorBidi"/>
          <w:color w:val="000000" w:themeColor="text1"/>
        </w:rPr>
        <w:t>, 1231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1250 and references therein.</w:t>
      </w:r>
      <w:bookmarkEnd w:id="28"/>
    </w:p>
    <w:p w14:paraId="589BD0D9" w14:textId="32769162" w:rsidR="00570CC6" w:rsidRPr="00915E0E" w:rsidRDefault="5BF8BA02"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climate of New South Wales. For the Sydney Gazette. </w:t>
      </w:r>
      <w:r w:rsidRPr="060AC78B">
        <w:rPr>
          <w:rFonts w:asciiTheme="majorHAnsi" w:hAnsiTheme="majorHAnsi" w:cstheme="majorBidi"/>
          <w:i/>
          <w:iCs/>
          <w:color w:val="000000" w:themeColor="text1"/>
        </w:rPr>
        <w:t>Sydney Gazette and New South Wales Advertiser</w:t>
      </w:r>
      <w:r w:rsidRPr="060AC78B">
        <w:rPr>
          <w:rFonts w:asciiTheme="majorHAnsi" w:hAnsiTheme="majorHAnsi" w:cstheme="majorBidi"/>
          <w:color w:val="000000" w:themeColor="text1"/>
        </w:rPr>
        <w:t>, 30 June 1829, p. 3, https://trove.nla.gov.au/newspaper/article/2192777.</w:t>
      </w:r>
    </w:p>
    <w:p w14:paraId="142CA578" w14:textId="03C8432A" w:rsidR="00570CC6" w:rsidRPr="00915E0E" w:rsidRDefault="5BF8BA02"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weather. </w:t>
      </w:r>
      <w:r w:rsidRPr="060AC78B">
        <w:rPr>
          <w:rFonts w:asciiTheme="majorHAnsi" w:hAnsiTheme="majorHAnsi" w:cstheme="majorBidi"/>
          <w:i/>
          <w:iCs/>
          <w:color w:val="000000" w:themeColor="text1"/>
        </w:rPr>
        <w:t>The Sydney Monitor</w:t>
      </w:r>
      <w:r w:rsidRPr="060AC78B">
        <w:rPr>
          <w:rFonts w:asciiTheme="majorHAnsi" w:hAnsiTheme="majorHAnsi" w:cstheme="majorBidi"/>
          <w:color w:val="000000" w:themeColor="text1"/>
        </w:rPr>
        <w:t xml:space="preserve">, 7 April 1830, p. 2, https://trove.nla.gov.au/newspaper/article/32073449; The weather. </w:t>
      </w:r>
      <w:r w:rsidRPr="060AC78B">
        <w:rPr>
          <w:rFonts w:asciiTheme="majorHAnsi" w:hAnsiTheme="majorHAnsi" w:cstheme="majorBidi"/>
          <w:i/>
          <w:iCs/>
          <w:color w:val="000000" w:themeColor="text1"/>
        </w:rPr>
        <w:t>The Sydney Monitor</w:t>
      </w:r>
      <w:r w:rsidRPr="060AC78B">
        <w:rPr>
          <w:rFonts w:asciiTheme="majorHAnsi" w:hAnsiTheme="majorHAnsi" w:cstheme="majorBidi"/>
          <w:color w:val="000000" w:themeColor="text1"/>
        </w:rPr>
        <w:t>, 1 May 1833, p. 3, https://trove.nla.gov.au/newspaper/article/32143607.</w:t>
      </w:r>
    </w:p>
    <w:p w14:paraId="6675AB44" w14:textId="521DD848" w:rsidR="00570CC6" w:rsidRPr="00915E0E" w:rsidRDefault="5BF8BA02"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Dams, grapes, &amp;c. &amp;c. </w:t>
      </w:r>
      <w:r w:rsidRPr="060AC78B">
        <w:rPr>
          <w:rFonts w:asciiTheme="majorHAnsi" w:hAnsiTheme="majorHAnsi" w:cstheme="majorBidi"/>
          <w:i/>
          <w:iCs/>
          <w:color w:val="000000" w:themeColor="text1"/>
        </w:rPr>
        <w:t>The Sydney Monitor</w:t>
      </w:r>
      <w:r w:rsidRPr="060AC78B">
        <w:rPr>
          <w:rFonts w:asciiTheme="majorHAnsi" w:hAnsiTheme="majorHAnsi" w:cstheme="majorBidi"/>
          <w:color w:val="000000" w:themeColor="text1"/>
        </w:rPr>
        <w:t xml:space="preserve">, 20 June 1835, p. 2, https://trove.nla.gov.au/newspaper/article/32149142; Mr. Geddes’s lecture. </w:t>
      </w:r>
      <w:r w:rsidRPr="060AC78B">
        <w:rPr>
          <w:rFonts w:asciiTheme="majorHAnsi" w:hAnsiTheme="majorHAnsi" w:cstheme="majorBidi"/>
          <w:i/>
          <w:iCs/>
          <w:color w:val="000000" w:themeColor="text1"/>
        </w:rPr>
        <w:t>The Maitland Mercury and Hunter River General Advertiser</w:t>
      </w:r>
      <w:r w:rsidRPr="060AC78B">
        <w:rPr>
          <w:rFonts w:asciiTheme="majorHAnsi" w:hAnsiTheme="majorHAnsi" w:cstheme="majorBidi"/>
          <w:color w:val="000000" w:themeColor="text1"/>
        </w:rPr>
        <w:t xml:space="preserve">, 15 November 1845, p. 4, https://trove.nla.gov.au/newspaper/article/676584; Country news. </w:t>
      </w:r>
      <w:r w:rsidRPr="060AC78B">
        <w:rPr>
          <w:rFonts w:asciiTheme="majorHAnsi" w:hAnsiTheme="majorHAnsi" w:cstheme="majorBidi"/>
          <w:i/>
          <w:iCs/>
          <w:color w:val="000000" w:themeColor="text1"/>
        </w:rPr>
        <w:t>Australasian Chronicle</w:t>
      </w:r>
      <w:r w:rsidRPr="060AC78B">
        <w:rPr>
          <w:rFonts w:asciiTheme="majorHAnsi" w:hAnsiTheme="majorHAnsi" w:cstheme="majorBidi"/>
          <w:color w:val="000000" w:themeColor="text1"/>
        </w:rPr>
        <w:t xml:space="preserve"> (Sydney), 17 September 1839, p. 1, https://trove.nla.gov.au/newspaper/article/31726442; Flood at Illawarra. </w:t>
      </w:r>
      <w:r w:rsidRPr="060AC78B">
        <w:rPr>
          <w:rFonts w:asciiTheme="majorHAnsi" w:hAnsiTheme="majorHAnsi" w:cstheme="majorBidi"/>
          <w:i/>
          <w:iCs/>
          <w:color w:val="000000" w:themeColor="text1"/>
        </w:rPr>
        <w:t>The Sydney Herald</w:t>
      </w:r>
      <w:r w:rsidRPr="060AC78B">
        <w:rPr>
          <w:rFonts w:asciiTheme="majorHAnsi" w:hAnsiTheme="majorHAnsi" w:cstheme="majorBidi"/>
          <w:color w:val="000000" w:themeColor="text1"/>
        </w:rPr>
        <w:t>, 12 December 1833, p. 2, https://trove.nla.gov.au/newspaper/article/12848353.</w:t>
      </w:r>
    </w:p>
    <w:p w14:paraId="52D90D0C" w14:textId="599BDC13" w:rsidR="00570CC6" w:rsidRPr="00915E0E" w:rsidRDefault="5BF8BA02"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Local. </w:t>
      </w:r>
      <w:r w:rsidRPr="060AC78B">
        <w:rPr>
          <w:rFonts w:asciiTheme="majorHAnsi" w:hAnsiTheme="majorHAnsi" w:cstheme="majorBidi"/>
          <w:i/>
          <w:iCs/>
          <w:color w:val="000000" w:themeColor="text1"/>
        </w:rPr>
        <w:t>The Hobart Town Advertiser</w:t>
      </w:r>
      <w:r w:rsidRPr="060AC78B">
        <w:rPr>
          <w:rFonts w:asciiTheme="majorHAnsi" w:hAnsiTheme="majorHAnsi" w:cstheme="majorBidi"/>
          <w:color w:val="000000" w:themeColor="text1"/>
        </w:rPr>
        <w:t xml:space="preserve">, 15 October 1844, p. 3, https://trove.nla.gov.au/newspaper/article/2950401; Local intelligence. </w:t>
      </w:r>
      <w:r w:rsidRPr="060AC78B">
        <w:rPr>
          <w:rFonts w:asciiTheme="majorHAnsi" w:hAnsiTheme="majorHAnsi" w:cstheme="majorBidi"/>
          <w:i/>
          <w:iCs/>
          <w:color w:val="000000" w:themeColor="text1"/>
        </w:rPr>
        <w:t>South Australian Register</w:t>
      </w:r>
      <w:r w:rsidRPr="060AC78B">
        <w:rPr>
          <w:rFonts w:asciiTheme="majorHAnsi" w:hAnsiTheme="majorHAnsi" w:cstheme="majorBidi"/>
          <w:color w:val="000000" w:themeColor="text1"/>
        </w:rPr>
        <w:t xml:space="preserve"> (Adelaide), 28 July 1847, p. 4, https://trove.nla.gov.au/newspaper/article/48545865; Correspondence. </w:t>
      </w:r>
      <w:r w:rsidRPr="060AC78B">
        <w:rPr>
          <w:rFonts w:asciiTheme="majorHAnsi" w:hAnsiTheme="majorHAnsi" w:cstheme="majorBidi"/>
          <w:i/>
          <w:iCs/>
          <w:color w:val="000000" w:themeColor="text1"/>
        </w:rPr>
        <w:t>South Australian</w:t>
      </w:r>
      <w:r w:rsidR="3C895931"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3C895931"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16 July 1847, p. 3, https://trove.nla.gov.au/newspaper/article/71608826.</w:t>
      </w:r>
    </w:p>
    <w:p w14:paraId="148B5F6F" w14:textId="699A4B4E" w:rsidR="00570CC6" w:rsidRPr="00915E0E" w:rsidRDefault="5BF8BA02"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Rustomji P, Pietsch T (2007) Alluvial sedimentation rates from southeastern Australia indicate post-European settlement landscape recovery. </w:t>
      </w:r>
      <w:r w:rsidRPr="060AC78B">
        <w:rPr>
          <w:rFonts w:asciiTheme="majorHAnsi" w:hAnsiTheme="majorHAnsi" w:cstheme="majorBidi"/>
          <w:i/>
          <w:iCs/>
          <w:color w:val="000000" w:themeColor="text1"/>
        </w:rPr>
        <w:t>Geomorphology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90</w:t>
      </w:r>
      <w:r w:rsidRPr="060AC78B">
        <w:rPr>
          <w:rFonts w:asciiTheme="majorHAnsi" w:hAnsiTheme="majorHAnsi" w:cstheme="majorBidi"/>
          <w:color w:val="000000" w:themeColor="text1"/>
        </w:rPr>
        <w:t>, 73</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90.</w:t>
      </w:r>
    </w:p>
    <w:p w14:paraId="4608B222" w14:textId="321437AD" w:rsidR="00570CC6" w:rsidRPr="00915E0E" w:rsidRDefault="5BF8BA02"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Wasson RJ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(1998) The recent history of erosion and sedimentation on the Southern Tablelands of southeastern Australia: sediment flux dominated by channel incision. </w:t>
      </w:r>
      <w:r w:rsidRPr="060AC78B">
        <w:rPr>
          <w:rFonts w:asciiTheme="majorHAnsi" w:hAnsiTheme="majorHAnsi" w:cstheme="majorBidi"/>
          <w:i/>
          <w:iCs/>
          <w:color w:val="000000" w:themeColor="text1"/>
        </w:rPr>
        <w:lastRenderedPageBreak/>
        <w:t>Geomorphology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24</w:t>
      </w:r>
      <w:r w:rsidRPr="060AC78B">
        <w:rPr>
          <w:rFonts w:asciiTheme="majorHAnsi" w:hAnsiTheme="majorHAnsi" w:cstheme="majorBidi"/>
          <w:color w:val="000000" w:themeColor="text1"/>
        </w:rPr>
        <w:t>, 291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308; Eyles RJ (1977) Changes in drainage networks since 1820, Southern Tablelands, N.S.W.. </w:t>
      </w:r>
      <w:r w:rsidRPr="060AC78B">
        <w:rPr>
          <w:rFonts w:asciiTheme="majorHAnsi" w:hAnsiTheme="majorHAnsi" w:cstheme="majorBidi"/>
          <w:i/>
          <w:iCs/>
          <w:color w:val="000000" w:themeColor="text1"/>
        </w:rPr>
        <w:t>Australian Geographer</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13</w:t>
      </w:r>
      <w:r w:rsidRPr="060AC78B">
        <w:rPr>
          <w:rFonts w:asciiTheme="majorHAnsi" w:hAnsiTheme="majorHAnsi" w:cstheme="majorBidi"/>
          <w:color w:val="000000" w:themeColor="text1"/>
        </w:rPr>
        <w:t>, 377</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386.</w:t>
      </w:r>
    </w:p>
    <w:p w14:paraId="76D9657D" w14:textId="7D77F882" w:rsidR="00570CC6" w:rsidRPr="00915E0E" w:rsidRDefault="5BF8BA02"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Warner RF (1997) Floodplain stripping: another form of adjustment to secular hydrological regime change in Southeast Australia. </w:t>
      </w:r>
      <w:r w:rsidRPr="060AC78B">
        <w:rPr>
          <w:rFonts w:asciiTheme="majorHAnsi" w:hAnsiTheme="majorHAnsi" w:cstheme="majorBidi"/>
          <w:i/>
          <w:iCs/>
          <w:color w:val="000000" w:themeColor="text1"/>
        </w:rPr>
        <w:t>Catena</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30</w:t>
      </w:r>
      <w:r w:rsidRPr="060AC78B">
        <w:rPr>
          <w:rFonts w:asciiTheme="majorHAnsi" w:hAnsiTheme="majorHAnsi" w:cstheme="majorBidi"/>
          <w:color w:val="000000" w:themeColor="text1"/>
        </w:rPr>
        <w:t>, 263</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282.</w:t>
      </w:r>
    </w:p>
    <w:p w14:paraId="7AABAF38" w14:textId="276DED83" w:rsidR="0083174C" w:rsidRPr="00915E0E" w:rsidRDefault="7BB1C719"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King. </w:t>
      </w:r>
      <w:r w:rsidRPr="060AC78B">
        <w:rPr>
          <w:rFonts w:asciiTheme="majorHAnsi" w:hAnsiTheme="majorHAnsi" w:cstheme="majorBidi"/>
          <w:i/>
          <w:iCs/>
          <w:color w:val="000000" w:themeColor="text1"/>
        </w:rPr>
        <w:t>The Colonist</w:t>
      </w:r>
      <w:r w:rsidRPr="060AC78B">
        <w:rPr>
          <w:rFonts w:asciiTheme="majorHAnsi" w:hAnsiTheme="majorHAnsi" w:cstheme="majorBidi"/>
          <w:color w:val="000000" w:themeColor="text1"/>
        </w:rPr>
        <w:t xml:space="preserve"> (Sydney), 2 March 1839, p. 2, https://trove.nla.gov.au/newspaper/article/31722651. The author does not identify the specific location of the dust storm, but King County was roughly bounded by the Yass River in the south and the Crookwell River in the north.</w:t>
      </w:r>
    </w:p>
    <w:p w14:paraId="5984CB85" w14:textId="7EB6A1B4" w:rsidR="0083174C" w:rsidRPr="00915E0E" w:rsidRDefault="7BB1C719"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Port Phillip. </w:t>
      </w:r>
      <w:r w:rsidRPr="060AC78B">
        <w:rPr>
          <w:rFonts w:asciiTheme="majorHAnsi" w:hAnsiTheme="majorHAnsi" w:cstheme="majorBidi"/>
          <w:i/>
          <w:iCs/>
          <w:color w:val="000000" w:themeColor="text1"/>
        </w:rPr>
        <w:t>The Austral-Asiatic Review, Tasmanian and Australian Advertiser</w:t>
      </w:r>
      <w:r w:rsidR="3C895931" w:rsidRPr="060AC78B">
        <w:rPr>
          <w:rFonts w:asciiTheme="majorHAnsi" w:hAnsiTheme="majorHAnsi" w:cstheme="majorBidi"/>
          <w:color w:val="000000" w:themeColor="text1"/>
        </w:rPr>
        <w:t xml:space="preserve"> (Hobart Town)</w:t>
      </w:r>
      <w:r w:rsidRPr="060AC78B">
        <w:rPr>
          <w:rFonts w:asciiTheme="majorHAnsi" w:hAnsiTheme="majorHAnsi" w:cstheme="majorBidi"/>
          <w:color w:val="000000" w:themeColor="text1"/>
        </w:rPr>
        <w:t>, 2 April 1839, p. 6, https://trove.nla.gov.au/newspaper/article/232477117. The nature of this storm was contested by observers, but it has many similarities to the great dust storms of the late 19</w:t>
      </w:r>
      <w:r w:rsidRPr="060AC78B">
        <w:rPr>
          <w:rFonts w:asciiTheme="majorHAnsi" w:hAnsiTheme="majorHAnsi" w:cstheme="majorBidi"/>
          <w:color w:val="000000" w:themeColor="text1"/>
          <w:vertAlign w:val="superscript"/>
        </w:rPr>
        <w:t>th</w:t>
      </w:r>
      <w:r w:rsidRPr="060AC78B">
        <w:rPr>
          <w:rFonts w:asciiTheme="majorHAnsi" w:hAnsiTheme="majorHAnsi" w:cstheme="majorBidi"/>
          <w:color w:val="000000" w:themeColor="text1"/>
        </w:rPr>
        <w:t xml:space="preserve"> and early 20</w:t>
      </w:r>
      <w:r w:rsidRPr="060AC78B">
        <w:rPr>
          <w:rFonts w:asciiTheme="majorHAnsi" w:hAnsiTheme="majorHAnsi" w:cstheme="majorBidi"/>
          <w:color w:val="000000" w:themeColor="text1"/>
          <w:vertAlign w:val="superscript"/>
        </w:rPr>
        <w:t>th</w:t>
      </w:r>
      <w:r w:rsidRPr="060AC78B">
        <w:rPr>
          <w:rFonts w:asciiTheme="majorHAnsi" w:hAnsiTheme="majorHAnsi" w:cstheme="majorBidi"/>
          <w:color w:val="000000" w:themeColor="text1"/>
        </w:rPr>
        <w:t xml:space="preserve"> centuries.</w:t>
      </w:r>
    </w:p>
    <w:p w14:paraId="4007EDD5" w14:textId="6445026A" w:rsidR="0083174C" w:rsidRPr="00915E0E" w:rsidRDefault="7BB1C719"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Marx SK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(2014) Unprecedented wind erosion and perturbation of surface geochemistry marks the Anthropocene in Australia. </w:t>
      </w:r>
      <w:r w:rsidRPr="060AC78B">
        <w:rPr>
          <w:rFonts w:asciiTheme="majorHAnsi" w:hAnsiTheme="majorHAnsi" w:cstheme="majorBidi"/>
          <w:i/>
          <w:iCs/>
          <w:color w:val="000000" w:themeColor="text1"/>
        </w:rPr>
        <w:t>Journal of Geophysical Research: Earth Surface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119</w:t>
      </w:r>
      <w:r w:rsidRPr="060AC78B">
        <w:rPr>
          <w:rFonts w:asciiTheme="majorHAnsi" w:hAnsiTheme="majorHAnsi" w:cstheme="majorBidi"/>
          <w:color w:val="000000" w:themeColor="text1"/>
        </w:rPr>
        <w:t>, 45</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61.</w:t>
      </w:r>
    </w:p>
    <w:p w14:paraId="415CF0A2" w14:textId="66512104" w:rsidR="0083174C" w:rsidRPr="00915E0E" w:rsidRDefault="7BB1C719"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Cattle SR (2016) The case for a southeastern Australian Dust Bowl, 1895–1945. </w:t>
      </w:r>
      <w:r w:rsidRPr="060AC78B">
        <w:rPr>
          <w:rFonts w:asciiTheme="majorHAnsi" w:hAnsiTheme="majorHAnsi" w:cstheme="majorBidi"/>
          <w:i/>
          <w:iCs/>
          <w:color w:val="000000" w:themeColor="text1"/>
        </w:rPr>
        <w:t>Aeolian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21</w:t>
      </w:r>
      <w:r w:rsidRPr="060AC78B">
        <w:rPr>
          <w:rFonts w:asciiTheme="majorHAnsi" w:hAnsiTheme="majorHAnsi" w:cstheme="majorBidi"/>
          <w:color w:val="000000" w:themeColor="text1"/>
        </w:rPr>
        <w:t>, 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20.</w:t>
      </w:r>
    </w:p>
    <w:p w14:paraId="2A7E41E7" w14:textId="49A3AD54" w:rsidR="0083174C" w:rsidRPr="00915E0E" w:rsidRDefault="7BB1C719"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Hubbard RK, Newton GL, Hill GM (2004) Water quality and the grazing animal. </w:t>
      </w:r>
      <w:r w:rsidRPr="060AC78B">
        <w:rPr>
          <w:rFonts w:asciiTheme="majorHAnsi" w:hAnsiTheme="majorHAnsi" w:cstheme="majorBidi"/>
          <w:i/>
          <w:iCs/>
          <w:color w:val="000000" w:themeColor="text1"/>
        </w:rPr>
        <w:t>Journal of Animal Science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 xml:space="preserve">82 </w:t>
      </w:r>
      <w:r w:rsidRPr="060AC78B">
        <w:rPr>
          <w:rFonts w:asciiTheme="majorHAnsi" w:hAnsiTheme="majorHAnsi" w:cstheme="majorBidi"/>
          <w:color w:val="000000" w:themeColor="text1"/>
        </w:rPr>
        <w:t>(E. Suppl.), E255</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E263.</w:t>
      </w:r>
    </w:p>
    <w:p w14:paraId="656C3631" w14:textId="7AD0971A" w:rsidR="0083174C" w:rsidRPr="00915E0E" w:rsidRDefault="7BB1C719"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Free labour. </w:t>
      </w:r>
      <w:r w:rsidRPr="060AC78B">
        <w:rPr>
          <w:rFonts w:asciiTheme="majorHAnsi" w:hAnsiTheme="majorHAnsi" w:cstheme="majorBidi"/>
          <w:i/>
          <w:iCs/>
          <w:color w:val="000000" w:themeColor="text1"/>
        </w:rPr>
        <w:t>The Sydney Monitor and Commercial Advertiser,</w:t>
      </w:r>
      <w:r w:rsidRPr="060AC78B">
        <w:rPr>
          <w:rFonts w:asciiTheme="majorHAnsi" w:hAnsiTheme="majorHAnsi" w:cstheme="majorBidi"/>
          <w:color w:val="000000" w:themeColor="text1"/>
        </w:rPr>
        <w:t xml:space="preserve"> 31 October 1838, p. 2, https://trove.nla.gov.au/newspaper/article/32161696; The drought. </w:t>
      </w:r>
      <w:r w:rsidRPr="060AC78B">
        <w:rPr>
          <w:rFonts w:asciiTheme="majorHAnsi" w:hAnsiTheme="majorHAnsi" w:cstheme="majorBidi"/>
          <w:i/>
          <w:iCs/>
          <w:color w:val="000000" w:themeColor="text1"/>
        </w:rPr>
        <w:t>The Sydney Monitor and Commercial Advertiser</w:t>
      </w:r>
      <w:r w:rsidRPr="060AC78B">
        <w:rPr>
          <w:rFonts w:asciiTheme="majorHAnsi" w:hAnsiTheme="majorHAnsi" w:cstheme="majorBidi"/>
          <w:color w:val="000000" w:themeColor="text1"/>
        </w:rPr>
        <w:t xml:space="preserve">, 22 March 1839, p. 2, https://trove.nla.gov.au/newspaper/article/32163329; Emigration to Australia. </w:t>
      </w:r>
      <w:r w:rsidRPr="060AC78B">
        <w:rPr>
          <w:rFonts w:asciiTheme="majorHAnsi" w:hAnsiTheme="majorHAnsi" w:cstheme="majorBidi"/>
          <w:i/>
          <w:iCs/>
          <w:color w:val="000000" w:themeColor="text1"/>
        </w:rPr>
        <w:t>The Sydney Monitor and Commercial Advertiser</w:t>
      </w:r>
      <w:r w:rsidRPr="060AC78B">
        <w:rPr>
          <w:rFonts w:asciiTheme="majorHAnsi" w:hAnsiTheme="majorHAnsi" w:cstheme="majorBidi"/>
          <w:color w:val="000000" w:themeColor="text1"/>
        </w:rPr>
        <w:t xml:space="preserve">, 27 December 1839, p. 2, https://trove.nla.gov.au/newspaper/article/32166701; Original </w:t>
      </w:r>
      <w:r w:rsidR="00FAF170"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orrespondence. </w:t>
      </w:r>
      <w:r w:rsidRPr="060AC78B">
        <w:rPr>
          <w:rFonts w:asciiTheme="majorHAnsi" w:hAnsiTheme="majorHAnsi" w:cstheme="majorBidi"/>
          <w:i/>
          <w:iCs/>
          <w:color w:val="000000" w:themeColor="text1"/>
        </w:rPr>
        <w:t>The Sydney Herald</w:t>
      </w:r>
      <w:r w:rsidRPr="060AC78B">
        <w:rPr>
          <w:rFonts w:asciiTheme="majorHAnsi" w:hAnsiTheme="majorHAnsi" w:cstheme="majorBidi"/>
          <w:color w:val="000000" w:themeColor="text1"/>
        </w:rPr>
        <w:t>, 17 April 1839, p. 2, https://trove.nla.gov.au/newspaper/article/12857693.</w:t>
      </w:r>
    </w:p>
    <w:p w14:paraId="421CC6CF" w14:textId="209C0C32" w:rsidR="0083174C" w:rsidRPr="00666A12" w:rsidRDefault="7BB1C719"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Local </w:t>
      </w:r>
      <w:r w:rsidR="00FAF170" w:rsidRPr="060AC78B">
        <w:rPr>
          <w:rFonts w:asciiTheme="majorHAnsi" w:hAnsiTheme="majorHAnsi" w:cstheme="majorBidi"/>
          <w:color w:val="000000" w:themeColor="text1"/>
        </w:rPr>
        <w:t>i</w:t>
      </w:r>
      <w:r w:rsidRPr="060AC78B">
        <w:rPr>
          <w:rFonts w:asciiTheme="majorHAnsi" w:hAnsiTheme="majorHAnsi" w:cstheme="majorBidi"/>
          <w:color w:val="000000" w:themeColor="text1"/>
        </w:rPr>
        <w:t xml:space="preserve">ntelligence. </w:t>
      </w:r>
      <w:r w:rsidRPr="060AC78B">
        <w:rPr>
          <w:rFonts w:asciiTheme="majorHAnsi" w:hAnsiTheme="majorHAnsi" w:cstheme="majorBidi"/>
          <w:i/>
          <w:iCs/>
          <w:color w:val="000000" w:themeColor="text1"/>
        </w:rPr>
        <w:t>Southern Australian</w:t>
      </w:r>
      <w:r w:rsidR="3C895931" w:rsidRPr="060AC78B">
        <w:rPr>
          <w:rFonts w:asciiTheme="majorHAnsi" w:hAnsiTheme="majorHAnsi" w:cstheme="majorBidi"/>
          <w:color w:val="000000" w:themeColor="text1"/>
        </w:rPr>
        <w:t xml:space="preserve"> (Adelaide)</w:t>
      </w:r>
      <w:r w:rsidRPr="060AC78B">
        <w:rPr>
          <w:rFonts w:asciiTheme="majorHAnsi" w:hAnsiTheme="majorHAnsi" w:cstheme="majorBidi"/>
          <w:color w:val="000000" w:themeColor="text1"/>
        </w:rPr>
        <w:t xml:space="preserve">, 17 December 1841, p. 3, https://trove.nla.gov.au/newspaper/article/71615828; Hunter’s River. </w:t>
      </w:r>
      <w:r w:rsidRPr="060AC78B">
        <w:rPr>
          <w:rFonts w:asciiTheme="majorHAnsi" w:hAnsiTheme="majorHAnsi" w:cstheme="majorBidi"/>
          <w:i/>
          <w:iCs/>
          <w:color w:val="000000" w:themeColor="text1"/>
        </w:rPr>
        <w:t>The Sydney Monitor and Commercial Advertise</w:t>
      </w:r>
      <w:r w:rsidRPr="060AC78B">
        <w:rPr>
          <w:rFonts w:asciiTheme="majorHAnsi" w:hAnsiTheme="majorHAnsi" w:cstheme="majorBidi"/>
          <w:color w:val="000000" w:themeColor="text1"/>
        </w:rPr>
        <w:t>r, 15 December 1841, p. 2, https://trove.nla.gov.au/newspaper/article/32191731. The article notes that cattle had to travel large distances from water to secure food, which increased their susceptibility to bogging.</w:t>
      </w:r>
    </w:p>
    <w:p w14:paraId="60E039F3" w14:textId="151C1584" w:rsidR="00C53108" w:rsidRPr="00666A12" w:rsidRDefault="29242C28"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Balcombe SR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(2006) Fish assemblages of an Australian dryland river: abundance, assemblage structure and recruitment patterns in the Warrego River, Murray–Darling Basin. </w:t>
      </w:r>
      <w:r w:rsidRPr="060AC78B">
        <w:rPr>
          <w:rFonts w:asciiTheme="majorHAnsi" w:hAnsiTheme="majorHAnsi" w:cstheme="majorBidi"/>
          <w:i/>
          <w:iCs/>
          <w:color w:val="000000" w:themeColor="text1"/>
        </w:rPr>
        <w:t>Marine and Freshwater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57</w:t>
      </w:r>
      <w:r w:rsidRPr="060AC78B">
        <w:rPr>
          <w:rFonts w:asciiTheme="majorHAnsi" w:hAnsiTheme="majorHAnsi" w:cstheme="majorBidi"/>
          <w:color w:val="000000" w:themeColor="text1"/>
        </w:rPr>
        <w:t xml:space="preserve">, 619–33; Sheldon F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(2010) Ecological roles and threats to aquatic refugia in arid landscapes: dryland river waterholes. </w:t>
      </w:r>
      <w:r w:rsidRPr="060AC78B">
        <w:rPr>
          <w:rFonts w:asciiTheme="majorHAnsi" w:hAnsiTheme="majorHAnsi" w:cstheme="majorBidi"/>
          <w:i/>
          <w:iCs/>
          <w:color w:val="000000" w:themeColor="text1"/>
        </w:rPr>
        <w:t>Marine and Freshwater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61</w:t>
      </w:r>
      <w:r w:rsidRPr="060AC78B">
        <w:rPr>
          <w:rFonts w:asciiTheme="majorHAnsi" w:hAnsiTheme="majorHAnsi" w:cstheme="majorBidi"/>
          <w:color w:val="000000" w:themeColor="text1"/>
        </w:rPr>
        <w:t>, 885–95.</w:t>
      </w:r>
    </w:p>
    <w:p w14:paraId="4F08F5B2" w14:textId="5ADC8CC6" w:rsidR="00C53108" w:rsidRPr="00666A12" w:rsidRDefault="29242C28"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Domestic intelligence. </w:t>
      </w:r>
      <w:r w:rsidRPr="060AC78B">
        <w:rPr>
          <w:rFonts w:asciiTheme="majorHAnsi" w:hAnsiTheme="majorHAnsi" w:cstheme="majorBidi"/>
          <w:i/>
          <w:iCs/>
          <w:color w:val="000000" w:themeColor="text1"/>
        </w:rPr>
        <w:t>Colonial Times</w:t>
      </w:r>
      <w:r w:rsidRPr="060AC78B">
        <w:rPr>
          <w:rFonts w:asciiTheme="majorHAnsi" w:hAnsiTheme="majorHAnsi" w:cstheme="majorBidi"/>
          <w:color w:val="000000" w:themeColor="text1"/>
        </w:rPr>
        <w:t xml:space="preserve"> (Hobart), 12 January 1836, p. 6, https://trove.nla.gov.au/newspaper/article/8648829; To the editors of the South Australian Gazette. </w:t>
      </w:r>
      <w:r w:rsidRPr="060AC78B">
        <w:rPr>
          <w:rFonts w:asciiTheme="majorHAnsi" w:hAnsiTheme="majorHAnsi" w:cstheme="majorBidi"/>
          <w:i/>
          <w:iCs/>
          <w:color w:val="000000" w:themeColor="text1"/>
        </w:rPr>
        <w:t>South Australian Gazette and Colonial Register</w:t>
      </w:r>
      <w:r w:rsidRPr="060AC78B">
        <w:rPr>
          <w:rFonts w:asciiTheme="majorHAnsi" w:hAnsiTheme="majorHAnsi" w:cstheme="majorBidi"/>
          <w:color w:val="000000" w:themeColor="text1"/>
        </w:rPr>
        <w:t xml:space="preserve"> (Adelaide), 9 February 1839, p. 3, https://trove.nla.gov.au/newspaper/article/31750394; Domestic intelligence. </w:t>
      </w:r>
      <w:r w:rsidRPr="060AC78B">
        <w:rPr>
          <w:rFonts w:asciiTheme="majorHAnsi" w:hAnsiTheme="majorHAnsi" w:cstheme="majorBidi"/>
          <w:i/>
          <w:iCs/>
          <w:color w:val="000000" w:themeColor="text1"/>
        </w:rPr>
        <w:t>Port Phillip Gazette</w:t>
      </w:r>
      <w:r w:rsidRPr="060AC78B">
        <w:rPr>
          <w:rFonts w:asciiTheme="majorHAnsi" w:hAnsiTheme="majorHAnsi" w:cstheme="majorBidi"/>
          <w:color w:val="000000" w:themeColor="text1"/>
        </w:rPr>
        <w:t xml:space="preserve">, 13 May 1840, p. 3, </w:t>
      </w:r>
      <w:r w:rsidR="72745863" w:rsidRPr="060AC78B">
        <w:rPr>
          <w:rFonts w:asciiTheme="majorHAnsi" w:hAnsiTheme="majorHAnsi" w:cstheme="majorBidi"/>
          <w:color w:val="000000" w:themeColor="text1"/>
        </w:rPr>
        <w:t>https://trove.nla.gov.au/newspaper/article/225005089</w:t>
      </w:r>
      <w:r w:rsidRPr="060AC78B">
        <w:rPr>
          <w:rFonts w:asciiTheme="majorHAnsi" w:hAnsiTheme="majorHAnsi" w:cstheme="majorBidi"/>
          <w:color w:val="000000" w:themeColor="text1"/>
        </w:rPr>
        <w:t>.</w:t>
      </w:r>
    </w:p>
    <w:p w14:paraId="73BD7167" w14:textId="43312F87" w:rsidR="00CD2A52" w:rsidRPr="00666A12" w:rsidRDefault="72745863"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Domestic intelligence.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9 March 1839, p. 2, https://trove.nla.gov.au/newspaper/article/2549940.</w:t>
      </w:r>
    </w:p>
    <w:p w14:paraId="747B9495" w14:textId="0355F1DB" w:rsidR="00CD2A52" w:rsidRPr="00666A12" w:rsidRDefault="72745863"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Sydney extracts. </w:t>
      </w:r>
      <w:r w:rsidRPr="060AC78B">
        <w:rPr>
          <w:rFonts w:asciiTheme="majorHAnsi" w:hAnsiTheme="majorHAnsi" w:cstheme="majorBidi"/>
          <w:i/>
          <w:iCs/>
          <w:color w:val="000000" w:themeColor="text1"/>
        </w:rPr>
        <w:t>Southern Australian</w:t>
      </w:r>
      <w:r w:rsidRPr="060AC78B">
        <w:rPr>
          <w:rFonts w:asciiTheme="majorHAnsi" w:hAnsiTheme="majorHAnsi" w:cstheme="majorBidi"/>
          <w:color w:val="000000" w:themeColor="text1"/>
        </w:rPr>
        <w:t xml:space="preserve"> (Adelaide), 4 September 1839, p. 4, https://trove.nla.gov.au/newspaper/article/71685480.</w:t>
      </w:r>
    </w:p>
    <w:p w14:paraId="40A4A3E1" w14:textId="313E553C" w:rsidR="00CD2A52" w:rsidRPr="00666A12" w:rsidRDefault="72745863"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Agricultural report.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14 March 1833, p. 2, https://trove.nla.gov.au/newspaper/article/2211154. The shade temperature at Bathurst was said to have reached 107°F (41.7°C), noting that such readings were not taken under modern instrumental conditions.</w:t>
      </w:r>
    </w:p>
    <w:p w14:paraId="4C812976" w14:textId="638A36E2" w:rsidR="00CD2A52" w:rsidRPr="00E12EF4" w:rsidRDefault="72745863"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Leigh JH (1994) Chenopodium shrublands. In </w:t>
      </w:r>
      <w:r w:rsidRPr="060AC78B">
        <w:rPr>
          <w:rFonts w:asciiTheme="majorHAnsi" w:hAnsiTheme="majorHAnsi" w:cstheme="majorBidi"/>
          <w:i/>
          <w:iCs/>
          <w:color w:val="000000" w:themeColor="text1"/>
        </w:rPr>
        <w:t>Australian Vegetation</w:t>
      </w:r>
      <w:r w:rsidRPr="060AC78B">
        <w:rPr>
          <w:rFonts w:asciiTheme="majorHAnsi" w:hAnsiTheme="majorHAnsi" w:cstheme="majorBidi"/>
          <w:color w:val="000000" w:themeColor="text1"/>
        </w:rPr>
        <w:t>. Second Edition. (Ed RH Groves) pp. 345–367. Cambridge University Press, Cambridge.</w:t>
      </w:r>
      <w:r w:rsidR="7D18BF02" w:rsidRPr="060AC78B">
        <w:rPr>
          <w:rFonts w:asciiTheme="majorHAnsi" w:hAnsiTheme="majorHAnsi" w:cstheme="majorBidi"/>
          <w:color w:val="000000" w:themeColor="text1"/>
        </w:rPr>
        <w:t xml:space="preserve"> Oldman saltbush = </w:t>
      </w:r>
      <w:r w:rsidR="7D18BF02" w:rsidRPr="060AC78B">
        <w:rPr>
          <w:rFonts w:asciiTheme="majorHAnsi" w:hAnsiTheme="majorHAnsi" w:cstheme="majorBidi"/>
          <w:i/>
          <w:iCs/>
          <w:color w:val="000000" w:themeColor="text1"/>
        </w:rPr>
        <w:t>Atriplex nummularia</w:t>
      </w:r>
      <w:r w:rsidR="7D18BF02" w:rsidRPr="060AC78B">
        <w:rPr>
          <w:rFonts w:asciiTheme="majorHAnsi" w:hAnsiTheme="majorHAnsi" w:cstheme="majorBidi"/>
          <w:color w:val="000000" w:themeColor="text1"/>
        </w:rPr>
        <w:t xml:space="preserve">, bladder saltbush = </w:t>
      </w:r>
      <w:r w:rsidR="7D18BF02" w:rsidRPr="060AC78B">
        <w:rPr>
          <w:rFonts w:asciiTheme="majorHAnsi" w:hAnsiTheme="majorHAnsi" w:cstheme="majorBidi"/>
          <w:i/>
          <w:iCs/>
          <w:color w:val="000000" w:themeColor="text1"/>
        </w:rPr>
        <w:t>A. vesicaria</w:t>
      </w:r>
      <w:r w:rsidR="7D18BF02" w:rsidRPr="060AC78B">
        <w:rPr>
          <w:rFonts w:asciiTheme="majorHAnsi" w:hAnsiTheme="majorHAnsi" w:cstheme="majorBidi"/>
          <w:color w:val="000000" w:themeColor="text1"/>
        </w:rPr>
        <w:t xml:space="preserve">; black bluebush = </w:t>
      </w:r>
      <w:r w:rsidR="7D18BF02" w:rsidRPr="060AC78B">
        <w:rPr>
          <w:rFonts w:asciiTheme="majorHAnsi" w:hAnsiTheme="majorHAnsi" w:cstheme="majorBidi"/>
          <w:i/>
          <w:iCs/>
          <w:color w:val="000000" w:themeColor="text1"/>
        </w:rPr>
        <w:t>Maireana pyramidata</w:t>
      </w:r>
      <w:r w:rsidR="7D18BF02" w:rsidRPr="060AC78B">
        <w:rPr>
          <w:rFonts w:asciiTheme="majorHAnsi" w:hAnsiTheme="majorHAnsi" w:cstheme="majorBidi"/>
          <w:color w:val="000000" w:themeColor="text1"/>
        </w:rPr>
        <w:t xml:space="preserve">;  cottonbush </w:t>
      </w:r>
      <w:r w:rsidR="7D18BF02" w:rsidRPr="060AC78B">
        <w:rPr>
          <w:rFonts w:asciiTheme="majorHAnsi" w:hAnsiTheme="majorHAnsi" w:cstheme="majorBidi"/>
          <w:color w:val="000000" w:themeColor="text1"/>
        </w:rPr>
        <w:lastRenderedPageBreak/>
        <w:t xml:space="preserve">= </w:t>
      </w:r>
      <w:r w:rsidR="7D18BF02" w:rsidRPr="060AC78B">
        <w:rPr>
          <w:rFonts w:asciiTheme="majorHAnsi" w:hAnsiTheme="majorHAnsi" w:cstheme="majorBidi"/>
          <w:i/>
          <w:iCs/>
          <w:color w:val="000000" w:themeColor="text1"/>
        </w:rPr>
        <w:t>M. aphylla</w:t>
      </w:r>
      <w:r w:rsidR="7D18BF02" w:rsidRPr="060AC78B">
        <w:rPr>
          <w:rFonts w:asciiTheme="majorHAnsi" w:hAnsiTheme="majorHAnsi" w:cstheme="majorBidi"/>
          <w:color w:val="000000" w:themeColor="text1"/>
        </w:rPr>
        <w:t xml:space="preserve">; wallaby grasses = </w:t>
      </w:r>
      <w:r w:rsidR="7D18BF02" w:rsidRPr="060AC78B">
        <w:rPr>
          <w:rFonts w:asciiTheme="majorHAnsi" w:hAnsiTheme="majorHAnsi" w:cstheme="majorBidi"/>
          <w:i/>
          <w:iCs/>
          <w:color w:val="000000" w:themeColor="text1"/>
        </w:rPr>
        <w:t>Austrodanthonia</w:t>
      </w:r>
      <w:r w:rsidR="7D18BF02" w:rsidRPr="060AC78B">
        <w:rPr>
          <w:rFonts w:asciiTheme="majorHAnsi" w:hAnsiTheme="majorHAnsi" w:cstheme="majorBidi"/>
          <w:color w:val="000000" w:themeColor="text1"/>
        </w:rPr>
        <w:t xml:space="preserve"> spp.; spear grasses = </w:t>
      </w:r>
      <w:r w:rsidR="7D18BF02" w:rsidRPr="060AC78B">
        <w:rPr>
          <w:rFonts w:asciiTheme="majorHAnsi" w:hAnsiTheme="majorHAnsi" w:cstheme="majorBidi"/>
          <w:i/>
          <w:iCs/>
          <w:color w:val="000000" w:themeColor="text1"/>
        </w:rPr>
        <w:t>Austrostipa</w:t>
      </w:r>
      <w:r w:rsidR="7D18BF02" w:rsidRPr="060AC78B">
        <w:rPr>
          <w:rFonts w:asciiTheme="majorHAnsi" w:hAnsiTheme="majorHAnsi" w:cstheme="majorBidi"/>
          <w:color w:val="000000" w:themeColor="text1"/>
        </w:rPr>
        <w:t xml:space="preserve"> spp.; Darling clover = </w:t>
      </w:r>
      <w:r w:rsidR="7D18BF02" w:rsidRPr="060AC78B">
        <w:rPr>
          <w:rFonts w:asciiTheme="majorHAnsi" w:hAnsiTheme="majorHAnsi" w:cstheme="majorBidi"/>
          <w:i/>
          <w:iCs/>
          <w:color w:val="000000" w:themeColor="text1"/>
        </w:rPr>
        <w:t>Trigonella sauvissima</w:t>
      </w:r>
      <w:r w:rsidR="7D18BF02" w:rsidRPr="060AC78B">
        <w:rPr>
          <w:rFonts w:asciiTheme="majorHAnsi" w:hAnsiTheme="majorHAnsi" w:cstheme="majorBidi"/>
          <w:color w:val="000000" w:themeColor="text1"/>
        </w:rPr>
        <w:t>.</w:t>
      </w:r>
    </w:p>
    <w:p w14:paraId="00EA600D" w14:textId="632F7A3D" w:rsidR="00CD2A52" w:rsidRPr="00E12EF4" w:rsidRDefault="72745863"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Murray River District. </w:t>
      </w:r>
      <w:r w:rsidRPr="060AC78B">
        <w:rPr>
          <w:rFonts w:asciiTheme="majorHAnsi" w:hAnsiTheme="majorHAnsi" w:cstheme="majorBidi"/>
          <w:i/>
          <w:iCs/>
          <w:color w:val="000000" w:themeColor="text1"/>
        </w:rPr>
        <w:t>The Argus</w:t>
      </w:r>
      <w:r w:rsidRPr="060AC78B">
        <w:rPr>
          <w:rFonts w:asciiTheme="majorHAnsi" w:hAnsiTheme="majorHAnsi" w:cstheme="majorBidi"/>
          <w:color w:val="000000" w:themeColor="text1"/>
        </w:rPr>
        <w:t xml:space="preserve"> (Melbourne), 28 September 1858, p. 1, https://trove.nla.gov.au/newspaper/article/7301849; Victoria and Riverina Pastoral Association. </w:t>
      </w:r>
      <w:r w:rsidRPr="060AC78B">
        <w:rPr>
          <w:rFonts w:asciiTheme="majorHAnsi" w:hAnsiTheme="majorHAnsi" w:cstheme="majorBidi"/>
          <w:i/>
          <w:iCs/>
          <w:color w:val="000000" w:themeColor="text1"/>
        </w:rPr>
        <w:t>The Argus</w:t>
      </w:r>
      <w:r w:rsidRPr="060AC78B">
        <w:rPr>
          <w:rFonts w:asciiTheme="majorHAnsi" w:hAnsiTheme="majorHAnsi" w:cstheme="majorBidi"/>
          <w:color w:val="000000" w:themeColor="text1"/>
        </w:rPr>
        <w:t xml:space="preserve"> (Melbourne), 14 October 1865, p. 5, https://trove.nla.gov.au/newspaper/article/5780743.</w:t>
      </w:r>
    </w:p>
    <w:p w14:paraId="625E5C07" w14:textId="257C565D" w:rsidR="00CD2A52" w:rsidRPr="00E12EF4" w:rsidRDefault="72745863"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Goulburn.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13 February 1846, p. 3, https://trove.nla.gov.au/newspaper/article/12885262; Moreton Bay. </w:t>
      </w:r>
      <w:r w:rsidRPr="060AC78B">
        <w:rPr>
          <w:rFonts w:asciiTheme="majorHAnsi" w:hAnsiTheme="majorHAnsi" w:cstheme="majorBidi"/>
          <w:i/>
          <w:iCs/>
          <w:color w:val="000000" w:themeColor="text1"/>
        </w:rPr>
        <w:t>Morning Chronicle</w:t>
      </w:r>
      <w:r w:rsidRPr="060AC78B">
        <w:rPr>
          <w:rFonts w:asciiTheme="majorHAnsi" w:hAnsiTheme="majorHAnsi" w:cstheme="majorBidi"/>
          <w:color w:val="000000" w:themeColor="text1"/>
        </w:rPr>
        <w:t xml:space="preserve"> (Sydney), 30 May 1846, p. 3, https://trove.nla.gov.au/newspaper/article/31748141; Hunter River District news. </w:t>
      </w:r>
      <w:r w:rsidRPr="060AC78B">
        <w:rPr>
          <w:rFonts w:asciiTheme="majorHAnsi" w:hAnsiTheme="majorHAnsi" w:cstheme="majorBidi"/>
          <w:i/>
          <w:iCs/>
          <w:color w:val="000000" w:themeColor="text1"/>
        </w:rPr>
        <w:t>The Maitland Mercury and Hunter River General Advertiser</w:t>
      </w:r>
      <w:r w:rsidRPr="060AC78B">
        <w:rPr>
          <w:rFonts w:asciiTheme="majorHAnsi" w:hAnsiTheme="majorHAnsi" w:cstheme="majorBidi"/>
          <w:color w:val="000000" w:themeColor="text1"/>
        </w:rPr>
        <w:t>, 20 June 1846, p. 2, https://trove.nla.gov.au/newspaper/article/682278.</w:t>
      </w:r>
    </w:p>
    <w:p w14:paraId="6E1F4D54" w14:textId="0DB200C8" w:rsidR="00CD2A52" w:rsidRPr="00E12EF4" w:rsidRDefault="72745863"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Domestic intelligence. </w:t>
      </w:r>
      <w:r w:rsidRPr="060AC78B">
        <w:rPr>
          <w:rFonts w:asciiTheme="majorHAnsi" w:hAnsiTheme="majorHAnsi" w:cstheme="majorBidi"/>
          <w:i/>
          <w:iCs/>
          <w:color w:val="000000" w:themeColor="text1"/>
        </w:rPr>
        <w:t>The Moreton Bay Courier</w:t>
      </w:r>
      <w:r w:rsidRPr="060AC78B">
        <w:rPr>
          <w:rFonts w:asciiTheme="majorHAnsi" w:hAnsiTheme="majorHAnsi" w:cstheme="majorBidi"/>
          <w:color w:val="000000" w:themeColor="text1"/>
        </w:rPr>
        <w:t xml:space="preserve"> (Brisbane), 18 March 1848, p. 2, https://trove.nla.gov.au/newspaper/article/3711121. It should be noted however that in 1848 Port Phillip had been settled for less than 15 years.</w:t>
      </w:r>
    </w:p>
    <w:p w14:paraId="666BA27C" w14:textId="7761A0A3" w:rsidR="00CD2A52" w:rsidRPr="00E12EF4" w:rsidRDefault="72745863"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Wilson AD (1966). The value of Atriplex (saltbush) and Kochia (bluebush) species as food for sheep. </w:t>
      </w:r>
      <w:r w:rsidRPr="060AC78B">
        <w:rPr>
          <w:rFonts w:asciiTheme="majorHAnsi" w:hAnsiTheme="majorHAnsi" w:cstheme="majorBidi"/>
          <w:i/>
          <w:iCs/>
          <w:color w:val="000000" w:themeColor="text1"/>
        </w:rPr>
        <w:t>Australian Journal of Agricultural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17</w:t>
      </w:r>
      <w:r w:rsidRPr="060AC78B">
        <w:rPr>
          <w:rFonts w:asciiTheme="majorHAnsi" w:hAnsiTheme="majorHAnsi" w:cstheme="majorBidi"/>
          <w:color w:val="000000" w:themeColor="text1"/>
        </w:rPr>
        <w:t>, pp. 147</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153.</w:t>
      </w:r>
    </w:p>
    <w:p w14:paraId="02BDFE72" w14:textId="358489CA" w:rsidR="00CD2A52" w:rsidRPr="00E12EF4" w:rsidRDefault="72745863"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Mr. Bagot’s overland trip to South Australia.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12 January 1847, p. 2, https://trove.nla.gov.au/newspaper/article/12895410; Heathcote RL (1965) </w:t>
      </w:r>
      <w:r w:rsidRPr="060AC78B">
        <w:rPr>
          <w:rFonts w:asciiTheme="majorHAnsi" w:hAnsiTheme="majorHAnsi" w:cstheme="majorBidi"/>
          <w:i/>
          <w:iCs/>
          <w:color w:val="000000" w:themeColor="text1"/>
        </w:rPr>
        <w:t>Back of Bourke. A study of land appraisal and settlement in semi-arid Australia</w:t>
      </w:r>
      <w:r w:rsidRPr="060AC78B">
        <w:rPr>
          <w:rFonts w:asciiTheme="majorHAnsi" w:hAnsiTheme="majorHAnsi" w:cstheme="majorBidi"/>
          <w:color w:val="000000" w:themeColor="text1"/>
        </w:rPr>
        <w:t xml:space="preserve">. Melbourne University Press, Carlton; cited in Lunney D (2001) Causes of the extinction of native mammals of the Western Division of New South Wales: an ecological interpretation of the nineteenth century historical record. </w:t>
      </w:r>
      <w:r w:rsidRPr="060AC78B">
        <w:rPr>
          <w:rFonts w:asciiTheme="majorHAnsi" w:hAnsiTheme="majorHAnsi" w:cstheme="majorBidi"/>
          <w:i/>
          <w:iCs/>
          <w:color w:val="000000" w:themeColor="text1"/>
        </w:rPr>
        <w:t>The Rangeland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23</w:t>
      </w:r>
      <w:r w:rsidRPr="060AC78B">
        <w:rPr>
          <w:rFonts w:asciiTheme="majorHAnsi" w:hAnsiTheme="majorHAnsi" w:cstheme="majorBidi"/>
          <w:color w:val="000000" w:themeColor="text1"/>
        </w:rPr>
        <w:t>, 44</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70.</w:t>
      </w:r>
    </w:p>
    <w:p w14:paraId="18D85C54" w14:textId="0539A133" w:rsidR="00CD2A52" w:rsidRPr="00E12EF4" w:rsidRDefault="72745863"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Lower Murrumbidgee.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17 February 1846, p. 3, https://trove.nla.gov.au/newspaper/article/12885352; Domestic Gazette. </w:t>
      </w:r>
      <w:r w:rsidRPr="060AC78B">
        <w:rPr>
          <w:rFonts w:asciiTheme="majorHAnsi" w:hAnsiTheme="majorHAnsi" w:cstheme="majorBidi"/>
          <w:i/>
          <w:iCs/>
          <w:color w:val="000000" w:themeColor="text1"/>
        </w:rPr>
        <w:t>Port Phillip and Settler’s Journal</w:t>
      </w:r>
      <w:r w:rsidRPr="060AC78B">
        <w:rPr>
          <w:rFonts w:asciiTheme="majorHAnsi" w:hAnsiTheme="majorHAnsi" w:cstheme="majorBidi"/>
          <w:color w:val="000000" w:themeColor="text1"/>
        </w:rPr>
        <w:t xml:space="preserve">, 18 March 1848, p. 2, https://trove.nla.gov.au/newspaper/article/223150244; News from the </w:t>
      </w:r>
      <w:r w:rsidR="00FAF170" w:rsidRPr="060AC78B">
        <w:rPr>
          <w:rFonts w:asciiTheme="majorHAnsi" w:hAnsiTheme="majorHAnsi" w:cstheme="majorBidi"/>
          <w:color w:val="000000" w:themeColor="text1"/>
        </w:rPr>
        <w:t>i</w:t>
      </w:r>
      <w:r w:rsidRPr="060AC78B">
        <w:rPr>
          <w:rFonts w:asciiTheme="majorHAnsi" w:hAnsiTheme="majorHAnsi" w:cstheme="majorBidi"/>
          <w:color w:val="000000" w:themeColor="text1"/>
        </w:rPr>
        <w:t xml:space="preserve">nterior.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27 May 1848, p. 2, https://trove.nla.gov.au/newspaper/article/12908410; Overland expedition of Mr John Keighran. </w:t>
      </w:r>
      <w:r w:rsidRPr="060AC78B">
        <w:rPr>
          <w:rFonts w:asciiTheme="majorHAnsi" w:hAnsiTheme="majorHAnsi" w:cstheme="majorBidi"/>
          <w:i/>
          <w:iCs/>
          <w:color w:val="000000" w:themeColor="text1"/>
        </w:rPr>
        <w:t>South Australian Register</w:t>
      </w:r>
      <w:r w:rsidRPr="060AC78B">
        <w:rPr>
          <w:rFonts w:asciiTheme="majorHAnsi" w:hAnsiTheme="majorHAnsi" w:cstheme="majorBidi"/>
          <w:color w:val="000000" w:themeColor="text1"/>
        </w:rPr>
        <w:t xml:space="preserve"> (Adelaide), 30 September 1848, p. 4,</w:t>
      </w:r>
      <w:r w:rsidR="00FAF170" w:rsidRPr="060AC78B">
        <w:rPr>
          <w:rFonts w:asciiTheme="majorHAnsi" w:hAnsiTheme="majorHAnsi" w:cstheme="majorBidi"/>
          <w:color w:val="000000" w:themeColor="text1"/>
        </w:rPr>
        <w:t xml:space="preserve"> https://trove.nla.gov.au/newspaper/article/48728008</w:t>
      </w:r>
      <w:r w:rsidRPr="060AC78B">
        <w:rPr>
          <w:rFonts w:asciiTheme="majorHAnsi" w:hAnsiTheme="majorHAnsi" w:cstheme="majorBidi"/>
          <w:color w:val="000000" w:themeColor="text1"/>
        </w:rPr>
        <w:t>.</w:t>
      </w:r>
    </w:p>
    <w:p w14:paraId="15521368" w14:textId="3B048185" w:rsidR="00074A71" w:rsidRPr="00EE29D8" w:rsidRDefault="00C2F960"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Buninyong. </w:t>
      </w:r>
      <w:r w:rsidRPr="060AC78B">
        <w:rPr>
          <w:rFonts w:asciiTheme="majorHAnsi" w:hAnsiTheme="majorHAnsi" w:cstheme="majorBidi"/>
          <w:i/>
          <w:iCs/>
          <w:color w:val="000000" w:themeColor="text1"/>
        </w:rPr>
        <w:t>Port Phillip Gazette and Settler’s Journal</w:t>
      </w:r>
      <w:r w:rsidRPr="060AC78B">
        <w:rPr>
          <w:rFonts w:asciiTheme="majorHAnsi" w:hAnsiTheme="majorHAnsi" w:cstheme="majorBidi"/>
          <w:color w:val="000000" w:themeColor="text1"/>
        </w:rPr>
        <w:t xml:space="preserve">, 16 February 1848, p. 2, https://trove.nla.gov.au/newspaper/article/223149772; The Border District. </w:t>
      </w:r>
      <w:r w:rsidRPr="060AC78B">
        <w:rPr>
          <w:rFonts w:asciiTheme="majorHAnsi" w:hAnsiTheme="majorHAnsi" w:cstheme="majorBidi"/>
          <w:i/>
          <w:iCs/>
          <w:color w:val="000000" w:themeColor="text1"/>
        </w:rPr>
        <w:t>Port Phillip Gazette and Settler’s Journal</w:t>
      </w:r>
      <w:r w:rsidRPr="060AC78B">
        <w:rPr>
          <w:rFonts w:asciiTheme="majorHAnsi" w:hAnsiTheme="majorHAnsi" w:cstheme="majorBidi"/>
          <w:color w:val="000000" w:themeColor="text1"/>
        </w:rPr>
        <w:t xml:space="preserve">, 5 February 1848, p. 2, https://trove.nla.gov.au/newspaper/article/223153220; The drought. </w:t>
      </w:r>
      <w:r w:rsidRPr="060AC78B">
        <w:rPr>
          <w:rFonts w:asciiTheme="majorHAnsi" w:hAnsiTheme="majorHAnsi" w:cstheme="majorBidi"/>
          <w:i/>
          <w:iCs/>
          <w:color w:val="000000" w:themeColor="text1"/>
        </w:rPr>
        <w:t>Geelong Advertiser</w:t>
      </w:r>
      <w:r w:rsidRPr="060AC78B">
        <w:rPr>
          <w:rFonts w:asciiTheme="majorHAnsi" w:hAnsiTheme="majorHAnsi" w:cstheme="majorBidi"/>
          <w:color w:val="000000" w:themeColor="text1"/>
        </w:rPr>
        <w:t xml:space="preserve">, 10 March 1848, p. 1, https://trove.nla.gov.au/newspaper/article/91458629; News from the interior.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27 May 1848, p. 2, https://trove.nla.gov.au/newspaper/article/12908410; Colonial news. Port Phillip. </w:t>
      </w:r>
      <w:r w:rsidRPr="060AC78B">
        <w:rPr>
          <w:rFonts w:asciiTheme="majorHAnsi" w:hAnsiTheme="majorHAnsi" w:cstheme="majorBidi"/>
          <w:i/>
          <w:iCs/>
          <w:color w:val="000000" w:themeColor="text1"/>
        </w:rPr>
        <w:t>The Maitland Mercury and Hunter River General Advertiser,</w:t>
      </w:r>
      <w:r w:rsidRPr="060AC78B">
        <w:rPr>
          <w:rFonts w:asciiTheme="majorHAnsi" w:hAnsiTheme="majorHAnsi" w:cstheme="majorBidi"/>
          <w:color w:val="000000" w:themeColor="text1"/>
        </w:rPr>
        <w:t xml:space="preserve"> 11 March 1848, p. 4, https://trove.nla.gov.au/newspaper/article/712966.</w:t>
      </w:r>
    </w:p>
    <w:p w14:paraId="6CA77FC9" w14:textId="01EF62F5" w:rsidR="00074A71" w:rsidRPr="00EE29D8" w:rsidRDefault="00C2F960"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Council papers. </w:t>
      </w:r>
      <w:r w:rsidRPr="060AC78B">
        <w:rPr>
          <w:rFonts w:asciiTheme="majorHAnsi" w:hAnsiTheme="majorHAnsi" w:cstheme="majorBidi"/>
          <w:i/>
          <w:iCs/>
          <w:color w:val="000000" w:themeColor="text1"/>
        </w:rPr>
        <w:t>The Moreton Bay Courier</w:t>
      </w:r>
      <w:r w:rsidRPr="060AC78B">
        <w:rPr>
          <w:rFonts w:asciiTheme="majorHAnsi" w:hAnsiTheme="majorHAnsi" w:cstheme="majorBidi"/>
          <w:color w:val="000000" w:themeColor="text1"/>
        </w:rPr>
        <w:t xml:space="preserve"> (Brisbane), 29 June 1850, p. 4, https://trove.nla.gov.au/newspaper/article/3711998.</w:t>
      </w:r>
    </w:p>
    <w:p w14:paraId="41800B83" w14:textId="1A0C3047" w:rsidR="00074A71" w:rsidRPr="00EE29D8" w:rsidRDefault="00C2F960"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Darling Downs.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19 September 1850, p. 3, https://trove.nla.gov.au/newspaper/article/12921180; Domestic intelligence. </w:t>
      </w:r>
      <w:r w:rsidRPr="060AC78B">
        <w:rPr>
          <w:rFonts w:asciiTheme="majorHAnsi" w:hAnsiTheme="majorHAnsi" w:cstheme="majorBidi"/>
          <w:i/>
          <w:iCs/>
          <w:color w:val="000000" w:themeColor="text1"/>
        </w:rPr>
        <w:t>The Moreton Bay Courier</w:t>
      </w:r>
      <w:r w:rsidRPr="060AC78B">
        <w:rPr>
          <w:rFonts w:asciiTheme="majorHAnsi" w:hAnsiTheme="majorHAnsi" w:cstheme="majorBidi"/>
          <w:color w:val="000000" w:themeColor="text1"/>
        </w:rPr>
        <w:t xml:space="preserve"> </w:t>
      </w:r>
      <w:r w:rsidR="1F632EBB" w:rsidRPr="060AC78B">
        <w:rPr>
          <w:rFonts w:asciiTheme="majorHAnsi" w:hAnsiTheme="majorHAnsi" w:cstheme="majorBidi"/>
          <w:color w:val="000000" w:themeColor="text1"/>
        </w:rPr>
        <w:t>(</w:t>
      </w:r>
      <w:r w:rsidRPr="060AC78B">
        <w:rPr>
          <w:rFonts w:asciiTheme="majorHAnsi" w:hAnsiTheme="majorHAnsi" w:cstheme="majorBidi"/>
          <w:color w:val="000000" w:themeColor="text1"/>
        </w:rPr>
        <w:t>Brisbane</w:t>
      </w:r>
      <w:r w:rsidR="1F632EBB"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21 September 1850, p. 2, https://trove.nla.gov.au/newspaper/article/3715057; News from the interior.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27 November 1850, p. 3, </w:t>
      </w:r>
      <w:r w:rsidR="3B801F8B" w:rsidRPr="060AC78B">
        <w:rPr>
          <w:rFonts w:asciiTheme="majorHAnsi" w:hAnsiTheme="majorHAnsi" w:cstheme="majorBidi"/>
          <w:color w:val="000000" w:themeColor="text1"/>
        </w:rPr>
        <w:t>https://trove.nla.gov.au/newspaper/article/12922865</w:t>
      </w:r>
      <w:r w:rsidRPr="060AC78B">
        <w:rPr>
          <w:rFonts w:asciiTheme="majorHAnsi" w:hAnsiTheme="majorHAnsi" w:cstheme="majorBidi"/>
          <w:color w:val="000000" w:themeColor="text1"/>
        </w:rPr>
        <w:t>.</w:t>
      </w:r>
    </w:p>
    <w:p w14:paraId="5D779E85" w14:textId="09F90E95" w:rsidR="005E1F40" w:rsidRPr="00EE29D8" w:rsidRDefault="3B801F8B"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Classified </w:t>
      </w:r>
      <w:r w:rsidR="1A97A138" w:rsidRPr="060AC78B">
        <w:rPr>
          <w:rFonts w:asciiTheme="majorHAnsi" w:hAnsiTheme="majorHAnsi" w:cstheme="majorBidi"/>
          <w:color w:val="000000" w:themeColor="text1"/>
        </w:rPr>
        <w:t>a</w:t>
      </w:r>
      <w:r w:rsidRPr="060AC78B">
        <w:rPr>
          <w:rFonts w:asciiTheme="majorHAnsi" w:hAnsiTheme="majorHAnsi" w:cstheme="majorBidi"/>
          <w:color w:val="000000" w:themeColor="text1"/>
        </w:rPr>
        <w:t xml:space="preserve">dvertising. </w:t>
      </w:r>
      <w:r w:rsidRPr="060AC78B">
        <w:rPr>
          <w:rFonts w:asciiTheme="majorHAnsi" w:hAnsiTheme="majorHAnsi" w:cstheme="majorBidi"/>
          <w:i/>
          <w:iCs/>
          <w:color w:val="000000" w:themeColor="text1"/>
        </w:rPr>
        <w:t>Hobart Town Gazette and Van Diemen’s Land Advertiser</w:t>
      </w:r>
      <w:r w:rsidRPr="060AC78B">
        <w:rPr>
          <w:rFonts w:asciiTheme="majorHAnsi" w:hAnsiTheme="majorHAnsi" w:cstheme="majorBidi"/>
          <w:color w:val="000000" w:themeColor="text1"/>
        </w:rPr>
        <w:t xml:space="preserve">, 5 October 1822, p. 2, https://trove.nla.gov.au/newspaper/article/1089779; Advertisements.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xml:space="preserve">, 15 April 1824, p. 4, https://trove.nla.gov.au/newspaper/article/2182785; Classified advertising. </w:t>
      </w:r>
      <w:r w:rsidRPr="060AC78B">
        <w:rPr>
          <w:rFonts w:asciiTheme="majorHAnsi" w:hAnsiTheme="majorHAnsi" w:cstheme="majorBidi"/>
          <w:i/>
          <w:iCs/>
          <w:color w:val="000000" w:themeColor="text1"/>
        </w:rPr>
        <w:t>The Sydney Gazette and New South Wales Advertiser</w:t>
      </w:r>
      <w:r w:rsidRPr="060AC78B">
        <w:rPr>
          <w:rFonts w:asciiTheme="majorHAnsi" w:hAnsiTheme="majorHAnsi" w:cstheme="majorBidi"/>
          <w:color w:val="000000" w:themeColor="text1"/>
        </w:rPr>
        <w:t xml:space="preserve">, 19 August 1815, p. 2, </w:t>
      </w:r>
      <w:r w:rsidR="710DC405" w:rsidRPr="060AC78B">
        <w:rPr>
          <w:rFonts w:asciiTheme="majorHAnsi" w:hAnsiTheme="majorHAnsi" w:cstheme="majorBidi"/>
          <w:color w:val="000000" w:themeColor="text1"/>
        </w:rPr>
        <w:t>https://trove.nla.gov.au/newspaper/article/629170</w:t>
      </w:r>
      <w:r w:rsidRPr="060AC78B">
        <w:rPr>
          <w:rFonts w:asciiTheme="majorHAnsi" w:hAnsiTheme="majorHAnsi" w:cstheme="majorBidi"/>
          <w:color w:val="000000" w:themeColor="text1"/>
        </w:rPr>
        <w:t>.</w:t>
      </w:r>
      <w:r w:rsidR="0CB0B749" w:rsidRPr="060AC78B">
        <w:rPr>
          <w:rFonts w:asciiTheme="majorHAnsi" w:hAnsiTheme="majorHAnsi" w:cstheme="majorBidi"/>
          <w:color w:val="000000" w:themeColor="text1"/>
        </w:rPr>
        <w:t xml:space="preserve"> Major species included annual and perennial </w:t>
      </w:r>
      <w:r w:rsidR="0CB0B749" w:rsidRPr="060AC78B">
        <w:rPr>
          <w:rFonts w:asciiTheme="majorHAnsi" w:hAnsiTheme="majorHAnsi" w:cstheme="majorBidi"/>
          <w:color w:val="000000" w:themeColor="text1"/>
        </w:rPr>
        <w:lastRenderedPageBreak/>
        <w:t>rye grasses (</w:t>
      </w:r>
      <w:r w:rsidR="0CB0B749" w:rsidRPr="060AC78B">
        <w:rPr>
          <w:rFonts w:asciiTheme="majorHAnsi" w:hAnsiTheme="majorHAnsi" w:cstheme="majorBidi"/>
          <w:i/>
          <w:iCs/>
          <w:color w:val="000000" w:themeColor="text1"/>
        </w:rPr>
        <w:t>Lolium</w:t>
      </w:r>
      <w:r w:rsidR="0CB0B749" w:rsidRPr="060AC78B">
        <w:rPr>
          <w:rFonts w:asciiTheme="majorHAnsi" w:hAnsiTheme="majorHAnsi" w:cstheme="majorBidi"/>
          <w:color w:val="000000" w:themeColor="text1"/>
        </w:rPr>
        <w:t xml:space="preserve"> spp.), fescue (</w:t>
      </w:r>
      <w:r w:rsidR="0CB0B749" w:rsidRPr="060AC78B">
        <w:rPr>
          <w:rFonts w:asciiTheme="majorHAnsi" w:hAnsiTheme="majorHAnsi" w:cstheme="majorBidi"/>
          <w:i/>
          <w:iCs/>
          <w:color w:val="000000" w:themeColor="text1"/>
        </w:rPr>
        <w:t>Festuca</w:t>
      </w:r>
      <w:r w:rsidR="0CB0B749" w:rsidRPr="060AC78B">
        <w:rPr>
          <w:rFonts w:asciiTheme="majorHAnsi" w:hAnsiTheme="majorHAnsi" w:cstheme="majorBidi"/>
          <w:color w:val="000000" w:themeColor="text1"/>
        </w:rPr>
        <w:t xml:space="preserve"> sp.), cocksfoot (</w:t>
      </w:r>
      <w:r w:rsidR="0CB0B749" w:rsidRPr="060AC78B">
        <w:rPr>
          <w:rFonts w:asciiTheme="majorHAnsi" w:hAnsiTheme="majorHAnsi" w:cstheme="majorBidi"/>
          <w:i/>
          <w:iCs/>
          <w:color w:val="000000" w:themeColor="text1"/>
        </w:rPr>
        <w:t>Dactylis glomerata</w:t>
      </w:r>
      <w:r w:rsidR="0CB0B749" w:rsidRPr="060AC78B">
        <w:rPr>
          <w:rFonts w:asciiTheme="majorHAnsi" w:hAnsiTheme="majorHAnsi" w:cstheme="majorBidi"/>
          <w:color w:val="000000" w:themeColor="text1"/>
        </w:rPr>
        <w:t>), timothy (</w:t>
      </w:r>
      <w:r w:rsidR="0CB0B749" w:rsidRPr="060AC78B">
        <w:rPr>
          <w:rFonts w:asciiTheme="majorHAnsi" w:hAnsiTheme="majorHAnsi" w:cstheme="majorBidi"/>
          <w:i/>
          <w:iCs/>
          <w:color w:val="000000" w:themeColor="text1"/>
        </w:rPr>
        <w:t>Phleum pratense</w:t>
      </w:r>
      <w:r w:rsidR="0CB0B749" w:rsidRPr="060AC78B">
        <w:rPr>
          <w:rFonts w:asciiTheme="majorHAnsi" w:hAnsiTheme="majorHAnsi" w:cstheme="majorBidi"/>
          <w:color w:val="000000" w:themeColor="text1"/>
        </w:rPr>
        <w:t>), plantain (</w:t>
      </w:r>
      <w:r w:rsidR="0CB0B749" w:rsidRPr="060AC78B">
        <w:rPr>
          <w:rFonts w:asciiTheme="majorHAnsi" w:hAnsiTheme="majorHAnsi" w:cstheme="majorBidi"/>
          <w:i/>
          <w:iCs/>
          <w:color w:val="000000" w:themeColor="text1"/>
        </w:rPr>
        <w:t>Plantago lanceolata</w:t>
      </w:r>
      <w:r w:rsidR="0CB0B749" w:rsidRPr="060AC78B">
        <w:rPr>
          <w:rFonts w:asciiTheme="majorHAnsi" w:hAnsiTheme="majorHAnsi" w:cstheme="majorBidi"/>
          <w:color w:val="000000" w:themeColor="text1"/>
        </w:rPr>
        <w:t>), burnet (</w:t>
      </w:r>
      <w:r w:rsidR="0CB0B749" w:rsidRPr="060AC78B">
        <w:rPr>
          <w:rFonts w:asciiTheme="majorHAnsi" w:hAnsiTheme="majorHAnsi" w:cstheme="majorBidi"/>
          <w:i/>
          <w:iCs/>
          <w:color w:val="000000" w:themeColor="text1"/>
        </w:rPr>
        <w:t>Sanguisorba</w:t>
      </w:r>
      <w:r w:rsidR="0CB0B749" w:rsidRPr="060AC78B">
        <w:rPr>
          <w:rFonts w:asciiTheme="majorHAnsi" w:hAnsiTheme="majorHAnsi" w:cstheme="majorBidi"/>
          <w:color w:val="000000" w:themeColor="text1"/>
        </w:rPr>
        <w:t xml:space="preserve"> spp.), and clovers and trefoils (</w:t>
      </w:r>
      <w:r w:rsidR="0CB0B749" w:rsidRPr="060AC78B">
        <w:rPr>
          <w:rFonts w:asciiTheme="majorHAnsi" w:hAnsiTheme="majorHAnsi" w:cstheme="majorBidi"/>
          <w:i/>
          <w:iCs/>
          <w:color w:val="000000" w:themeColor="text1"/>
        </w:rPr>
        <w:t>Trifolium</w:t>
      </w:r>
      <w:r w:rsidR="0CB0B749" w:rsidRPr="060AC78B">
        <w:rPr>
          <w:rFonts w:asciiTheme="majorHAnsi" w:hAnsiTheme="majorHAnsi" w:cstheme="majorBidi"/>
          <w:color w:val="000000" w:themeColor="text1"/>
        </w:rPr>
        <w:t xml:space="preserve"> and </w:t>
      </w:r>
      <w:r w:rsidR="0CB0B749" w:rsidRPr="060AC78B">
        <w:rPr>
          <w:rFonts w:asciiTheme="majorHAnsi" w:hAnsiTheme="majorHAnsi" w:cstheme="majorBidi"/>
          <w:i/>
          <w:iCs/>
          <w:color w:val="000000" w:themeColor="text1"/>
        </w:rPr>
        <w:t>Medicago</w:t>
      </w:r>
      <w:r w:rsidR="0CB0B749" w:rsidRPr="060AC78B">
        <w:rPr>
          <w:rFonts w:asciiTheme="majorHAnsi" w:hAnsiTheme="majorHAnsi" w:cstheme="majorBidi"/>
          <w:color w:val="000000" w:themeColor="text1"/>
        </w:rPr>
        <w:t xml:space="preserve"> spp.).</w:t>
      </w:r>
    </w:p>
    <w:p w14:paraId="6C87ED18" w14:textId="3E7153F7" w:rsidR="00076DB3" w:rsidRPr="00EE29D8" w:rsidRDefault="710DC405"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News from the </w:t>
      </w:r>
      <w:r w:rsidR="1A97A138" w:rsidRPr="060AC78B">
        <w:rPr>
          <w:rFonts w:asciiTheme="majorHAnsi" w:hAnsiTheme="majorHAnsi" w:cstheme="majorBidi"/>
          <w:color w:val="000000" w:themeColor="text1"/>
        </w:rPr>
        <w:t>i</w:t>
      </w:r>
      <w:r w:rsidRPr="060AC78B">
        <w:rPr>
          <w:rFonts w:asciiTheme="majorHAnsi" w:hAnsiTheme="majorHAnsi" w:cstheme="majorBidi"/>
          <w:color w:val="000000" w:themeColor="text1"/>
        </w:rPr>
        <w:t xml:space="preserve">nterior.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23 May 1845, p. 3, https://trove.nla.gov.au/newspaper/article/12879727; To the members of the Legislative Council of New South Wales.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30 April 1850, p. 2 https://trove.nla.gov.au/newspaper/article/12917529; Sheep farming. </w:t>
      </w:r>
      <w:r w:rsidRPr="060AC78B">
        <w:rPr>
          <w:rFonts w:asciiTheme="majorHAnsi" w:hAnsiTheme="majorHAnsi" w:cstheme="majorBidi"/>
          <w:i/>
          <w:iCs/>
          <w:color w:val="000000" w:themeColor="text1"/>
        </w:rPr>
        <w:t>Bathurst Free Press</w:t>
      </w:r>
      <w:r w:rsidRPr="060AC78B">
        <w:rPr>
          <w:rFonts w:asciiTheme="majorHAnsi" w:hAnsiTheme="majorHAnsi" w:cstheme="majorBidi"/>
          <w:color w:val="000000" w:themeColor="text1"/>
        </w:rPr>
        <w:t xml:space="preserve">, 27 April 1850, p. 2, https://trove.nla.gov.au/newspaper/article/62215366; Devil’s River. </w:t>
      </w:r>
      <w:r w:rsidRPr="060AC78B">
        <w:rPr>
          <w:rFonts w:asciiTheme="majorHAnsi" w:hAnsiTheme="majorHAnsi" w:cstheme="majorBidi"/>
          <w:i/>
          <w:iCs/>
          <w:color w:val="000000" w:themeColor="text1"/>
        </w:rPr>
        <w:t>Geelong Advertiser</w:t>
      </w:r>
      <w:r w:rsidRPr="060AC78B">
        <w:rPr>
          <w:rFonts w:asciiTheme="majorHAnsi" w:hAnsiTheme="majorHAnsi" w:cstheme="majorBidi"/>
          <w:color w:val="000000" w:themeColor="text1"/>
        </w:rPr>
        <w:t xml:space="preserve">, 9 August 1849, p. 1, </w:t>
      </w:r>
      <w:r w:rsidR="0F2E3D81" w:rsidRPr="060AC78B">
        <w:rPr>
          <w:rFonts w:asciiTheme="majorHAnsi" w:hAnsiTheme="majorHAnsi" w:cstheme="majorBidi"/>
          <w:color w:val="000000" w:themeColor="text1"/>
        </w:rPr>
        <w:t>https://trove.nla.gov.au/newspaper/article/93138358</w:t>
      </w:r>
      <w:r w:rsidRPr="060AC78B">
        <w:rPr>
          <w:rFonts w:asciiTheme="majorHAnsi" w:hAnsiTheme="majorHAnsi" w:cstheme="majorBidi"/>
          <w:color w:val="000000" w:themeColor="text1"/>
        </w:rPr>
        <w:t>.</w:t>
      </w:r>
      <w:r w:rsidR="0CB0B749" w:rsidRPr="060AC78B">
        <w:rPr>
          <w:rFonts w:asciiTheme="majorHAnsi" w:hAnsiTheme="majorHAnsi" w:cstheme="majorBidi"/>
          <w:color w:val="000000" w:themeColor="text1"/>
        </w:rPr>
        <w:t xml:space="preserve"> </w:t>
      </w:r>
    </w:p>
    <w:p w14:paraId="6CAF0CEB" w14:textId="034CB221" w:rsidR="00C17876" w:rsidRPr="00EE29D8" w:rsidRDefault="0F2E3D81"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Items of news. </w:t>
      </w:r>
      <w:r w:rsidRPr="060AC78B">
        <w:rPr>
          <w:rFonts w:asciiTheme="majorHAnsi" w:hAnsiTheme="majorHAnsi" w:cstheme="majorBidi"/>
          <w:i/>
          <w:iCs/>
          <w:color w:val="000000" w:themeColor="text1"/>
        </w:rPr>
        <w:t>Hamilton Spectator,</w:t>
      </w:r>
      <w:r w:rsidRPr="060AC78B">
        <w:rPr>
          <w:rFonts w:asciiTheme="majorHAnsi" w:hAnsiTheme="majorHAnsi" w:cstheme="majorBidi"/>
          <w:color w:val="000000" w:themeColor="text1"/>
        </w:rPr>
        <w:t xml:space="preserve"> 1 October 1873, p. 3, https://trove.nla.gov.au/newspaper/article/226074545; Pastoral and agricultural intelligence. </w:t>
      </w:r>
      <w:r w:rsidRPr="060AC78B">
        <w:rPr>
          <w:rFonts w:asciiTheme="majorHAnsi" w:hAnsiTheme="majorHAnsi" w:cstheme="majorBidi"/>
          <w:i/>
          <w:iCs/>
          <w:color w:val="000000" w:themeColor="text1"/>
        </w:rPr>
        <w:t>Australian Town and Country Journal</w:t>
      </w:r>
      <w:r w:rsidRPr="060AC78B">
        <w:rPr>
          <w:rFonts w:asciiTheme="majorHAnsi" w:hAnsiTheme="majorHAnsi" w:cstheme="majorBidi"/>
          <w:color w:val="000000" w:themeColor="text1"/>
        </w:rPr>
        <w:t xml:space="preserve"> (Sydney), 24 June 1871, p. 796 (p. 28 in Trove), https://trove.nla.gov.au/newspaper/article/70467504; Pastoral. </w:t>
      </w:r>
      <w:r w:rsidRPr="060AC78B">
        <w:rPr>
          <w:rFonts w:asciiTheme="majorHAnsi" w:hAnsiTheme="majorHAnsi" w:cstheme="majorBidi"/>
          <w:i/>
          <w:iCs/>
          <w:color w:val="000000" w:themeColor="text1"/>
        </w:rPr>
        <w:t>The Sydney Mail and New South Wales Advertiser</w:t>
      </w:r>
      <w:r w:rsidRPr="060AC78B">
        <w:rPr>
          <w:rFonts w:asciiTheme="majorHAnsi" w:hAnsiTheme="majorHAnsi" w:cstheme="majorBidi"/>
          <w:color w:val="000000" w:themeColor="text1"/>
        </w:rPr>
        <w:t xml:space="preserve">, 16 September 1871, p. 903, https://trove.nla.gov.au/newspaper/article/164373605; On the forage plants indigenous to New South Wales. </w:t>
      </w:r>
      <w:r w:rsidRPr="060AC78B">
        <w:rPr>
          <w:rFonts w:asciiTheme="majorHAnsi" w:hAnsiTheme="majorHAnsi" w:cstheme="majorBidi"/>
          <w:i/>
          <w:iCs/>
          <w:color w:val="000000" w:themeColor="text1"/>
        </w:rPr>
        <w:t>Australian Town and Country Journal</w:t>
      </w:r>
      <w:r w:rsidRPr="060AC78B">
        <w:rPr>
          <w:rFonts w:asciiTheme="majorHAnsi" w:hAnsiTheme="majorHAnsi" w:cstheme="majorBidi"/>
          <w:color w:val="000000" w:themeColor="text1"/>
        </w:rPr>
        <w:t xml:space="preserve"> (Sydney), 20 January 1883, p. 20, https://trove.nla.gov.au/newspaper/article/70995053; Trip through the southern districts. </w:t>
      </w:r>
      <w:r w:rsidRPr="060AC78B">
        <w:rPr>
          <w:rFonts w:asciiTheme="majorHAnsi" w:hAnsiTheme="majorHAnsi" w:cstheme="majorBidi"/>
          <w:i/>
          <w:iCs/>
          <w:color w:val="000000" w:themeColor="text1"/>
        </w:rPr>
        <w:t>The Sydney Mail and New South Wales Advertiser</w:t>
      </w:r>
      <w:r w:rsidRPr="060AC78B">
        <w:rPr>
          <w:rFonts w:asciiTheme="majorHAnsi" w:hAnsiTheme="majorHAnsi" w:cstheme="majorBidi"/>
          <w:color w:val="000000" w:themeColor="text1"/>
        </w:rPr>
        <w:t xml:space="preserve">, 25 August 1877, p. 231, https://trove.nla.gov.au/newspaper/article/166863727; The saltbush country of New South Wales. </w:t>
      </w:r>
      <w:r w:rsidRPr="060AC78B">
        <w:rPr>
          <w:rFonts w:asciiTheme="majorHAnsi" w:hAnsiTheme="majorHAnsi" w:cstheme="majorBidi"/>
          <w:i/>
          <w:iCs/>
          <w:color w:val="000000" w:themeColor="text1"/>
        </w:rPr>
        <w:t>The Australasian</w:t>
      </w:r>
      <w:r w:rsidRPr="060AC78B">
        <w:rPr>
          <w:rFonts w:asciiTheme="majorHAnsi" w:hAnsiTheme="majorHAnsi" w:cstheme="majorBidi"/>
          <w:color w:val="000000" w:themeColor="text1"/>
        </w:rPr>
        <w:t xml:space="preserve"> (Melbourne), 28 December 1872, p. 825 (p. 25 in Trove), https://trove.nla.gov.au/newspaper/article/137576620. The Bathurst Burr had become a serious weed across large parts of the Riverina by the 1860s: Deniliquin stock report. </w:t>
      </w:r>
      <w:r w:rsidRPr="060AC78B">
        <w:rPr>
          <w:rFonts w:asciiTheme="majorHAnsi" w:hAnsiTheme="majorHAnsi" w:cstheme="majorBidi"/>
          <w:i/>
          <w:iCs/>
          <w:color w:val="000000" w:themeColor="text1"/>
        </w:rPr>
        <w:t>The Ballarat Star</w:t>
      </w:r>
      <w:r w:rsidRPr="060AC78B">
        <w:rPr>
          <w:rFonts w:asciiTheme="majorHAnsi" w:hAnsiTheme="majorHAnsi" w:cstheme="majorBidi"/>
          <w:color w:val="000000" w:themeColor="text1"/>
        </w:rPr>
        <w:t xml:space="preserve">, 22 July 1868, p. 2, https://trove.nla.gov.au/newspaper/article/113845925; The farm. Bathurst burr. </w:t>
      </w:r>
      <w:r w:rsidRPr="060AC78B">
        <w:rPr>
          <w:rFonts w:asciiTheme="majorHAnsi" w:hAnsiTheme="majorHAnsi" w:cstheme="majorBidi"/>
          <w:i/>
          <w:iCs/>
          <w:color w:val="000000" w:themeColor="text1"/>
        </w:rPr>
        <w:t>Weekly Examiner</w:t>
      </w:r>
      <w:r w:rsidRPr="060AC78B">
        <w:rPr>
          <w:rFonts w:asciiTheme="majorHAnsi" w:hAnsiTheme="majorHAnsi" w:cstheme="majorBidi"/>
          <w:color w:val="000000" w:themeColor="text1"/>
        </w:rPr>
        <w:t xml:space="preserve"> (Launceston), 1 May 1875, p. 13, https://trove.nla.gov.au/newspaper/article/233297739; The Bathurst burr. </w:t>
      </w:r>
      <w:r w:rsidRPr="060AC78B">
        <w:rPr>
          <w:rFonts w:asciiTheme="majorHAnsi" w:hAnsiTheme="majorHAnsi" w:cstheme="majorBidi"/>
          <w:i/>
          <w:iCs/>
          <w:color w:val="000000" w:themeColor="text1"/>
        </w:rPr>
        <w:t>Weekly Times</w:t>
      </w:r>
      <w:r w:rsidRPr="060AC78B">
        <w:rPr>
          <w:rFonts w:asciiTheme="majorHAnsi" w:hAnsiTheme="majorHAnsi" w:cstheme="majorBidi"/>
          <w:color w:val="000000" w:themeColor="text1"/>
        </w:rPr>
        <w:t xml:space="preserve"> (Melbourne), 26 July 1873, p. 7, </w:t>
      </w:r>
      <w:r w:rsidR="7257FF36" w:rsidRPr="060AC78B">
        <w:rPr>
          <w:rFonts w:asciiTheme="majorHAnsi" w:hAnsiTheme="majorHAnsi" w:cstheme="majorBidi"/>
          <w:color w:val="000000" w:themeColor="text1"/>
        </w:rPr>
        <w:t>https://trove.nla.gov.au/newspaper/article/223792709</w:t>
      </w:r>
      <w:r w:rsidRPr="060AC78B">
        <w:rPr>
          <w:rFonts w:asciiTheme="majorHAnsi" w:hAnsiTheme="majorHAnsi" w:cstheme="majorBidi"/>
          <w:color w:val="000000" w:themeColor="text1"/>
        </w:rPr>
        <w:t>.</w:t>
      </w:r>
      <w:r w:rsidR="0CB0B749" w:rsidRPr="060AC78B">
        <w:rPr>
          <w:rFonts w:asciiTheme="majorHAnsi" w:hAnsiTheme="majorHAnsi" w:cstheme="majorBidi"/>
          <w:color w:val="000000" w:themeColor="text1"/>
        </w:rPr>
        <w:t xml:space="preserve"> Other species mentioned included sow thistle (</w:t>
      </w:r>
      <w:r w:rsidR="0CB0B749" w:rsidRPr="060AC78B">
        <w:rPr>
          <w:rFonts w:asciiTheme="majorHAnsi" w:hAnsiTheme="majorHAnsi" w:cstheme="majorBidi"/>
          <w:i/>
          <w:iCs/>
          <w:color w:val="000000" w:themeColor="text1"/>
        </w:rPr>
        <w:t>Sonchus</w:t>
      </w:r>
      <w:r w:rsidR="0CB0B749" w:rsidRPr="060AC78B">
        <w:rPr>
          <w:rFonts w:asciiTheme="majorHAnsi" w:hAnsiTheme="majorHAnsi" w:cstheme="majorBidi"/>
          <w:color w:val="000000" w:themeColor="text1"/>
        </w:rPr>
        <w:t xml:space="preserve"> spp.), mallow (probably </w:t>
      </w:r>
      <w:r w:rsidR="0CB0B749" w:rsidRPr="060AC78B">
        <w:rPr>
          <w:rFonts w:asciiTheme="majorHAnsi" w:hAnsiTheme="majorHAnsi" w:cstheme="majorBidi"/>
          <w:i/>
          <w:iCs/>
          <w:color w:val="000000" w:themeColor="text1"/>
        </w:rPr>
        <w:t>Malva</w:t>
      </w:r>
      <w:r w:rsidR="0CB0B749" w:rsidRPr="060AC78B">
        <w:rPr>
          <w:rFonts w:asciiTheme="majorHAnsi" w:hAnsiTheme="majorHAnsi" w:cstheme="majorBidi"/>
          <w:color w:val="000000" w:themeColor="text1"/>
        </w:rPr>
        <w:t xml:space="preserve"> spp.), wild oats (probably </w:t>
      </w:r>
      <w:r w:rsidR="0CB0B749" w:rsidRPr="060AC78B">
        <w:rPr>
          <w:rFonts w:asciiTheme="majorHAnsi" w:hAnsiTheme="majorHAnsi" w:cstheme="majorBidi"/>
          <w:i/>
          <w:iCs/>
          <w:color w:val="000000" w:themeColor="text1"/>
        </w:rPr>
        <w:t>Avena</w:t>
      </w:r>
      <w:r w:rsidR="0CB0B749" w:rsidRPr="060AC78B">
        <w:rPr>
          <w:rFonts w:asciiTheme="majorHAnsi" w:hAnsiTheme="majorHAnsi" w:cstheme="majorBidi"/>
          <w:color w:val="000000" w:themeColor="text1"/>
        </w:rPr>
        <w:t xml:space="preserve"> spp.), barley grass (</w:t>
      </w:r>
      <w:r w:rsidR="0CB0B749" w:rsidRPr="060AC78B">
        <w:rPr>
          <w:rFonts w:asciiTheme="majorHAnsi" w:hAnsiTheme="majorHAnsi" w:cstheme="majorBidi"/>
          <w:i/>
          <w:iCs/>
          <w:color w:val="000000" w:themeColor="text1"/>
        </w:rPr>
        <w:t>Hordeum</w:t>
      </w:r>
      <w:r w:rsidR="0CB0B749" w:rsidRPr="060AC78B">
        <w:rPr>
          <w:rFonts w:asciiTheme="majorHAnsi" w:hAnsiTheme="majorHAnsi" w:cstheme="majorBidi"/>
          <w:color w:val="000000" w:themeColor="text1"/>
        </w:rPr>
        <w:t xml:space="preserve"> spp.), darnel or drake (</w:t>
      </w:r>
      <w:r w:rsidR="0CB0B749" w:rsidRPr="060AC78B">
        <w:rPr>
          <w:rFonts w:asciiTheme="majorHAnsi" w:hAnsiTheme="majorHAnsi" w:cstheme="majorBidi"/>
          <w:i/>
          <w:iCs/>
          <w:color w:val="000000" w:themeColor="text1"/>
        </w:rPr>
        <w:t>Lolium temulentum</w:t>
      </w:r>
      <w:r w:rsidR="0CB0B749" w:rsidRPr="060AC78B">
        <w:rPr>
          <w:rFonts w:asciiTheme="majorHAnsi" w:hAnsiTheme="majorHAnsi" w:cstheme="majorBidi"/>
          <w:color w:val="000000" w:themeColor="text1"/>
        </w:rPr>
        <w:t>) and cape weed (</w:t>
      </w:r>
      <w:r w:rsidR="0CB0B749" w:rsidRPr="060AC78B">
        <w:rPr>
          <w:rFonts w:asciiTheme="majorHAnsi" w:hAnsiTheme="majorHAnsi" w:cstheme="majorBidi"/>
          <w:i/>
          <w:iCs/>
          <w:color w:val="000000" w:themeColor="text1"/>
        </w:rPr>
        <w:t>Arctotheca calendula</w:t>
      </w:r>
      <w:r w:rsidR="0CB0B749" w:rsidRPr="060AC78B">
        <w:rPr>
          <w:rFonts w:asciiTheme="majorHAnsi" w:hAnsiTheme="majorHAnsi" w:cstheme="majorBidi"/>
          <w:color w:val="000000" w:themeColor="text1"/>
        </w:rPr>
        <w:t>), to name but a few.</w:t>
      </w:r>
    </w:p>
    <w:p w14:paraId="568A0874" w14:textId="706E0824" w:rsidR="00B57F49" w:rsidRPr="00EE29D8" w:rsidRDefault="7257FF36"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seminal paper that introduced the concept of invasional meltdown was Simberloff D, Von Holle B (1999) Positive interactions of nonindigenous species: invasional meltdown. </w:t>
      </w:r>
      <w:r w:rsidRPr="060AC78B">
        <w:rPr>
          <w:rFonts w:asciiTheme="majorHAnsi" w:hAnsiTheme="majorHAnsi" w:cstheme="majorBidi"/>
          <w:i/>
          <w:iCs/>
          <w:color w:val="000000" w:themeColor="text1"/>
        </w:rPr>
        <w:t>Biological Invasions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w:t>
      </w:r>
      <w:r w:rsidRPr="060AC78B">
        <w:rPr>
          <w:rFonts w:asciiTheme="majorHAnsi" w:hAnsiTheme="majorHAnsi" w:cstheme="majorBidi"/>
          <w:color w:val="000000" w:themeColor="text1"/>
        </w:rPr>
        <w:t>, 21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32. A recent appraisal of evidence for the Invasional Meltdown Hypothesis is provided in Braga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(2018) Structuring evidence for invasional meltdown: broad support but with biases and gaps. </w:t>
      </w:r>
      <w:r w:rsidRPr="060AC78B">
        <w:rPr>
          <w:rFonts w:asciiTheme="majorHAnsi" w:hAnsiTheme="majorHAnsi" w:cstheme="majorBidi"/>
          <w:i/>
          <w:iCs/>
          <w:color w:val="000000" w:themeColor="text1"/>
        </w:rPr>
        <w:t>Biological Invasions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w:t>
      </w:r>
      <w:r w:rsidRPr="060AC78B">
        <w:rPr>
          <w:rFonts w:asciiTheme="majorHAnsi" w:hAnsiTheme="majorHAnsi" w:cstheme="majorBidi"/>
          <w:color w:val="000000" w:themeColor="text1"/>
        </w:rPr>
        <w:t>, 923</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936. The decline of native grasslands in southern Australia is discussed in detail in Lunt I, Barlow T, Ross J (1998) </w:t>
      </w:r>
      <w:r w:rsidRPr="060AC78B">
        <w:rPr>
          <w:rFonts w:asciiTheme="majorHAnsi" w:hAnsiTheme="majorHAnsi" w:cstheme="majorBidi"/>
          <w:i/>
          <w:iCs/>
          <w:color w:val="000000" w:themeColor="text1"/>
        </w:rPr>
        <w:t>Plains wandering. Exploring the grassy plains of south-eastern Australia</w:t>
      </w:r>
      <w:r w:rsidRPr="060AC78B">
        <w:rPr>
          <w:rFonts w:asciiTheme="majorHAnsi" w:hAnsiTheme="majorHAnsi" w:cstheme="majorBidi"/>
          <w:color w:val="000000" w:themeColor="text1"/>
        </w:rPr>
        <w:t xml:space="preserve">. Victorian National parks Association and the Trust for Nature, East Melbourne, Victoria. An example of the roles of grazing and nutrient enrichment in remnant woodlands is reported in Close DC, Davidson NJ and Watson T (2008) Health of remnant woodlands in fragments under distinct grazing regimes. </w:t>
      </w:r>
      <w:r w:rsidRPr="060AC78B">
        <w:rPr>
          <w:rFonts w:asciiTheme="majorHAnsi" w:hAnsiTheme="majorHAnsi" w:cstheme="majorBidi"/>
          <w:i/>
          <w:iCs/>
          <w:color w:val="000000" w:themeColor="text1"/>
        </w:rPr>
        <w:t>Biological Conservation</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141</w:t>
      </w:r>
      <w:r w:rsidRPr="060AC78B">
        <w:rPr>
          <w:rFonts w:asciiTheme="majorHAnsi" w:hAnsiTheme="majorHAnsi" w:cstheme="majorBidi"/>
          <w:color w:val="000000" w:themeColor="text1"/>
        </w:rPr>
        <w:t>, 2395</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2402. A very good review of the impacts of grazing on Australian ecosystems is provided in Lunt ID, Eldridge DJ, Morgan JW, Witt GB (2007) A framework to predict the effects of livestock grazing and grazing exclusion on conservation values in natural ecosystems in Australia. </w:t>
      </w:r>
      <w:r w:rsidRPr="060AC78B">
        <w:rPr>
          <w:rFonts w:asciiTheme="majorHAnsi" w:hAnsiTheme="majorHAnsi" w:cstheme="majorBidi"/>
          <w:i/>
          <w:iCs/>
          <w:color w:val="000000" w:themeColor="text1"/>
        </w:rPr>
        <w:t>Australian Journal of Botany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55</w:t>
      </w:r>
      <w:r w:rsidRPr="060AC78B">
        <w:rPr>
          <w:rFonts w:asciiTheme="majorHAnsi" w:hAnsiTheme="majorHAnsi" w:cstheme="majorBidi"/>
          <w:color w:val="000000" w:themeColor="text1"/>
        </w:rPr>
        <w:t>, 401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415.</w:t>
      </w:r>
    </w:p>
    <w:p w14:paraId="5807A0EB" w14:textId="03ECCC70" w:rsidR="00B57F49" w:rsidRPr="0012138C" w:rsidRDefault="7257FF36" w:rsidP="060AC78B">
      <w:pPr>
        <w:pStyle w:val="ListParagraph"/>
        <w:numPr>
          <w:ilvl w:val="0"/>
          <w:numId w:val="11"/>
        </w:numPr>
        <w:spacing w:line="240" w:lineRule="auto"/>
        <w:ind w:left="426" w:hanging="426"/>
        <w:rPr>
          <w:rFonts w:asciiTheme="majorHAnsi" w:hAnsiTheme="majorHAnsi" w:cstheme="majorBidi"/>
          <w:color w:val="000000" w:themeColor="text1"/>
        </w:rPr>
      </w:pPr>
      <w:bookmarkStart w:id="29" w:name="_Hlk148905667"/>
      <w:r w:rsidRPr="060AC78B">
        <w:rPr>
          <w:rFonts w:asciiTheme="majorHAnsi" w:hAnsiTheme="majorHAnsi" w:cstheme="majorBidi"/>
          <w:color w:val="000000" w:themeColor="text1"/>
        </w:rPr>
        <w:t xml:space="preserve">Further accounts of livestock numbers in the region are provided in Lunney D (2001) </w:t>
      </w:r>
      <w:r w:rsidRPr="060AC78B">
        <w:rPr>
          <w:rFonts w:asciiTheme="majorHAnsi" w:hAnsiTheme="majorHAnsi" w:cstheme="majorBidi"/>
          <w:i/>
          <w:iCs/>
          <w:color w:val="000000" w:themeColor="text1"/>
        </w:rPr>
        <w:t>Rangeland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23</w:t>
      </w:r>
      <w:r w:rsidRPr="060AC78B">
        <w:rPr>
          <w:rFonts w:asciiTheme="majorHAnsi" w:hAnsiTheme="majorHAnsi" w:cstheme="majorBidi"/>
          <w:color w:val="000000" w:themeColor="text1"/>
        </w:rPr>
        <w:t>, 44</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70 and the following newspaper articles: The Governor’s trip to the Darling. </w:t>
      </w:r>
      <w:r w:rsidRPr="060AC78B">
        <w:rPr>
          <w:rFonts w:asciiTheme="majorHAnsi" w:hAnsiTheme="majorHAnsi" w:cstheme="majorBidi"/>
          <w:i/>
          <w:iCs/>
          <w:color w:val="000000" w:themeColor="text1"/>
        </w:rPr>
        <w:t>South Australian Gazette and Mining Journal</w:t>
      </w:r>
      <w:r w:rsidR="286B351F" w:rsidRPr="060AC78B">
        <w:rPr>
          <w:rFonts w:asciiTheme="majorHAnsi" w:hAnsiTheme="majorHAnsi" w:cstheme="majorBidi"/>
          <w:color w:val="000000" w:themeColor="text1"/>
        </w:rPr>
        <w:t xml:space="preserve"> (Adelaide)</w:t>
      </w:r>
      <w:r w:rsidRPr="060AC78B">
        <w:rPr>
          <w:rFonts w:asciiTheme="majorHAnsi" w:hAnsiTheme="majorHAnsi" w:cstheme="majorBidi"/>
          <w:color w:val="000000" w:themeColor="text1"/>
        </w:rPr>
        <w:t xml:space="preserve">, 26 October 1850, p. 3, https://trove.nla.gov.au/newspaper/article/195941022; Navigation of the Murray. </w:t>
      </w:r>
      <w:r w:rsidRPr="060AC78B">
        <w:rPr>
          <w:rFonts w:asciiTheme="majorHAnsi" w:hAnsiTheme="majorHAnsi" w:cstheme="majorBidi"/>
          <w:i/>
          <w:iCs/>
          <w:color w:val="000000" w:themeColor="text1"/>
        </w:rPr>
        <w:t>Adelaide Times</w:t>
      </w:r>
      <w:r w:rsidRPr="060AC78B">
        <w:rPr>
          <w:rFonts w:asciiTheme="majorHAnsi" w:hAnsiTheme="majorHAnsi" w:cstheme="majorBidi"/>
          <w:color w:val="000000" w:themeColor="text1"/>
        </w:rPr>
        <w:t xml:space="preserve">, 9 December 1853, p. 3, https://trove.nla.gov.au/newspaper/article/207121887; Southern districts. </w:t>
      </w:r>
      <w:r w:rsidRPr="060AC78B">
        <w:rPr>
          <w:rFonts w:asciiTheme="majorHAnsi" w:hAnsiTheme="majorHAnsi" w:cstheme="majorBidi"/>
          <w:i/>
          <w:iCs/>
          <w:color w:val="000000" w:themeColor="text1"/>
        </w:rPr>
        <w:t>The Armidale Express and New England General Advertiser</w:t>
      </w:r>
      <w:r w:rsidRPr="060AC78B">
        <w:rPr>
          <w:rFonts w:asciiTheme="majorHAnsi" w:hAnsiTheme="majorHAnsi" w:cstheme="majorBidi"/>
          <w:color w:val="000000" w:themeColor="text1"/>
        </w:rPr>
        <w:t xml:space="preserve">, 9 January 1858, p. 3, </w:t>
      </w:r>
      <w:r w:rsidR="7741C2F2" w:rsidRPr="060AC78B">
        <w:rPr>
          <w:rFonts w:asciiTheme="majorHAnsi" w:hAnsiTheme="majorHAnsi" w:cstheme="majorBidi"/>
          <w:color w:val="000000" w:themeColor="text1"/>
        </w:rPr>
        <w:t>https://trove.nla.gov.au/newspaper/article/188980666</w:t>
      </w:r>
      <w:r w:rsidRPr="060AC78B">
        <w:rPr>
          <w:rFonts w:asciiTheme="majorHAnsi" w:hAnsiTheme="majorHAnsi" w:cstheme="majorBidi"/>
          <w:color w:val="000000" w:themeColor="text1"/>
        </w:rPr>
        <w:t>.</w:t>
      </w:r>
      <w:bookmarkEnd w:id="29"/>
    </w:p>
    <w:p w14:paraId="386070AF" w14:textId="07EF5186" w:rsidR="00CB4141" w:rsidRPr="0012138C" w:rsidRDefault="7741C2F2"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Melbourne commercial. </w:t>
      </w:r>
      <w:r w:rsidRPr="060AC78B">
        <w:rPr>
          <w:rFonts w:asciiTheme="majorHAnsi" w:hAnsiTheme="majorHAnsi" w:cstheme="majorBidi"/>
          <w:i/>
          <w:iCs/>
          <w:color w:val="000000" w:themeColor="text1"/>
        </w:rPr>
        <w:t>Bendigo Advertiser</w:t>
      </w:r>
      <w:r w:rsidRPr="060AC78B">
        <w:rPr>
          <w:rFonts w:asciiTheme="majorHAnsi" w:hAnsiTheme="majorHAnsi" w:cstheme="majorBidi"/>
          <w:color w:val="000000" w:themeColor="text1"/>
        </w:rPr>
        <w:t xml:space="preserve">, 7 April 1858, p. 2, https://trove.nla.gov.au/newspaper/article/87983831; Parliamentary papers.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17 September 1858, p. 2, https://trove.nla.gov.au/newspaper/article/13014454; Western districts. </w:t>
      </w:r>
      <w:r w:rsidRPr="060AC78B">
        <w:rPr>
          <w:rFonts w:asciiTheme="majorHAnsi" w:hAnsiTheme="majorHAnsi" w:cstheme="majorBidi"/>
          <w:i/>
          <w:iCs/>
          <w:color w:val="000000" w:themeColor="text1"/>
        </w:rPr>
        <w:t xml:space="preserve">Empire </w:t>
      </w:r>
      <w:r w:rsidRPr="060AC78B">
        <w:rPr>
          <w:rFonts w:asciiTheme="majorHAnsi" w:hAnsiTheme="majorHAnsi" w:cstheme="majorBidi"/>
          <w:color w:val="000000" w:themeColor="text1"/>
        </w:rPr>
        <w:t xml:space="preserve">(Sydney), 6 March 1858, p. 5, https://trove.nla.gov.au/newspaper/article/60424361; Western districts. </w:t>
      </w:r>
      <w:r w:rsidRPr="060AC78B">
        <w:rPr>
          <w:rFonts w:asciiTheme="majorHAnsi" w:hAnsiTheme="majorHAnsi" w:cstheme="majorBidi"/>
          <w:i/>
          <w:iCs/>
          <w:color w:val="000000" w:themeColor="text1"/>
        </w:rPr>
        <w:t xml:space="preserve">Empire </w:t>
      </w:r>
      <w:r w:rsidRPr="060AC78B">
        <w:rPr>
          <w:rFonts w:asciiTheme="majorHAnsi" w:hAnsiTheme="majorHAnsi" w:cstheme="majorBidi"/>
          <w:color w:val="000000" w:themeColor="text1"/>
        </w:rPr>
        <w:t xml:space="preserve">(Sydney), 20 March 1858, p. 3, https://trove.nla.gov.au/newspaper/article/60426264; The drought in the </w:t>
      </w:r>
      <w:r w:rsidR="54A45CAE" w:rsidRPr="060AC78B">
        <w:rPr>
          <w:rFonts w:asciiTheme="majorHAnsi" w:hAnsiTheme="majorHAnsi" w:cstheme="majorBidi"/>
          <w:color w:val="000000" w:themeColor="text1"/>
        </w:rPr>
        <w:t>n</w:t>
      </w:r>
      <w:r w:rsidRPr="060AC78B">
        <w:rPr>
          <w:rFonts w:asciiTheme="majorHAnsi" w:hAnsiTheme="majorHAnsi" w:cstheme="majorBidi"/>
          <w:color w:val="000000" w:themeColor="text1"/>
        </w:rPr>
        <w:t xml:space="preserve">orth. </w:t>
      </w:r>
      <w:r w:rsidRPr="060AC78B">
        <w:rPr>
          <w:rFonts w:asciiTheme="majorHAnsi" w:hAnsiTheme="majorHAnsi" w:cstheme="majorBidi"/>
          <w:i/>
          <w:iCs/>
          <w:color w:val="000000" w:themeColor="text1"/>
        </w:rPr>
        <w:t>South Australian Register</w:t>
      </w:r>
      <w:r w:rsidRPr="060AC78B">
        <w:rPr>
          <w:rFonts w:asciiTheme="majorHAnsi" w:hAnsiTheme="majorHAnsi" w:cstheme="majorBidi"/>
          <w:color w:val="000000" w:themeColor="text1"/>
        </w:rPr>
        <w:t xml:space="preserve"> (Adelaide), 19 July 1859, p. 3, https://trove.nla.gov.au/newspaper/article/49827548; The Governor-in-Chief’s northern trip. </w:t>
      </w:r>
      <w:r w:rsidRPr="060AC78B">
        <w:rPr>
          <w:rFonts w:asciiTheme="majorHAnsi" w:hAnsiTheme="majorHAnsi" w:cstheme="majorBidi"/>
          <w:i/>
          <w:iCs/>
          <w:color w:val="000000" w:themeColor="text1"/>
        </w:rPr>
        <w:t>South Australian Register</w:t>
      </w:r>
      <w:r w:rsidRPr="060AC78B">
        <w:rPr>
          <w:rFonts w:asciiTheme="majorHAnsi" w:hAnsiTheme="majorHAnsi" w:cstheme="majorBidi"/>
          <w:color w:val="000000" w:themeColor="text1"/>
        </w:rPr>
        <w:t xml:space="preserve"> (Adelaide), 30 December 1859, p. 3, https://trove.nla.gov.au/newspaper/article/49830186; South Australia.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6 August 1858, p. 8, </w:t>
      </w:r>
      <w:r w:rsidR="63A70ADE" w:rsidRPr="060AC78B">
        <w:rPr>
          <w:rFonts w:asciiTheme="majorHAnsi" w:hAnsiTheme="majorHAnsi" w:cstheme="majorBidi"/>
          <w:color w:val="000000" w:themeColor="text1"/>
        </w:rPr>
        <w:t>https://trove.nla.gov.au/newspaper/article/13022250</w:t>
      </w:r>
      <w:r w:rsidRPr="060AC78B">
        <w:rPr>
          <w:rFonts w:asciiTheme="majorHAnsi" w:hAnsiTheme="majorHAnsi" w:cstheme="majorBidi"/>
          <w:color w:val="000000" w:themeColor="text1"/>
        </w:rPr>
        <w:t>.</w:t>
      </w:r>
    </w:p>
    <w:p w14:paraId="28FA26C2" w14:textId="12D92A28" w:rsidR="00923030" w:rsidRPr="0012138C" w:rsidRDefault="63A70ADE"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waste lands of the Riverina. </w:t>
      </w:r>
      <w:r w:rsidRPr="060AC78B">
        <w:rPr>
          <w:rFonts w:asciiTheme="majorHAnsi" w:hAnsiTheme="majorHAnsi" w:cstheme="majorBidi"/>
          <w:i/>
          <w:iCs/>
          <w:color w:val="000000" w:themeColor="text1"/>
        </w:rPr>
        <w:t>Geelong Advertiser</w:t>
      </w:r>
      <w:r w:rsidRPr="060AC78B">
        <w:rPr>
          <w:rFonts w:asciiTheme="majorHAnsi" w:hAnsiTheme="majorHAnsi" w:cstheme="majorBidi"/>
          <w:color w:val="000000" w:themeColor="text1"/>
        </w:rPr>
        <w:t xml:space="preserve">, 31 August 1863, p. 3, </w:t>
      </w:r>
      <w:r w:rsidR="4DAB9D86" w:rsidRPr="060AC78B">
        <w:rPr>
          <w:rFonts w:asciiTheme="majorHAnsi" w:hAnsiTheme="majorHAnsi" w:cstheme="majorBidi"/>
          <w:color w:val="000000" w:themeColor="text1"/>
        </w:rPr>
        <w:t>https://trove.nla.gov.au/newspaper/article/150411119</w:t>
      </w:r>
      <w:r w:rsidRPr="060AC78B">
        <w:rPr>
          <w:rFonts w:asciiTheme="majorHAnsi" w:hAnsiTheme="majorHAnsi" w:cstheme="majorBidi"/>
          <w:color w:val="000000" w:themeColor="text1"/>
        </w:rPr>
        <w:t>.</w:t>
      </w:r>
    </w:p>
    <w:p w14:paraId="7193C90C" w14:textId="7432EFC8" w:rsidR="0050774B" w:rsidRPr="0012138C" w:rsidRDefault="4DAB9D86"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Darling </w:t>
      </w:r>
      <w:r w:rsidR="54A45CAE" w:rsidRPr="060AC78B">
        <w:rPr>
          <w:rFonts w:asciiTheme="majorHAnsi" w:hAnsiTheme="majorHAnsi" w:cstheme="majorBidi"/>
          <w:color w:val="000000" w:themeColor="text1"/>
        </w:rPr>
        <w:t>w</w:t>
      </w:r>
      <w:r w:rsidRPr="060AC78B">
        <w:rPr>
          <w:rFonts w:asciiTheme="majorHAnsi" w:hAnsiTheme="majorHAnsi" w:cstheme="majorBidi"/>
          <w:color w:val="000000" w:themeColor="text1"/>
        </w:rPr>
        <w:t xml:space="preserve">ells. </w:t>
      </w:r>
      <w:r w:rsidRPr="060AC78B">
        <w:rPr>
          <w:rFonts w:asciiTheme="majorHAnsi" w:hAnsiTheme="majorHAnsi" w:cstheme="majorBidi"/>
          <w:i/>
          <w:iCs/>
          <w:color w:val="000000" w:themeColor="text1"/>
        </w:rPr>
        <w:t>Sydney Morning Herald</w:t>
      </w:r>
      <w:r w:rsidRPr="060AC78B">
        <w:rPr>
          <w:rFonts w:asciiTheme="majorHAnsi" w:hAnsiTheme="majorHAnsi" w:cstheme="majorBidi"/>
          <w:color w:val="000000" w:themeColor="text1"/>
        </w:rPr>
        <w:t xml:space="preserve">, 13 March 1865, p. 8, https://trove.nla.gov.au/newspaper/article/13106653; Victoria and Riverina Pastoral Association. </w:t>
      </w:r>
      <w:r w:rsidRPr="060AC78B">
        <w:rPr>
          <w:rFonts w:asciiTheme="majorHAnsi" w:hAnsiTheme="majorHAnsi" w:cstheme="majorBidi"/>
          <w:i/>
          <w:iCs/>
          <w:color w:val="000000" w:themeColor="text1"/>
        </w:rPr>
        <w:t>Argus</w:t>
      </w:r>
      <w:r w:rsidRPr="060AC78B">
        <w:rPr>
          <w:rFonts w:asciiTheme="majorHAnsi" w:hAnsiTheme="majorHAnsi" w:cstheme="majorBidi"/>
          <w:color w:val="000000" w:themeColor="text1"/>
        </w:rPr>
        <w:t xml:space="preserve"> (Melbourne), 14 October 1865, p. 8, https://trove.nla.gov.au/newspaper/article/5780743; Riverina. </w:t>
      </w:r>
      <w:r w:rsidRPr="060AC78B">
        <w:rPr>
          <w:rFonts w:asciiTheme="majorHAnsi" w:hAnsiTheme="majorHAnsi" w:cstheme="majorBidi"/>
          <w:i/>
          <w:iCs/>
          <w:color w:val="000000" w:themeColor="text1"/>
        </w:rPr>
        <w:t>Argus</w:t>
      </w:r>
      <w:r w:rsidRPr="060AC78B">
        <w:rPr>
          <w:rFonts w:asciiTheme="majorHAnsi" w:hAnsiTheme="majorHAnsi" w:cstheme="majorBidi"/>
          <w:color w:val="000000" w:themeColor="text1"/>
        </w:rPr>
        <w:t xml:space="preserve"> (Melbourne), 27 January 1864, p. 6, https://trove.nla.gov.au/newspaper/article/5743154; Drought in New South Wales. </w:t>
      </w:r>
      <w:r w:rsidRPr="060AC78B">
        <w:rPr>
          <w:rFonts w:asciiTheme="majorHAnsi" w:hAnsiTheme="majorHAnsi" w:cstheme="majorBidi"/>
          <w:i/>
          <w:iCs/>
          <w:color w:val="000000" w:themeColor="text1"/>
        </w:rPr>
        <w:t>South Australian Gazette and Colonial Register</w:t>
      </w:r>
      <w:r w:rsidRPr="060AC78B">
        <w:rPr>
          <w:rFonts w:asciiTheme="majorHAnsi" w:hAnsiTheme="majorHAnsi" w:cstheme="majorBidi"/>
          <w:color w:val="000000" w:themeColor="text1"/>
        </w:rPr>
        <w:t xml:space="preserve"> (Adelaide), 11 May 1839, p. 2, https://trove.nla.gov.au/newspaper/article/31750584.</w:t>
      </w:r>
    </w:p>
    <w:p w14:paraId="749CB89F" w14:textId="7709323E" w:rsidR="0050774B" w:rsidRPr="0012138C" w:rsidRDefault="4DAB9D86"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Stations in the Murrumbidgee District for sale. </w:t>
      </w:r>
      <w:r w:rsidRPr="060AC78B">
        <w:rPr>
          <w:rFonts w:asciiTheme="majorHAnsi" w:hAnsiTheme="majorHAnsi" w:cstheme="majorBidi"/>
          <w:i/>
          <w:iCs/>
          <w:color w:val="000000" w:themeColor="text1"/>
        </w:rPr>
        <w:t>Argus</w:t>
      </w:r>
      <w:r w:rsidRPr="060AC78B">
        <w:rPr>
          <w:rFonts w:asciiTheme="majorHAnsi" w:hAnsiTheme="majorHAnsi" w:cstheme="majorBidi"/>
          <w:color w:val="000000" w:themeColor="text1"/>
        </w:rPr>
        <w:t xml:space="preserve"> (Melbourne), 10 October 1864, p. 3, https://trove.nla.gov.au/newspaper/article/5742617; Stock and stations. </w:t>
      </w:r>
      <w:r w:rsidRPr="060AC78B">
        <w:rPr>
          <w:rFonts w:asciiTheme="majorHAnsi" w:hAnsiTheme="majorHAnsi" w:cstheme="majorBidi"/>
          <w:i/>
          <w:iCs/>
          <w:color w:val="000000" w:themeColor="text1"/>
        </w:rPr>
        <w:t>Argus</w:t>
      </w:r>
      <w:r w:rsidRPr="060AC78B">
        <w:rPr>
          <w:rFonts w:asciiTheme="majorHAnsi" w:hAnsiTheme="majorHAnsi" w:cstheme="majorBidi"/>
          <w:color w:val="000000" w:themeColor="text1"/>
        </w:rPr>
        <w:t xml:space="preserve"> (Melbourne), 28 September 1865, p. 3, https://trove.nla.gov.au/newspaper/article/5776166.</w:t>
      </w:r>
    </w:p>
    <w:p w14:paraId="44FE93B7" w14:textId="50096DC3" w:rsidR="0050774B" w:rsidRPr="0012138C" w:rsidRDefault="4DAB9D86"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northern runs. </w:t>
      </w:r>
      <w:r w:rsidRPr="060AC78B">
        <w:rPr>
          <w:rFonts w:asciiTheme="majorHAnsi" w:hAnsiTheme="majorHAnsi" w:cstheme="majorBidi"/>
          <w:i/>
          <w:iCs/>
          <w:color w:val="000000" w:themeColor="text1"/>
        </w:rPr>
        <w:t>The South Australian Advertiser</w:t>
      </w:r>
      <w:r w:rsidRPr="060AC78B">
        <w:rPr>
          <w:rFonts w:asciiTheme="majorHAnsi" w:hAnsiTheme="majorHAnsi" w:cstheme="majorBidi"/>
          <w:color w:val="000000" w:themeColor="text1"/>
        </w:rPr>
        <w:t xml:space="preserve"> (Adelaide), 15 November 1865, p. 2, https://trove.nla.gov.au/newspaper/article/41033021.</w:t>
      </w:r>
    </w:p>
    <w:p w14:paraId="2EB391AE" w14:textId="6B6083CB" w:rsidR="0050774B" w:rsidRPr="0012138C" w:rsidRDefault="4DAB9D86"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Pastoral </w:t>
      </w:r>
      <w:r w:rsidR="47FFD678" w:rsidRPr="060AC78B">
        <w:rPr>
          <w:rFonts w:asciiTheme="majorHAnsi" w:hAnsiTheme="majorHAnsi" w:cstheme="majorBidi"/>
          <w:color w:val="000000" w:themeColor="text1"/>
        </w:rPr>
        <w:t>i</w:t>
      </w:r>
      <w:r w:rsidRPr="060AC78B">
        <w:rPr>
          <w:rFonts w:asciiTheme="majorHAnsi" w:hAnsiTheme="majorHAnsi" w:cstheme="majorBidi"/>
          <w:color w:val="000000" w:themeColor="text1"/>
        </w:rPr>
        <w:t xml:space="preserve">tems. </w:t>
      </w:r>
      <w:r w:rsidRPr="060AC78B">
        <w:rPr>
          <w:rFonts w:asciiTheme="majorHAnsi" w:hAnsiTheme="majorHAnsi" w:cstheme="majorBidi"/>
          <w:i/>
          <w:iCs/>
          <w:color w:val="000000" w:themeColor="text1"/>
        </w:rPr>
        <w:t>Australian Town and Country Journal</w:t>
      </w:r>
      <w:r w:rsidRPr="060AC78B">
        <w:rPr>
          <w:rFonts w:asciiTheme="majorHAnsi" w:hAnsiTheme="majorHAnsi" w:cstheme="majorBidi"/>
          <w:color w:val="000000" w:themeColor="text1"/>
        </w:rPr>
        <w:t xml:space="preserve"> (Sydney), 3 June 1876, p. 895 (p. 15 in Trove), https://trove.nla.gov.au/newspaper/article/70591946. </w:t>
      </w:r>
    </w:p>
    <w:p w14:paraId="19A71305" w14:textId="02CE2A65" w:rsidR="007E4FAC" w:rsidRPr="0012138C" w:rsidRDefault="7CE730B1"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Melbourne. </w:t>
      </w:r>
      <w:r w:rsidRPr="060AC78B">
        <w:rPr>
          <w:rFonts w:asciiTheme="majorHAnsi" w:hAnsiTheme="majorHAnsi" w:cstheme="majorBidi"/>
          <w:i/>
          <w:iCs/>
          <w:color w:val="000000" w:themeColor="text1"/>
        </w:rPr>
        <w:t>Empire</w:t>
      </w:r>
      <w:r w:rsidRPr="060AC78B">
        <w:rPr>
          <w:rFonts w:asciiTheme="majorHAnsi" w:hAnsiTheme="majorHAnsi" w:cstheme="majorBidi"/>
          <w:color w:val="000000" w:themeColor="text1"/>
        </w:rPr>
        <w:t xml:space="preserve"> (Sydney), 9 July 1866, p. 5, https://trove.nla.gov.au/newspaper/article/60597486; News and notes. </w:t>
      </w:r>
      <w:r w:rsidRPr="060AC78B">
        <w:rPr>
          <w:rFonts w:asciiTheme="majorHAnsi" w:hAnsiTheme="majorHAnsi" w:cstheme="majorBidi"/>
          <w:i/>
          <w:iCs/>
          <w:color w:val="000000" w:themeColor="text1"/>
        </w:rPr>
        <w:t>The Brisbane Courier</w:t>
      </w:r>
      <w:r w:rsidRPr="060AC78B">
        <w:rPr>
          <w:rFonts w:asciiTheme="majorHAnsi" w:hAnsiTheme="majorHAnsi" w:cstheme="majorBidi"/>
          <w:color w:val="000000" w:themeColor="text1"/>
        </w:rPr>
        <w:t xml:space="preserve">, 3 January 1866, p. 3, https://trove.nla.gov.au/newspaper/article/1260044; The northern runs. </w:t>
      </w:r>
      <w:r w:rsidRPr="060AC78B">
        <w:rPr>
          <w:rFonts w:asciiTheme="majorHAnsi" w:hAnsiTheme="majorHAnsi" w:cstheme="majorBidi"/>
          <w:i/>
          <w:iCs/>
          <w:color w:val="000000" w:themeColor="text1"/>
        </w:rPr>
        <w:t>The South Australian Advertiser</w:t>
      </w:r>
      <w:r w:rsidRPr="060AC78B">
        <w:rPr>
          <w:rFonts w:asciiTheme="majorHAnsi" w:hAnsiTheme="majorHAnsi" w:cstheme="majorBidi"/>
          <w:color w:val="000000" w:themeColor="text1"/>
        </w:rPr>
        <w:t xml:space="preserve"> (Adelaide), 15 November 1865, p. 2, https://trove.nla.gov.au/newspaper/article/41033021.</w:t>
      </w:r>
    </w:p>
    <w:p w14:paraId="28F5D3B1" w14:textId="6945F7F6" w:rsidR="007E4FAC" w:rsidRPr="00F65D94" w:rsidRDefault="7CE730B1"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w:t>
      </w:r>
      <w:r w:rsidR="54A45CAE" w:rsidRPr="060AC78B">
        <w:rPr>
          <w:rFonts w:asciiTheme="majorHAnsi" w:hAnsiTheme="majorHAnsi" w:cstheme="majorBidi"/>
          <w:color w:val="000000" w:themeColor="text1"/>
        </w:rPr>
        <w:t>t</w:t>
      </w:r>
      <w:r w:rsidRPr="060AC78B">
        <w:rPr>
          <w:rFonts w:asciiTheme="majorHAnsi" w:hAnsiTheme="majorHAnsi" w:cstheme="majorBidi"/>
          <w:color w:val="000000" w:themeColor="text1"/>
        </w:rPr>
        <w:t xml:space="preserve">raveller. </w:t>
      </w:r>
      <w:r w:rsidRPr="060AC78B">
        <w:rPr>
          <w:rFonts w:asciiTheme="majorHAnsi" w:hAnsiTheme="majorHAnsi" w:cstheme="majorBidi"/>
          <w:i/>
          <w:iCs/>
          <w:color w:val="000000" w:themeColor="text1"/>
        </w:rPr>
        <w:t>The Australasian</w:t>
      </w:r>
      <w:r w:rsidR="532290C4" w:rsidRPr="060AC78B">
        <w:rPr>
          <w:rFonts w:asciiTheme="majorHAnsi" w:hAnsiTheme="majorHAnsi" w:cstheme="majorBidi"/>
          <w:i/>
          <w:iCs/>
          <w:color w:val="000000" w:themeColor="text1"/>
        </w:rPr>
        <w:t xml:space="preserve"> </w:t>
      </w:r>
      <w:r w:rsidR="532290C4" w:rsidRPr="060AC78B">
        <w:rPr>
          <w:rFonts w:asciiTheme="majorHAnsi" w:hAnsiTheme="majorHAnsi" w:cstheme="majorBidi"/>
          <w:color w:val="000000" w:themeColor="text1"/>
        </w:rPr>
        <w:t>(Melbourne)</w:t>
      </w:r>
      <w:r w:rsidRPr="060AC78B">
        <w:rPr>
          <w:rFonts w:asciiTheme="majorHAnsi" w:hAnsiTheme="majorHAnsi" w:cstheme="majorBidi"/>
          <w:color w:val="000000" w:themeColor="text1"/>
        </w:rPr>
        <w:t xml:space="preserve">, 21 June 1873, p. 6, https://trove.nla.gov.au/newspaper/article/137580250 (this article was written by Anthony Trollope and later published in Australia and New Zealand, vol. I, Dawson’s of Pall Mall, London); Agricultural </w:t>
      </w:r>
      <w:r w:rsidR="54A45CAE" w:rsidRPr="060AC78B">
        <w:rPr>
          <w:rFonts w:asciiTheme="majorHAnsi" w:hAnsiTheme="majorHAnsi" w:cstheme="majorBidi"/>
          <w:color w:val="000000" w:themeColor="text1"/>
        </w:rPr>
        <w:t>n</w:t>
      </w:r>
      <w:r w:rsidRPr="060AC78B">
        <w:rPr>
          <w:rFonts w:asciiTheme="majorHAnsi" w:hAnsiTheme="majorHAnsi" w:cstheme="majorBidi"/>
          <w:color w:val="000000" w:themeColor="text1"/>
        </w:rPr>
        <w:t xml:space="preserve">otes. </w:t>
      </w:r>
      <w:r w:rsidRPr="060AC78B">
        <w:rPr>
          <w:rFonts w:asciiTheme="majorHAnsi" w:hAnsiTheme="majorHAnsi" w:cstheme="majorBidi"/>
          <w:i/>
          <w:iCs/>
          <w:color w:val="000000" w:themeColor="text1"/>
        </w:rPr>
        <w:t>Leader</w:t>
      </w:r>
      <w:r w:rsidRPr="060AC78B">
        <w:rPr>
          <w:rFonts w:asciiTheme="majorHAnsi" w:hAnsiTheme="majorHAnsi" w:cstheme="majorBidi"/>
          <w:color w:val="000000" w:themeColor="text1"/>
        </w:rPr>
        <w:t xml:space="preserve"> (Melbourne), 26 May 1877, p. 6, https://trove.nla.gov.au/newspaper/article/197419849; Moore CWE (1953) The vegetation of the south-eastern Riverina, New South Wales. 2. The disclimax communities. </w:t>
      </w:r>
      <w:r w:rsidRPr="060AC78B">
        <w:rPr>
          <w:rFonts w:asciiTheme="majorHAnsi" w:hAnsiTheme="majorHAnsi" w:cstheme="majorBidi"/>
          <w:i/>
          <w:iCs/>
          <w:color w:val="000000" w:themeColor="text1"/>
        </w:rPr>
        <w:t>Australian Journal of Botany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w:t>
      </w:r>
      <w:r w:rsidRPr="060AC78B">
        <w:rPr>
          <w:rFonts w:asciiTheme="majorHAnsi" w:hAnsiTheme="majorHAnsi" w:cstheme="majorBidi"/>
          <w:color w:val="000000" w:themeColor="text1"/>
        </w:rPr>
        <w:t>, 548</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567. Some authors have argued that the main destruction of saltbush occurred during the 1860s. My interpretation, based on a reading of contemporary accounts, is that saltbush decline was a progressive phenomenon which began in the 1860s (notably the 1865</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67 drought), particularly in the better-watered areas, and then intensified both in severity and extent during the 1870s. Clearly, however, oldman saltbush had become rare at least 5 to 10 years before the arrival of the first rabbits.</w:t>
      </w:r>
    </w:p>
    <w:p w14:paraId="6C28BA4D" w14:textId="5ED375CC" w:rsidR="00C870FF" w:rsidRPr="00F65D94" w:rsidRDefault="6B728FD4"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Rural topics and events. </w:t>
      </w:r>
      <w:r w:rsidRPr="060AC78B">
        <w:rPr>
          <w:rFonts w:asciiTheme="majorHAnsi" w:hAnsiTheme="majorHAnsi" w:cstheme="majorBidi"/>
          <w:i/>
          <w:iCs/>
          <w:color w:val="000000" w:themeColor="text1"/>
        </w:rPr>
        <w:t>The Australasian</w:t>
      </w:r>
      <w:r w:rsidRPr="060AC78B">
        <w:rPr>
          <w:rFonts w:asciiTheme="majorHAnsi" w:hAnsiTheme="majorHAnsi" w:cstheme="majorBidi"/>
          <w:color w:val="000000" w:themeColor="text1"/>
        </w:rPr>
        <w:t xml:space="preserve"> (Melbourne), 16 February 1884, p. 23, https://trove.nla.gov.au/newspaper/article/138650102. On the forage plants indigenous to New South Wales. </w:t>
      </w:r>
      <w:r w:rsidRPr="060AC78B">
        <w:rPr>
          <w:rFonts w:asciiTheme="majorHAnsi" w:hAnsiTheme="majorHAnsi" w:cstheme="majorBidi"/>
          <w:i/>
          <w:iCs/>
          <w:color w:val="000000" w:themeColor="text1"/>
        </w:rPr>
        <w:t>Australian Town and Country Journal</w:t>
      </w:r>
      <w:r w:rsidRPr="060AC78B">
        <w:rPr>
          <w:rFonts w:asciiTheme="majorHAnsi" w:hAnsiTheme="majorHAnsi" w:cstheme="majorBidi"/>
          <w:color w:val="000000" w:themeColor="text1"/>
        </w:rPr>
        <w:t xml:space="preserve"> (Sydney), 30 December 1882, p. 1268 (p. 20 in Trove), https://trove.nla.gov.au/newspaper/article/70994378; The future of squatting. </w:t>
      </w:r>
      <w:r w:rsidRPr="060AC78B">
        <w:rPr>
          <w:rFonts w:asciiTheme="majorHAnsi" w:hAnsiTheme="majorHAnsi" w:cstheme="majorBidi"/>
          <w:i/>
          <w:iCs/>
          <w:color w:val="000000" w:themeColor="text1"/>
        </w:rPr>
        <w:t>Evening News</w:t>
      </w:r>
      <w:r w:rsidRPr="060AC78B">
        <w:rPr>
          <w:rFonts w:asciiTheme="majorHAnsi" w:hAnsiTheme="majorHAnsi" w:cstheme="majorBidi"/>
          <w:color w:val="000000" w:themeColor="text1"/>
        </w:rPr>
        <w:t xml:space="preserve"> (Sydney), 5 August 1882, p. 7, https://trove.nla.gov.au/newspaper/article/108208171; In the Riverina Country-V. </w:t>
      </w:r>
      <w:r w:rsidRPr="060AC78B">
        <w:rPr>
          <w:rFonts w:asciiTheme="majorHAnsi" w:hAnsiTheme="majorHAnsi" w:cstheme="majorBidi"/>
          <w:i/>
          <w:iCs/>
          <w:color w:val="000000" w:themeColor="text1"/>
        </w:rPr>
        <w:t>Australian Town and Country Journal</w:t>
      </w:r>
      <w:r w:rsidRPr="060AC78B">
        <w:rPr>
          <w:rFonts w:asciiTheme="majorHAnsi" w:hAnsiTheme="majorHAnsi" w:cstheme="majorBidi"/>
          <w:color w:val="000000" w:themeColor="text1"/>
        </w:rPr>
        <w:t xml:space="preserve"> (Sydney), 12 September 1885, p. 548 (p. 28 in Trove), https://trove.nla.gov.au/newspaper/article/70983881.</w:t>
      </w:r>
    </w:p>
    <w:p w14:paraId="39086E9E" w14:textId="6412F7A1" w:rsidR="007E4FAC" w:rsidRPr="00C01247" w:rsidRDefault="7CE730B1"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‘Extinct’ marsupial. Found after 90 years. The long-lost Oolacunta. </w:t>
      </w:r>
      <w:r w:rsidRPr="060AC78B">
        <w:rPr>
          <w:rFonts w:asciiTheme="majorHAnsi" w:hAnsiTheme="majorHAnsi" w:cstheme="majorBidi"/>
          <w:i/>
          <w:iCs/>
          <w:color w:val="000000" w:themeColor="text1"/>
        </w:rPr>
        <w:t>The Australasian</w:t>
      </w:r>
      <w:r w:rsidR="1807AE2E" w:rsidRPr="060AC78B">
        <w:rPr>
          <w:rFonts w:asciiTheme="majorHAnsi" w:hAnsiTheme="majorHAnsi" w:cstheme="majorBidi"/>
          <w:color w:val="000000" w:themeColor="text1"/>
        </w:rPr>
        <w:t xml:space="preserve"> (Melbourne)</w:t>
      </w:r>
      <w:r w:rsidRPr="060AC78B">
        <w:rPr>
          <w:rFonts w:asciiTheme="majorHAnsi" w:hAnsiTheme="majorHAnsi" w:cstheme="majorBidi"/>
          <w:color w:val="000000" w:themeColor="text1"/>
        </w:rPr>
        <w:t xml:space="preserve">, 26 March 1932, p. 41, </w:t>
      </w:r>
      <w:r w:rsidR="6B728FD4" w:rsidRPr="060AC78B">
        <w:rPr>
          <w:rFonts w:asciiTheme="majorHAnsi" w:hAnsiTheme="majorHAnsi" w:cstheme="majorBidi"/>
          <w:color w:val="000000" w:themeColor="text1"/>
        </w:rPr>
        <w:t>https://trove.nla.gov.au/newspaper/article/142423814</w:t>
      </w:r>
      <w:r w:rsidRPr="060AC78B">
        <w:rPr>
          <w:rFonts w:asciiTheme="majorHAnsi" w:hAnsiTheme="majorHAnsi" w:cstheme="majorBidi"/>
          <w:color w:val="000000" w:themeColor="text1"/>
        </w:rPr>
        <w:t>.</w:t>
      </w:r>
    </w:p>
    <w:p w14:paraId="443638D4" w14:textId="6677509D" w:rsidR="00C870FF" w:rsidRPr="00C01247" w:rsidRDefault="6B728FD4"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Lunney D (2001) Causes of the extinction of native mammals of the western division of New South Wales: an ecological interpretation of the nineteenth century historical record. </w:t>
      </w:r>
      <w:r w:rsidRPr="060AC78B">
        <w:rPr>
          <w:rFonts w:asciiTheme="majorHAnsi" w:hAnsiTheme="majorHAnsi" w:cstheme="majorBidi"/>
          <w:i/>
          <w:iCs/>
          <w:color w:val="000000" w:themeColor="text1"/>
        </w:rPr>
        <w:t>Rangeland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23</w:t>
      </w:r>
      <w:r w:rsidRPr="060AC78B">
        <w:rPr>
          <w:rFonts w:asciiTheme="majorHAnsi" w:hAnsiTheme="majorHAnsi" w:cstheme="majorBidi"/>
          <w:color w:val="000000" w:themeColor="text1"/>
        </w:rPr>
        <w:t>, 44</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70.</w:t>
      </w:r>
    </w:p>
    <w:p w14:paraId="30110658" w14:textId="62A38B78" w:rsidR="00C870FF" w:rsidRPr="00C01247" w:rsidRDefault="6B728FD4"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Woinarski JC, Burbidge AA, Harrison PL (2015) Ongoing unraveling of a continental fauna: decline and extinction of Australian mammals since European settlement. </w:t>
      </w:r>
      <w:r w:rsidRPr="060AC78B">
        <w:rPr>
          <w:rFonts w:asciiTheme="majorHAnsi" w:hAnsiTheme="majorHAnsi" w:cstheme="majorBidi"/>
          <w:i/>
          <w:iCs/>
          <w:color w:val="000000" w:themeColor="text1"/>
        </w:rPr>
        <w:t>PNAS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112</w:t>
      </w:r>
      <w:r w:rsidRPr="060AC78B">
        <w:rPr>
          <w:rFonts w:asciiTheme="majorHAnsi" w:hAnsiTheme="majorHAnsi" w:cstheme="majorBidi"/>
          <w:color w:val="000000" w:themeColor="text1"/>
        </w:rPr>
        <w:t>, 4531-</w:t>
      </w:r>
      <w:r w:rsidR="4ED69671" w:rsidRPr="060AC78B">
        <w:rPr>
          <w:rFonts w:asciiTheme="majorHAnsi" w:hAnsiTheme="majorHAnsi" w:cstheme="majorBidi"/>
          <w:color w:val="000000" w:themeColor="text1"/>
        </w:rPr>
        <w:t>45</w:t>
      </w:r>
      <w:r w:rsidRPr="060AC78B">
        <w:rPr>
          <w:rFonts w:asciiTheme="majorHAnsi" w:hAnsiTheme="majorHAnsi" w:cstheme="majorBidi"/>
          <w:color w:val="000000" w:themeColor="text1"/>
        </w:rPr>
        <w:t>40.</w:t>
      </w:r>
    </w:p>
    <w:p w14:paraId="4AA73B2F" w14:textId="1931DE3A" w:rsidR="00C870FF" w:rsidRPr="00C01247" w:rsidRDefault="6B728FD4"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Grefft G (1866) On the vertebrated animals of the lower Murray and Darling, their habits, economy, and geographical distribution. </w:t>
      </w:r>
      <w:r w:rsidRPr="060AC78B">
        <w:rPr>
          <w:rFonts w:asciiTheme="majorHAnsi" w:hAnsiTheme="majorHAnsi" w:cstheme="majorBidi"/>
          <w:i/>
          <w:iCs/>
          <w:color w:val="000000" w:themeColor="text1"/>
        </w:rPr>
        <w:t>Transactions of the Philosophical Society of NSW</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w:t>
      </w:r>
      <w:r w:rsidRPr="060AC78B">
        <w:rPr>
          <w:rFonts w:asciiTheme="majorHAnsi" w:hAnsiTheme="majorHAnsi" w:cstheme="majorBidi"/>
          <w:color w:val="000000" w:themeColor="text1"/>
        </w:rPr>
        <w:t>, 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38.</w:t>
      </w:r>
    </w:p>
    <w:p w14:paraId="2BBCB7C1" w14:textId="5DC8E09E" w:rsidR="00C870FF" w:rsidRPr="00C01247" w:rsidRDefault="6B728FD4"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Dickman CR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(1993) Mammals of particular conservation concern in the western division of New South Wales. </w:t>
      </w:r>
      <w:r w:rsidRPr="060AC78B">
        <w:rPr>
          <w:rFonts w:asciiTheme="majorHAnsi" w:hAnsiTheme="majorHAnsi" w:cstheme="majorBidi"/>
          <w:i/>
          <w:iCs/>
          <w:color w:val="000000" w:themeColor="text1"/>
        </w:rPr>
        <w:t>Biological Conservation</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65</w:t>
      </w:r>
      <w:r w:rsidRPr="060AC78B">
        <w:rPr>
          <w:rFonts w:asciiTheme="majorHAnsi" w:hAnsiTheme="majorHAnsi" w:cstheme="majorBidi"/>
          <w:color w:val="000000" w:themeColor="text1"/>
        </w:rPr>
        <w:t>, 219</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248.</w:t>
      </w:r>
    </w:p>
    <w:p w14:paraId="6E681E1C" w14:textId="5295B0F7" w:rsidR="00C870FF" w:rsidRPr="00C01247" w:rsidRDefault="6B728FD4"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Mitchell TL (1848). </w:t>
      </w:r>
      <w:r w:rsidRPr="060AC78B">
        <w:rPr>
          <w:rFonts w:asciiTheme="majorHAnsi" w:hAnsiTheme="majorHAnsi" w:cstheme="majorBidi"/>
          <w:i/>
          <w:iCs/>
          <w:color w:val="000000" w:themeColor="text1"/>
        </w:rPr>
        <w:t>Journal of an expedition into the interior of tropical Australia, in search of a route from Sydney to the Gulf of Carpentaria</w:t>
      </w:r>
      <w:r w:rsidRPr="060AC78B">
        <w:rPr>
          <w:rFonts w:asciiTheme="majorHAnsi" w:hAnsiTheme="majorHAnsi" w:cstheme="majorBidi"/>
          <w:color w:val="000000" w:themeColor="text1"/>
        </w:rPr>
        <w:t xml:space="preserve">. Longman, Brown, Green and Longmans, London. Accessed 21 March 2022 from Project Gutenberg Australia; </w:t>
      </w:r>
      <w:hyperlink r:id="rId8">
        <w:r w:rsidRPr="060AC78B">
          <w:rPr>
            <w:rStyle w:val="Hyperlink"/>
            <w:rFonts w:asciiTheme="majorHAnsi" w:hAnsiTheme="majorHAnsi" w:cstheme="majorBidi"/>
            <w:color w:val="000000" w:themeColor="text1"/>
            <w:u w:val="none"/>
          </w:rPr>
          <w:t>https://gutenberg.net.au/ebooks/e00034.html</w:t>
        </w:r>
      </w:hyperlink>
    </w:p>
    <w:p w14:paraId="12C5E3F8" w14:textId="78650850" w:rsidR="00C870FF" w:rsidRPr="00C01247" w:rsidRDefault="6B728FD4"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Abbot I (2002) Origin and spread of the cat, </w:t>
      </w:r>
      <w:r w:rsidRPr="060AC78B">
        <w:rPr>
          <w:rFonts w:asciiTheme="majorHAnsi" w:hAnsiTheme="majorHAnsi" w:cstheme="majorBidi"/>
          <w:i/>
          <w:iCs/>
          <w:color w:val="000000" w:themeColor="text1"/>
        </w:rPr>
        <w:t>Felis catus</w:t>
      </w:r>
      <w:r w:rsidRPr="060AC78B">
        <w:rPr>
          <w:rFonts w:asciiTheme="majorHAnsi" w:hAnsiTheme="majorHAnsi" w:cstheme="majorBidi"/>
          <w:color w:val="000000" w:themeColor="text1"/>
        </w:rPr>
        <w:t xml:space="preserve">, on mainland Australia, with a discussion of the magnitude of its early impact on native fauna. </w:t>
      </w:r>
      <w:r w:rsidRPr="060AC78B">
        <w:rPr>
          <w:rFonts w:asciiTheme="majorHAnsi" w:hAnsiTheme="majorHAnsi" w:cstheme="majorBidi"/>
          <w:i/>
          <w:iCs/>
          <w:color w:val="000000" w:themeColor="text1"/>
        </w:rPr>
        <w:t>Wildlife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29</w:t>
      </w:r>
      <w:r w:rsidRPr="060AC78B">
        <w:rPr>
          <w:rFonts w:asciiTheme="majorHAnsi" w:hAnsiTheme="majorHAnsi" w:cstheme="majorBidi"/>
          <w:color w:val="000000" w:themeColor="text1"/>
        </w:rPr>
        <w:t>, 51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74.</w:t>
      </w:r>
    </w:p>
    <w:p w14:paraId="598FB0A4" w14:textId="3F393059" w:rsidR="00DB28BA" w:rsidRPr="00C01247" w:rsidRDefault="542A0827"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Dickman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(1993) </w:t>
      </w:r>
      <w:r w:rsidRPr="060AC78B">
        <w:rPr>
          <w:rFonts w:asciiTheme="majorHAnsi" w:hAnsiTheme="majorHAnsi" w:cstheme="majorBidi"/>
          <w:i/>
          <w:iCs/>
          <w:color w:val="000000" w:themeColor="text1"/>
        </w:rPr>
        <w:t>Biological Conservation</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65</w:t>
      </w:r>
      <w:r w:rsidRPr="060AC78B">
        <w:rPr>
          <w:rFonts w:asciiTheme="majorHAnsi" w:hAnsiTheme="majorHAnsi" w:cstheme="majorBidi"/>
          <w:color w:val="000000" w:themeColor="text1"/>
        </w:rPr>
        <w:t>, 219</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248; Lawes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(2015) Correlates of recent declines of rodents in Northern and Southern Australia: habitat structure is critical. </w:t>
      </w:r>
      <w:r w:rsidRPr="060AC78B">
        <w:rPr>
          <w:rFonts w:asciiTheme="majorHAnsi" w:hAnsiTheme="majorHAnsi" w:cstheme="majorBidi"/>
          <w:i/>
          <w:iCs/>
          <w:color w:val="000000" w:themeColor="text1"/>
        </w:rPr>
        <w:t>PloS One</w:t>
      </w:r>
      <w:r w:rsidRPr="060AC78B">
        <w:rPr>
          <w:rFonts w:asciiTheme="majorHAnsi" w:hAnsiTheme="majorHAnsi" w:cstheme="majorBidi"/>
          <w:color w:val="000000" w:themeColor="text1"/>
        </w:rPr>
        <w:t xml:space="preserve"> 10, e0130626; references therein.</w:t>
      </w:r>
    </w:p>
    <w:p w14:paraId="7AEED1BA" w14:textId="00B4C4B1" w:rsidR="00DB28BA" w:rsidRPr="00C01247" w:rsidRDefault="542A0827"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Menkorst PW (2009) Blandowski’s mammals: clues to a lost world. </w:t>
      </w:r>
      <w:r w:rsidRPr="060AC78B">
        <w:rPr>
          <w:rFonts w:asciiTheme="majorHAnsi" w:hAnsiTheme="majorHAnsi" w:cstheme="majorBidi"/>
          <w:i/>
          <w:iCs/>
          <w:color w:val="000000" w:themeColor="text1"/>
        </w:rPr>
        <w:t>Proceedings of the Royal Society of Victoria</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121</w:t>
      </w:r>
      <w:r w:rsidRPr="060AC78B">
        <w:rPr>
          <w:rFonts w:asciiTheme="majorHAnsi" w:hAnsiTheme="majorHAnsi" w:cstheme="majorBidi"/>
          <w:color w:val="000000" w:themeColor="text1"/>
        </w:rPr>
        <w:t>, 61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89. The Blandowski Expedition provided no evidence that cats were present in the lower Murray-Darling regions in 1857 and they were perhaps uncommon until at least the 1880s.</w:t>
      </w:r>
    </w:p>
    <w:p w14:paraId="663536CF" w14:textId="06494216" w:rsidR="00DB28BA" w:rsidRPr="00C01247" w:rsidRDefault="542A0827"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Lunney D (2001) Causes of the extinction of native mammals of the western division of New South Wales: an ecological interpretation of the nineteenth century historical record. </w:t>
      </w:r>
      <w:r w:rsidRPr="060AC78B">
        <w:rPr>
          <w:rFonts w:asciiTheme="majorHAnsi" w:hAnsiTheme="majorHAnsi" w:cstheme="majorBidi"/>
          <w:i/>
          <w:iCs/>
          <w:color w:val="000000" w:themeColor="text1"/>
        </w:rPr>
        <w:t>Rangeland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23,</w:t>
      </w:r>
      <w:r w:rsidRPr="060AC78B">
        <w:rPr>
          <w:rFonts w:asciiTheme="majorHAnsi" w:hAnsiTheme="majorHAnsi" w:cstheme="majorBidi"/>
          <w:color w:val="000000" w:themeColor="text1"/>
        </w:rPr>
        <w:t xml:space="preserve"> 44</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70.</w:t>
      </w:r>
    </w:p>
    <w:p w14:paraId="5CA5B835" w14:textId="13B52A72" w:rsidR="00DB28BA" w:rsidRPr="00C01247" w:rsidRDefault="542A0827"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Short J, Kinnear JE, Robley A (2002) Surplus killing by introduced predators in Australia—evidence for ineffective anti-predator adaptations in native prey species? </w:t>
      </w:r>
      <w:r w:rsidRPr="060AC78B">
        <w:rPr>
          <w:rFonts w:asciiTheme="majorHAnsi" w:hAnsiTheme="majorHAnsi" w:cstheme="majorBidi"/>
          <w:i/>
          <w:iCs/>
          <w:color w:val="000000" w:themeColor="text1"/>
        </w:rPr>
        <w:t>Biological Conservation</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103</w:t>
      </w:r>
      <w:r w:rsidRPr="060AC78B">
        <w:rPr>
          <w:rFonts w:asciiTheme="majorHAnsi" w:hAnsiTheme="majorHAnsi" w:cstheme="majorBidi"/>
          <w:color w:val="000000" w:themeColor="text1"/>
        </w:rPr>
        <w:t>, 283</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301.</w:t>
      </w:r>
    </w:p>
    <w:p w14:paraId="59ABBC42" w14:textId="2C620638" w:rsidR="00DB28BA" w:rsidRPr="00AD3B98" w:rsidRDefault="542A0827"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C.f., Joel 1: 20, the King James Version of which reads ‘The beasts of the field pant for You, for the streams of water have dried up, and fire has devoured the pastures of the wilderness’.</w:t>
      </w:r>
    </w:p>
    <w:p w14:paraId="38260BBE" w14:textId="6FE23F25" w:rsidR="00DB28BA" w:rsidRPr="00AD3B98" w:rsidRDefault="542A0827"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Lunney D (2001) Causes of the extinction of native mammals of the Western Division of New South Wales: an ecological interpretation of the nineteenth century historical record. </w:t>
      </w:r>
      <w:r w:rsidRPr="060AC78B">
        <w:rPr>
          <w:rFonts w:asciiTheme="majorHAnsi" w:hAnsiTheme="majorHAnsi" w:cstheme="majorBidi"/>
          <w:i/>
          <w:iCs/>
          <w:color w:val="000000" w:themeColor="text1"/>
        </w:rPr>
        <w:t>The Rangeland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23</w:t>
      </w:r>
      <w:r w:rsidRPr="060AC78B">
        <w:rPr>
          <w:rFonts w:asciiTheme="majorHAnsi" w:hAnsiTheme="majorHAnsi" w:cstheme="majorBidi"/>
          <w:color w:val="000000" w:themeColor="text1"/>
        </w:rPr>
        <w:t>, pp.44</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70.</w:t>
      </w:r>
    </w:p>
    <w:p w14:paraId="57160B8E" w14:textId="03F6ACDC" w:rsidR="00FC1FDD" w:rsidRPr="00AD3B98" w:rsidRDefault="59AB60AE"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drought in the north. </w:t>
      </w:r>
      <w:r w:rsidRPr="060AC78B">
        <w:rPr>
          <w:rFonts w:asciiTheme="majorHAnsi" w:hAnsiTheme="majorHAnsi" w:cstheme="majorBidi"/>
          <w:i/>
          <w:iCs/>
          <w:color w:val="000000" w:themeColor="text1"/>
        </w:rPr>
        <w:t>South Australian Register</w:t>
      </w:r>
      <w:r w:rsidRPr="060AC78B">
        <w:rPr>
          <w:rFonts w:asciiTheme="majorHAnsi" w:hAnsiTheme="majorHAnsi" w:cstheme="majorBidi"/>
          <w:color w:val="000000" w:themeColor="text1"/>
        </w:rPr>
        <w:t xml:space="preserve"> (Adelaide), 19 July 1859, p. 3, https://trove.nla.gov.au/newspaper/article/49827548; The state of the far north. </w:t>
      </w:r>
      <w:r w:rsidRPr="060AC78B">
        <w:rPr>
          <w:rFonts w:asciiTheme="majorHAnsi" w:hAnsiTheme="majorHAnsi" w:cstheme="majorBidi"/>
          <w:i/>
          <w:iCs/>
          <w:color w:val="000000" w:themeColor="text1"/>
        </w:rPr>
        <w:t>Mount Alexander Mail</w:t>
      </w:r>
      <w:r w:rsidRPr="060AC78B">
        <w:rPr>
          <w:rFonts w:asciiTheme="majorHAnsi" w:hAnsiTheme="majorHAnsi" w:cstheme="majorBidi"/>
          <w:color w:val="000000" w:themeColor="text1"/>
        </w:rPr>
        <w:t>, 2 March 1860, p. 6, https://trove.nla.gov.au/newspaper/article/199605869.</w:t>
      </w:r>
    </w:p>
    <w:p w14:paraId="0F78FC31" w14:textId="533FD71E" w:rsidR="00FC1FDD" w:rsidRPr="00AD3B98" w:rsidRDefault="59AB60AE"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Sturt C (2001) </w:t>
      </w:r>
      <w:r w:rsidRPr="060AC78B">
        <w:rPr>
          <w:rFonts w:asciiTheme="majorHAnsi" w:hAnsiTheme="majorHAnsi" w:cstheme="majorBidi"/>
          <w:i/>
          <w:iCs/>
          <w:color w:val="000000" w:themeColor="text1"/>
        </w:rPr>
        <w:t>Narrative of an expedition into central Australia: performed under the authority of Her Majesty’s Government, during the years 1844, 5, and 6, together with a notice of the Province of South Australia, in 1847</w:t>
      </w:r>
      <w:r w:rsidRPr="060AC78B">
        <w:rPr>
          <w:rFonts w:asciiTheme="majorHAnsi" w:hAnsiTheme="majorHAnsi" w:cstheme="majorBidi"/>
          <w:color w:val="000000" w:themeColor="text1"/>
        </w:rPr>
        <w:t>. Corkwood Press, North Adelaide; first published in London by T and W Boone, 1849.</w:t>
      </w:r>
    </w:p>
    <w:p w14:paraId="6632B590" w14:textId="31D397BD" w:rsidR="00FC1FDD" w:rsidRPr="00AD3B98" w:rsidRDefault="59AB60AE"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drought ended in 1839 in southern and eastern NSW but continued through 1841 in further inland, including the Liverpool plains. The years immediately preceding Sturt’s expedition in 1844</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46 do not appear to have been particularly dry, since he describes areas of lush grass, Aboriginal people collecting seed, large numbers of waterfowl, and recent gully washes. The drought in central Australia therefore probably ended sometime around 1841</w:t>
      </w:r>
      <w:r w:rsidR="6906727F" w:rsidRPr="060AC78B">
        <w:rPr>
          <w:rFonts w:asciiTheme="majorHAnsi" w:hAnsiTheme="majorHAnsi" w:cstheme="majorBidi"/>
          <w:color w:val="000000" w:themeColor="text1"/>
        </w:rPr>
        <w:t>–4</w:t>
      </w:r>
      <w:r w:rsidRPr="060AC78B">
        <w:rPr>
          <w:rFonts w:asciiTheme="majorHAnsi" w:hAnsiTheme="majorHAnsi" w:cstheme="majorBidi"/>
          <w:color w:val="000000" w:themeColor="text1"/>
        </w:rPr>
        <w:t>2.</w:t>
      </w:r>
    </w:p>
    <w:p w14:paraId="06BD11DB" w14:textId="0A1DADDE" w:rsidR="00FC1FDD" w:rsidRPr="00AD3B98" w:rsidRDefault="59AB60AE"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Mitchell TL (1848) </w:t>
      </w:r>
      <w:r w:rsidRPr="060AC78B">
        <w:rPr>
          <w:rFonts w:asciiTheme="majorHAnsi" w:hAnsiTheme="majorHAnsi" w:cstheme="majorBidi"/>
          <w:i/>
          <w:iCs/>
          <w:color w:val="000000" w:themeColor="text1"/>
        </w:rPr>
        <w:t>Journal of an expedition into the interior of tropical Australia: in search of a route from Sydney to the Gulf of Carpentaria</w:t>
      </w:r>
      <w:r w:rsidRPr="060AC78B">
        <w:rPr>
          <w:rFonts w:asciiTheme="majorHAnsi" w:hAnsiTheme="majorHAnsi" w:cstheme="majorBidi"/>
          <w:color w:val="000000" w:themeColor="text1"/>
        </w:rPr>
        <w:t>. Longman, Brown, Green and Longmans, London. Accessed at https://gutenberg.net.au/ebooks/e00034.html#trop-13</w:t>
      </w:r>
    </w:p>
    <w:p w14:paraId="071BCBDB" w14:textId="39DFB2B4" w:rsidR="00FC1FDD" w:rsidRPr="00AD3B98" w:rsidRDefault="59AB60AE"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Gregory AC, Gregory FT (1884). </w:t>
      </w:r>
      <w:r w:rsidRPr="060AC78B">
        <w:rPr>
          <w:rFonts w:asciiTheme="majorHAnsi" w:hAnsiTheme="majorHAnsi" w:cstheme="majorBidi"/>
          <w:i/>
          <w:iCs/>
          <w:color w:val="000000" w:themeColor="text1"/>
        </w:rPr>
        <w:t>Journals of Australian explorations</w:t>
      </w:r>
      <w:r w:rsidRPr="060AC78B">
        <w:rPr>
          <w:rFonts w:asciiTheme="majorHAnsi" w:hAnsiTheme="majorHAnsi" w:cstheme="majorBidi"/>
          <w:color w:val="000000" w:themeColor="text1"/>
        </w:rPr>
        <w:t>. James C. Beal, Government Printer, Brisbane. Accessed at https://gutenberg.net.au/ebooks14/1402621h.html</w:t>
      </w:r>
    </w:p>
    <w:p w14:paraId="5BF29F21" w14:textId="7F9B4BCC" w:rsidR="00FC1FDD" w:rsidRPr="00AD3B98" w:rsidRDefault="59AB60AE"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Mr. Gregory’s expedition. </w:t>
      </w:r>
      <w:r w:rsidRPr="060AC78B">
        <w:rPr>
          <w:rFonts w:asciiTheme="majorHAnsi" w:hAnsiTheme="majorHAnsi" w:cstheme="majorBidi"/>
          <w:i/>
          <w:iCs/>
          <w:color w:val="000000" w:themeColor="text1"/>
        </w:rPr>
        <w:t>The Argus</w:t>
      </w:r>
      <w:r w:rsidRPr="060AC78B">
        <w:rPr>
          <w:rFonts w:asciiTheme="majorHAnsi" w:hAnsiTheme="majorHAnsi" w:cstheme="majorBidi"/>
          <w:color w:val="000000" w:themeColor="text1"/>
        </w:rPr>
        <w:t xml:space="preserve"> (Melbourne), 8 November 1858, p. 1, https://trove.nla.gov.au/newspaper/article/7304186; Sir Thomas Mitchell’s despatches. </w:t>
      </w:r>
      <w:r w:rsidRPr="060AC78B">
        <w:rPr>
          <w:rFonts w:asciiTheme="majorHAnsi" w:hAnsiTheme="majorHAnsi" w:cstheme="majorBidi"/>
          <w:i/>
          <w:iCs/>
          <w:color w:val="000000" w:themeColor="text1"/>
        </w:rPr>
        <w:t>The Australian</w:t>
      </w:r>
      <w:r w:rsidRPr="060AC78B">
        <w:rPr>
          <w:rFonts w:asciiTheme="majorHAnsi" w:hAnsiTheme="majorHAnsi" w:cstheme="majorBidi"/>
          <w:color w:val="000000" w:themeColor="text1"/>
        </w:rPr>
        <w:t xml:space="preserve"> (Sydney), 10 December 1846, p. 2, https://trove.nla.gov.au/newspaper/article/37127459; Exploring expedition under Sir Thomas Mitchell, New South Wales Government Gazette, 7 December 1846, Issue no. 102 (Supplement), p. 1532.</w:t>
      </w:r>
    </w:p>
    <w:p w14:paraId="38108706" w14:textId="0C766721" w:rsidR="00FC1FDD" w:rsidRPr="00AD3B98" w:rsidRDefault="59AB60AE"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Appendix A in Bowes KR (1962) </w:t>
      </w:r>
      <w:r w:rsidRPr="060AC78B">
        <w:rPr>
          <w:rFonts w:asciiTheme="majorHAnsi" w:hAnsiTheme="majorHAnsi" w:cstheme="majorBidi"/>
          <w:i/>
          <w:iCs/>
          <w:color w:val="000000" w:themeColor="text1"/>
        </w:rPr>
        <w:t>Land Settlement in South Australia 1857–1890</w:t>
      </w:r>
      <w:r w:rsidRPr="060AC78B">
        <w:rPr>
          <w:rFonts w:asciiTheme="majorHAnsi" w:hAnsiTheme="majorHAnsi" w:cstheme="majorBidi"/>
          <w:color w:val="000000" w:themeColor="text1"/>
        </w:rPr>
        <w:t>. PhD Thesis, Australian National University.</w:t>
      </w:r>
    </w:p>
    <w:p w14:paraId="6B1A809C" w14:textId="28B4DC92" w:rsidR="00FC1FDD" w:rsidRPr="00AD3B98" w:rsidRDefault="59AB60AE"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sheep runs of South Australia. </w:t>
      </w:r>
      <w:r w:rsidRPr="060AC78B">
        <w:rPr>
          <w:rFonts w:asciiTheme="majorHAnsi" w:hAnsiTheme="majorHAnsi" w:cstheme="majorBidi"/>
          <w:i/>
          <w:iCs/>
          <w:color w:val="000000" w:themeColor="text1"/>
        </w:rPr>
        <w:t>The South Australian Advertiser</w:t>
      </w:r>
      <w:r w:rsidRPr="060AC78B">
        <w:rPr>
          <w:rFonts w:asciiTheme="majorHAnsi" w:hAnsiTheme="majorHAnsi" w:cstheme="majorBidi"/>
          <w:color w:val="000000" w:themeColor="text1"/>
        </w:rPr>
        <w:t xml:space="preserve"> (Adelaide), 15 July 1861, p. 2, https://trove.nla.gov.au/newspaper/article/875286.</w:t>
      </w:r>
    </w:p>
    <w:p w14:paraId="0D6A9E33" w14:textId="76C336F0" w:rsidR="00FC1FDD" w:rsidRPr="00AD3B98" w:rsidRDefault="59AB60AE"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Bowes KR (1962) </w:t>
      </w:r>
      <w:r w:rsidRPr="060AC78B">
        <w:rPr>
          <w:rFonts w:asciiTheme="majorHAnsi" w:hAnsiTheme="majorHAnsi" w:cstheme="majorBidi"/>
          <w:i/>
          <w:iCs/>
          <w:color w:val="000000" w:themeColor="text1"/>
        </w:rPr>
        <w:t>Land Settlement in South Australia 1857–1890</w:t>
      </w:r>
      <w:r w:rsidRPr="060AC78B">
        <w:rPr>
          <w:rFonts w:asciiTheme="majorHAnsi" w:hAnsiTheme="majorHAnsi" w:cstheme="majorBidi"/>
          <w:color w:val="000000" w:themeColor="text1"/>
        </w:rPr>
        <w:t>. PhD Thesis, Australian National University.</w:t>
      </w:r>
    </w:p>
    <w:p w14:paraId="7835866E" w14:textId="409DEFBB" w:rsidR="00FC1FDD" w:rsidRPr="00AD3B98" w:rsidRDefault="59AB60AE"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Eastern plains. </w:t>
      </w:r>
      <w:r w:rsidRPr="060AC78B">
        <w:rPr>
          <w:rFonts w:asciiTheme="majorHAnsi" w:hAnsiTheme="majorHAnsi" w:cstheme="majorBidi"/>
          <w:i/>
          <w:iCs/>
          <w:color w:val="000000" w:themeColor="text1"/>
        </w:rPr>
        <w:t>South Australian Register</w:t>
      </w:r>
      <w:r w:rsidRPr="060AC78B">
        <w:rPr>
          <w:rFonts w:asciiTheme="majorHAnsi" w:hAnsiTheme="majorHAnsi" w:cstheme="majorBidi"/>
          <w:color w:val="000000" w:themeColor="text1"/>
        </w:rPr>
        <w:t xml:space="preserve"> (Adelaide), 29 April 1865, p. 3 (? p. 99 noted on lower right in Trove), https://trove.nla.gov.au/newspaper/article/39127194; Commercial. </w:t>
      </w:r>
      <w:r w:rsidRPr="060AC78B">
        <w:rPr>
          <w:rFonts w:asciiTheme="majorHAnsi" w:hAnsiTheme="majorHAnsi" w:cstheme="majorBidi"/>
          <w:i/>
          <w:iCs/>
          <w:color w:val="000000" w:themeColor="text1"/>
        </w:rPr>
        <w:t>The Adelaide Express</w:t>
      </w:r>
      <w:r w:rsidRPr="060AC78B">
        <w:rPr>
          <w:rFonts w:asciiTheme="majorHAnsi" w:hAnsiTheme="majorHAnsi" w:cstheme="majorBidi"/>
          <w:color w:val="000000" w:themeColor="text1"/>
        </w:rPr>
        <w:t>, 13 June 1864, p. 2, https://trove.nla.gov.au/newspaper/article/207689714.</w:t>
      </w:r>
    </w:p>
    <w:p w14:paraId="0CFCC09B" w14:textId="51EC780D" w:rsidR="00FC1FDD" w:rsidRPr="00AD3B98" w:rsidRDefault="59AB60AE"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Meeting at Angaston.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xml:space="preserve">, 10 September 1864, p. 4, https://trove.nla.gov.au/newspaper/article/159526202; Mr. Cobden at Rochdale. </w:t>
      </w:r>
      <w:r w:rsidRPr="060AC78B">
        <w:rPr>
          <w:rFonts w:asciiTheme="majorHAnsi" w:hAnsiTheme="majorHAnsi" w:cstheme="majorBidi"/>
          <w:i/>
          <w:iCs/>
          <w:color w:val="000000" w:themeColor="text1"/>
        </w:rPr>
        <w:t>South Australian Register</w:t>
      </w:r>
      <w:r w:rsidRPr="060AC78B">
        <w:rPr>
          <w:rFonts w:asciiTheme="majorHAnsi" w:hAnsiTheme="majorHAnsi" w:cstheme="majorBidi"/>
          <w:color w:val="000000" w:themeColor="text1"/>
        </w:rPr>
        <w:t xml:space="preserve"> (Adelaide), 20 January 1865, p. 2, https://trove.nla.gov.au/newspaper/article/39131257; The northern runs. </w:t>
      </w:r>
      <w:r w:rsidRPr="060AC78B">
        <w:rPr>
          <w:rFonts w:asciiTheme="majorHAnsi" w:hAnsiTheme="majorHAnsi" w:cstheme="majorBidi"/>
          <w:i/>
          <w:iCs/>
          <w:color w:val="000000" w:themeColor="text1"/>
        </w:rPr>
        <w:t>The South Australian Advertiser</w:t>
      </w:r>
      <w:r w:rsidRPr="060AC78B">
        <w:rPr>
          <w:rFonts w:asciiTheme="majorHAnsi" w:hAnsiTheme="majorHAnsi" w:cstheme="majorBidi"/>
          <w:color w:val="000000" w:themeColor="text1"/>
        </w:rPr>
        <w:t xml:space="preserve"> (Adelaide), 15 November 1865, p. 2, https://trove.nla.gov.au/newspaper/article/41033021; Topics of the day. </w:t>
      </w:r>
      <w:r w:rsidRPr="060AC78B">
        <w:rPr>
          <w:rFonts w:asciiTheme="majorHAnsi" w:hAnsiTheme="majorHAnsi" w:cstheme="majorBidi"/>
          <w:i/>
          <w:iCs/>
          <w:color w:val="000000" w:themeColor="text1"/>
        </w:rPr>
        <w:t>The South Australian Advertiser</w:t>
      </w:r>
      <w:r w:rsidRPr="060AC78B">
        <w:rPr>
          <w:rFonts w:asciiTheme="majorHAnsi" w:hAnsiTheme="majorHAnsi" w:cstheme="majorBidi"/>
          <w:color w:val="000000" w:themeColor="text1"/>
        </w:rPr>
        <w:t xml:space="preserve"> (Adelaide), 15 November 1865, p. 2, https://trove.nla.gov.au/newspaper/article/31855398.</w:t>
      </w:r>
    </w:p>
    <w:p w14:paraId="05D36799" w14:textId="2A090F85" w:rsidR="00FC1FDD" w:rsidRPr="00AD3B98" w:rsidRDefault="59AB60AE"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Mount Serle. </w:t>
      </w:r>
      <w:r w:rsidRPr="060AC78B">
        <w:rPr>
          <w:rFonts w:asciiTheme="majorHAnsi" w:hAnsiTheme="majorHAnsi" w:cstheme="majorBidi"/>
          <w:i/>
          <w:iCs/>
          <w:color w:val="000000" w:themeColor="text1"/>
        </w:rPr>
        <w:t>South Australian Register</w:t>
      </w:r>
      <w:r w:rsidRPr="060AC78B">
        <w:rPr>
          <w:rFonts w:asciiTheme="majorHAnsi" w:hAnsiTheme="majorHAnsi" w:cstheme="majorBidi"/>
          <w:color w:val="000000" w:themeColor="text1"/>
        </w:rPr>
        <w:t xml:space="preserve"> (Adelaide), 20 January 1865, p. 3, https://trove.nla.gov.au/newspaper/article/39131260; Eastern plains. </w:t>
      </w:r>
      <w:r w:rsidRPr="060AC78B">
        <w:rPr>
          <w:rFonts w:asciiTheme="majorHAnsi" w:hAnsiTheme="majorHAnsi" w:cstheme="majorBidi"/>
          <w:i/>
          <w:iCs/>
          <w:color w:val="000000" w:themeColor="text1"/>
        </w:rPr>
        <w:t>South Australian Register</w:t>
      </w:r>
      <w:r w:rsidRPr="060AC78B">
        <w:rPr>
          <w:rFonts w:asciiTheme="majorHAnsi" w:hAnsiTheme="majorHAnsi" w:cstheme="majorBidi"/>
          <w:color w:val="000000" w:themeColor="text1"/>
        </w:rPr>
        <w:t xml:space="preserve"> (Adelaide), 25 May 1865, p. 2, https://trove.nla.gov.au/newspaper/article/39116509; The northern runs. </w:t>
      </w:r>
      <w:r w:rsidRPr="060AC78B">
        <w:rPr>
          <w:rFonts w:asciiTheme="majorHAnsi" w:hAnsiTheme="majorHAnsi" w:cstheme="majorBidi"/>
          <w:i/>
          <w:iCs/>
          <w:color w:val="000000" w:themeColor="text1"/>
        </w:rPr>
        <w:t>The South Australian Advertiser</w:t>
      </w:r>
      <w:r w:rsidRPr="060AC78B">
        <w:rPr>
          <w:rFonts w:asciiTheme="majorHAnsi" w:hAnsiTheme="majorHAnsi" w:cstheme="majorBidi"/>
          <w:color w:val="000000" w:themeColor="text1"/>
        </w:rPr>
        <w:t xml:space="preserve"> (Adelaide), 15 November 1865, p. 2, https://trove.nla.gov.au/newspaper/article/41033021.</w:t>
      </w:r>
    </w:p>
    <w:p w14:paraId="37C463F9" w14:textId="2BDA93B1" w:rsidR="00FC1FDD" w:rsidRPr="00AD3B98" w:rsidRDefault="59AB60AE"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Eastern </w:t>
      </w:r>
      <w:r w:rsidR="774069F9" w:rsidRPr="060AC78B">
        <w:rPr>
          <w:rFonts w:asciiTheme="majorHAnsi" w:hAnsiTheme="majorHAnsi" w:cstheme="majorBidi"/>
          <w:color w:val="000000" w:themeColor="text1"/>
        </w:rPr>
        <w:t>P</w:t>
      </w:r>
      <w:r w:rsidRPr="060AC78B">
        <w:rPr>
          <w:rFonts w:asciiTheme="majorHAnsi" w:hAnsiTheme="majorHAnsi" w:cstheme="majorBidi"/>
          <w:color w:val="000000" w:themeColor="text1"/>
        </w:rPr>
        <w:t xml:space="preserve">lains. </w:t>
      </w:r>
      <w:r w:rsidRPr="060AC78B">
        <w:rPr>
          <w:rFonts w:asciiTheme="majorHAnsi" w:hAnsiTheme="majorHAnsi" w:cstheme="majorBidi"/>
          <w:i/>
          <w:iCs/>
          <w:color w:val="000000" w:themeColor="text1"/>
        </w:rPr>
        <w:t>South Australian Register</w:t>
      </w:r>
      <w:r w:rsidRPr="060AC78B">
        <w:rPr>
          <w:rFonts w:asciiTheme="majorHAnsi" w:hAnsiTheme="majorHAnsi" w:cstheme="majorBidi"/>
          <w:color w:val="000000" w:themeColor="text1"/>
        </w:rPr>
        <w:t xml:space="preserve"> (Adelaide), 25 May 1865, p. 2, https://trove.nla.gov.au/newspaper/article/39116509. The most likely species is the burrowing bettong (</w:t>
      </w:r>
      <w:r w:rsidRPr="060AC78B">
        <w:rPr>
          <w:rFonts w:asciiTheme="majorHAnsi" w:hAnsiTheme="majorHAnsi" w:cstheme="majorBidi"/>
          <w:i/>
          <w:iCs/>
          <w:color w:val="000000" w:themeColor="text1"/>
        </w:rPr>
        <w:t>Bettongia lesueur</w:t>
      </w:r>
      <w:r w:rsidRPr="060AC78B">
        <w:rPr>
          <w:rFonts w:asciiTheme="majorHAnsi" w:hAnsiTheme="majorHAnsi" w:cstheme="majorBidi"/>
          <w:color w:val="000000" w:themeColor="text1"/>
        </w:rPr>
        <w:t xml:space="preserve">). According to Aboriginal testimony provided by Dorothy Tunbridge in </w:t>
      </w:r>
      <w:r w:rsidRPr="060AC78B">
        <w:rPr>
          <w:rFonts w:asciiTheme="majorHAnsi" w:hAnsiTheme="majorHAnsi" w:cstheme="majorBidi"/>
          <w:i/>
          <w:iCs/>
          <w:color w:val="000000" w:themeColor="text1"/>
        </w:rPr>
        <w:t>The story of the Flinders Ranges mammals</w:t>
      </w:r>
      <w:r w:rsidRPr="060AC78B">
        <w:rPr>
          <w:rFonts w:asciiTheme="majorHAnsi" w:hAnsiTheme="majorHAnsi" w:cstheme="majorBidi"/>
          <w:color w:val="000000" w:themeColor="text1"/>
        </w:rPr>
        <w:t xml:space="preserve"> (1991; Kangaroo Press, Kenthurst, NSW), the brush-tailed bettong (</w:t>
      </w:r>
      <w:r w:rsidRPr="060AC78B">
        <w:rPr>
          <w:rFonts w:asciiTheme="majorHAnsi" w:hAnsiTheme="majorHAnsi" w:cstheme="majorBidi"/>
          <w:i/>
          <w:iCs/>
          <w:color w:val="000000" w:themeColor="text1"/>
        </w:rPr>
        <w:t>Bettongia penicillata</w:t>
      </w:r>
      <w:r w:rsidRPr="060AC78B">
        <w:rPr>
          <w:rFonts w:asciiTheme="majorHAnsi" w:hAnsiTheme="majorHAnsi" w:cstheme="majorBidi"/>
          <w:color w:val="000000" w:themeColor="text1"/>
        </w:rPr>
        <w:t>) did occur in the northern Flinders Ranges region, and it was also present in western NSW. The enigmatic desert rat kangaroo (</w:t>
      </w:r>
      <w:r w:rsidRPr="060AC78B">
        <w:rPr>
          <w:rFonts w:asciiTheme="majorHAnsi" w:hAnsiTheme="majorHAnsi" w:cstheme="majorBidi"/>
          <w:i/>
          <w:iCs/>
          <w:color w:val="000000" w:themeColor="text1"/>
        </w:rPr>
        <w:t>Caloprymnus campestris</w:t>
      </w:r>
      <w:r w:rsidRPr="060AC78B">
        <w:rPr>
          <w:rFonts w:asciiTheme="majorHAnsi" w:hAnsiTheme="majorHAnsi" w:cstheme="majorBidi"/>
          <w:color w:val="000000" w:themeColor="text1"/>
        </w:rPr>
        <w:t>) seemed to have been present, although it was probably always less common.</w:t>
      </w:r>
    </w:p>
    <w:p w14:paraId="6F66BAB3" w14:textId="4B1399E9" w:rsidR="00CB4141" w:rsidRPr="00AD3B98" w:rsidRDefault="52C73F1A"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Tunbridge D (1991) </w:t>
      </w:r>
      <w:r w:rsidRPr="060AC78B">
        <w:rPr>
          <w:rFonts w:asciiTheme="majorHAnsi" w:hAnsiTheme="majorHAnsi" w:cstheme="majorBidi"/>
          <w:i/>
          <w:iCs/>
          <w:color w:val="000000" w:themeColor="text1"/>
        </w:rPr>
        <w:t>The story of the Flinders Ranges mammals</w:t>
      </w:r>
      <w:r w:rsidRPr="060AC78B">
        <w:rPr>
          <w:rFonts w:asciiTheme="majorHAnsi" w:hAnsiTheme="majorHAnsi" w:cstheme="majorBidi"/>
          <w:color w:val="000000" w:themeColor="text1"/>
        </w:rPr>
        <w:t>. Kangaroo Press, Kenthurst, NSW and references therein provide a comprehensive review of the decline of native mammals in the Flinders Ranges during the second half of the 1800s and early 1900s.</w:t>
      </w:r>
    </w:p>
    <w:p w14:paraId="25738A01" w14:textId="4EA6B3ED" w:rsidR="002468AB" w:rsidRPr="00AD3B98" w:rsidRDefault="52C73F1A"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Christians and </w:t>
      </w:r>
      <w:r w:rsidR="5FD2C20D" w:rsidRPr="060AC78B">
        <w:rPr>
          <w:rFonts w:asciiTheme="majorHAnsi" w:hAnsiTheme="majorHAnsi" w:cstheme="majorBidi"/>
          <w:color w:val="000000" w:themeColor="text1"/>
        </w:rPr>
        <w:t>A</w:t>
      </w:r>
      <w:r w:rsidRPr="060AC78B">
        <w:rPr>
          <w:rFonts w:asciiTheme="majorHAnsi" w:hAnsiTheme="majorHAnsi" w:cstheme="majorBidi"/>
          <w:color w:val="000000" w:themeColor="text1"/>
        </w:rPr>
        <w:t xml:space="preserve">borigines in the far north.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22 July 1865, p. 4, https://trove.nla.gov.au/newspaper/article/159496701.</w:t>
      </w:r>
    </w:p>
    <w:p w14:paraId="6623CD68" w14:textId="068BF5BD" w:rsidR="002468AB" w:rsidRPr="00AD3B98" w:rsidRDefault="52C73F1A"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Tunbridge (1991).</w:t>
      </w:r>
    </w:p>
    <w:p w14:paraId="75208444" w14:textId="543A647D" w:rsidR="002468AB" w:rsidRPr="00AD3B98" w:rsidRDefault="52C73F1A"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first quote, apparently made by an Aboriginal person from the northern Flinders Ranges, recounts the destruction of the euro (</w:t>
      </w:r>
      <w:r w:rsidRPr="060AC78B">
        <w:rPr>
          <w:rFonts w:asciiTheme="majorHAnsi" w:hAnsiTheme="majorHAnsi" w:cstheme="majorBidi"/>
          <w:i/>
          <w:iCs/>
          <w:color w:val="000000" w:themeColor="text1"/>
        </w:rPr>
        <w:t>Osphranter robustus</w:t>
      </w:r>
      <w:r w:rsidRPr="060AC78B">
        <w:rPr>
          <w:rFonts w:asciiTheme="majorHAnsi" w:hAnsiTheme="majorHAnsi" w:cstheme="majorBidi"/>
          <w:color w:val="000000" w:themeColor="text1"/>
        </w:rPr>
        <w:t>), a critical food source of the Adnyamathanha people, during the 1864–66 drought. The second quote was made by J.B. Hughes, an early advocate of justice for Aboriginal people, and indeed those ‘whether born with a white, a brown or a black skin’, in South Australia.</w:t>
      </w:r>
    </w:p>
    <w:p w14:paraId="4169A17E" w14:textId="0C4EDDB2" w:rsidR="002468AB" w:rsidRPr="00AD3B98" w:rsidRDefault="52C73F1A"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Christians and </w:t>
      </w:r>
      <w:r w:rsidR="774069F9" w:rsidRPr="060AC78B">
        <w:rPr>
          <w:rFonts w:asciiTheme="majorHAnsi" w:hAnsiTheme="majorHAnsi" w:cstheme="majorBidi"/>
          <w:color w:val="000000" w:themeColor="text1"/>
        </w:rPr>
        <w:t>A</w:t>
      </w:r>
      <w:r w:rsidRPr="060AC78B">
        <w:rPr>
          <w:rFonts w:asciiTheme="majorHAnsi" w:hAnsiTheme="majorHAnsi" w:cstheme="majorBidi"/>
          <w:color w:val="000000" w:themeColor="text1"/>
        </w:rPr>
        <w:t xml:space="preserve">borigines in the far north.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xml:space="preserve">, 22 July 1865, p. 4, </w:t>
      </w:r>
      <w:r w:rsidR="3F6DE4EF" w:rsidRPr="060AC78B">
        <w:rPr>
          <w:rFonts w:asciiTheme="majorHAnsi" w:hAnsiTheme="majorHAnsi" w:cstheme="majorBidi"/>
          <w:color w:val="000000" w:themeColor="text1"/>
        </w:rPr>
        <w:t>https://trove.nla.gov.au/newspaper/article/159496701</w:t>
      </w:r>
      <w:r w:rsidRPr="060AC78B">
        <w:rPr>
          <w:rFonts w:asciiTheme="majorHAnsi" w:hAnsiTheme="majorHAnsi" w:cstheme="majorBidi"/>
          <w:color w:val="000000" w:themeColor="text1"/>
        </w:rPr>
        <w:t>.</w:t>
      </w:r>
    </w:p>
    <w:p w14:paraId="5B1640F3" w14:textId="151F80D4" w:rsidR="00480398" w:rsidRPr="00AD3B98" w:rsidRDefault="3F6DE4EF"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One example, in which three Aboriginal people were killed for protecting a waterhole on Warrioota Creek, near Beltana, from a mob of sheep, is reported in</w:t>
      </w:r>
      <w:r w:rsidR="774069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774069F9" w:rsidRPr="060AC78B">
        <w:rPr>
          <w:rFonts w:asciiTheme="majorHAnsi" w:hAnsiTheme="majorHAnsi" w:cstheme="majorBidi"/>
          <w:color w:val="000000" w:themeColor="text1"/>
        </w:rPr>
        <w:t>I</w:t>
      </w:r>
      <w:r w:rsidRPr="060AC78B">
        <w:rPr>
          <w:rFonts w:asciiTheme="majorHAnsi" w:hAnsiTheme="majorHAnsi" w:cstheme="majorBidi"/>
          <w:color w:val="000000" w:themeColor="text1"/>
        </w:rPr>
        <w:t xml:space="preserve">nquest on natives shot in the far north. </w:t>
      </w:r>
      <w:r w:rsidRPr="060AC78B">
        <w:rPr>
          <w:rFonts w:asciiTheme="majorHAnsi" w:hAnsiTheme="majorHAnsi" w:cstheme="majorBidi"/>
          <w:i/>
          <w:iCs/>
          <w:color w:val="000000" w:themeColor="text1"/>
        </w:rPr>
        <w:t>South Australian Register</w:t>
      </w:r>
      <w:r w:rsidRPr="060AC78B">
        <w:rPr>
          <w:rFonts w:asciiTheme="majorHAnsi" w:hAnsiTheme="majorHAnsi" w:cstheme="majorBidi"/>
          <w:color w:val="000000" w:themeColor="text1"/>
        </w:rPr>
        <w:t xml:space="preserve"> (Adelaide), 26 January 1864, p. 6</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7, https://trove.nla.gov.au/newspaper/article/39123277.</w:t>
      </w:r>
    </w:p>
    <w:p w14:paraId="625F12A8" w14:textId="44965079" w:rsidR="00480398" w:rsidRPr="00AD3B98" w:rsidRDefault="3F6DE4EF" w:rsidP="060AC78B">
      <w:pPr>
        <w:pStyle w:val="ListParagraph"/>
        <w:numPr>
          <w:ilvl w:val="0"/>
          <w:numId w:val="1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deep connection between Aboriginal people and mammal species in the Flinders Ranges is described in detail in Tunbridge (1991).</w:t>
      </w:r>
    </w:p>
    <w:p w14:paraId="7D5C003C" w14:textId="13D97CEB" w:rsidR="00A14575" w:rsidRPr="00F647A1" w:rsidRDefault="371C0930" w:rsidP="060AC78B">
      <w:pPr>
        <w:pStyle w:val="Heading2"/>
        <w:rPr>
          <w:b/>
          <w:bCs/>
          <w:color w:val="000000" w:themeColor="text1"/>
        </w:rPr>
      </w:pPr>
      <w:r w:rsidRPr="00F647A1">
        <w:rPr>
          <w:b/>
          <w:bCs/>
          <w:color w:val="000000" w:themeColor="text1"/>
        </w:rPr>
        <w:t>Part 4</w:t>
      </w:r>
      <w:r w:rsidR="00FD52CA" w:rsidRPr="00F647A1">
        <w:rPr>
          <w:b/>
          <w:bCs/>
          <w:color w:val="000000" w:themeColor="text1"/>
        </w:rPr>
        <w:t xml:space="preserve">: </w:t>
      </w:r>
      <w:r w:rsidRPr="00F647A1">
        <w:rPr>
          <w:b/>
          <w:bCs/>
          <w:color w:val="000000" w:themeColor="text1"/>
        </w:rPr>
        <w:t xml:space="preserve">Hell’s half century </w:t>
      </w:r>
    </w:p>
    <w:p w14:paraId="720EDB9B" w14:textId="199A0B3B" w:rsidR="00A14575" w:rsidRPr="00F647A1" w:rsidRDefault="371C0930" w:rsidP="060AC78B">
      <w:pPr>
        <w:pStyle w:val="Heading3"/>
        <w:rPr>
          <w:b/>
          <w:bCs/>
          <w:color w:val="000000" w:themeColor="text1"/>
        </w:rPr>
      </w:pPr>
      <w:r w:rsidRPr="00F647A1">
        <w:rPr>
          <w:b/>
          <w:bCs/>
          <w:color w:val="000000" w:themeColor="text1"/>
        </w:rPr>
        <w:t>Chapter 12</w:t>
      </w:r>
      <w:r w:rsidR="000563AB" w:rsidRPr="00F647A1">
        <w:rPr>
          <w:b/>
          <w:bCs/>
          <w:color w:val="000000" w:themeColor="text1"/>
        </w:rPr>
        <w:t xml:space="preserve">: </w:t>
      </w:r>
      <w:r w:rsidRPr="00F647A1">
        <w:rPr>
          <w:b/>
          <w:bCs/>
          <w:color w:val="000000" w:themeColor="text1"/>
        </w:rPr>
        <w:t>The Titan’s grip</w:t>
      </w:r>
    </w:p>
    <w:p w14:paraId="6B56B229" w14:textId="6921B4AD" w:rsidR="00E0372F" w:rsidRPr="00334D2E" w:rsidRDefault="706DBCAA" w:rsidP="060AC78B">
      <w:pPr>
        <w:pStyle w:val="ListParagraph"/>
        <w:numPr>
          <w:ilvl w:val="0"/>
          <w:numId w:val="1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This line is from an anonymous poem entitled ‘Drought’ published in </w:t>
      </w:r>
      <w:r w:rsidRPr="060AC78B">
        <w:rPr>
          <w:rFonts w:asciiTheme="majorHAnsi" w:hAnsiTheme="majorHAnsi" w:cstheme="majorBidi"/>
          <w:i/>
          <w:iCs/>
          <w:color w:val="000000" w:themeColor="text1"/>
        </w:rPr>
        <w:t>The Capricornian</w:t>
      </w:r>
      <w:r w:rsidR="3541807D" w:rsidRPr="060AC78B">
        <w:rPr>
          <w:rFonts w:asciiTheme="majorHAnsi" w:hAnsiTheme="majorHAnsi" w:cstheme="majorBidi"/>
          <w:color w:val="000000" w:themeColor="text1"/>
        </w:rPr>
        <w:t xml:space="preserve"> (Rockhampton)</w:t>
      </w:r>
      <w:r w:rsidRPr="060AC78B">
        <w:rPr>
          <w:rFonts w:asciiTheme="majorHAnsi" w:hAnsiTheme="majorHAnsi" w:cstheme="majorBidi"/>
          <w:color w:val="000000" w:themeColor="text1"/>
        </w:rPr>
        <w:t>, 19 October 1895, p. 9, https://trove.nla.gov.au/newspaper/article/67945587</w:t>
      </w:r>
      <w:r w:rsidR="42DD566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which was apparently sourced from the 3 July 1895 issue of </w:t>
      </w:r>
      <w:r w:rsidRPr="060AC78B">
        <w:rPr>
          <w:rFonts w:asciiTheme="majorHAnsi" w:hAnsiTheme="majorHAnsi" w:cstheme="majorBidi"/>
          <w:i/>
          <w:iCs/>
          <w:color w:val="000000" w:themeColor="text1"/>
        </w:rPr>
        <w:t>The Pall Mall Gazette</w:t>
      </w:r>
      <w:r w:rsidRPr="060AC78B">
        <w:rPr>
          <w:rFonts w:asciiTheme="majorHAnsi" w:hAnsiTheme="majorHAnsi" w:cstheme="majorBidi"/>
          <w:color w:val="000000" w:themeColor="text1"/>
        </w:rPr>
        <w:t>.</w:t>
      </w:r>
    </w:p>
    <w:p w14:paraId="5B360F7C" w14:textId="6D977152" w:rsidR="00E0372F" w:rsidRPr="00334D2E" w:rsidRDefault="706DBCAA" w:rsidP="060AC78B">
      <w:pPr>
        <w:pStyle w:val="ListParagraph"/>
        <w:numPr>
          <w:ilvl w:val="0"/>
          <w:numId w:val="1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Allan RJ, D'Arrigo RD (1999) Persistent ENSO sequences: how unusual was the 1990</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1995 El Niño? </w:t>
      </w:r>
      <w:r w:rsidRPr="060AC78B">
        <w:rPr>
          <w:rFonts w:asciiTheme="majorHAnsi" w:hAnsiTheme="majorHAnsi" w:cstheme="majorBidi"/>
          <w:i/>
          <w:iCs/>
          <w:color w:val="000000" w:themeColor="text1"/>
        </w:rPr>
        <w:t>The Holocene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9</w:t>
      </w:r>
      <w:r w:rsidRPr="060AC78B">
        <w:rPr>
          <w:rFonts w:asciiTheme="majorHAnsi" w:hAnsiTheme="majorHAnsi" w:cstheme="majorBidi"/>
          <w:color w:val="000000" w:themeColor="text1"/>
        </w:rPr>
        <w:t>, 101–118.</w:t>
      </w:r>
    </w:p>
    <w:p w14:paraId="720277FF" w14:textId="5976CF18" w:rsidR="00E0372F" w:rsidRPr="00334D2E" w:rsidRDefault="706DBCAA" w:rsidP="060AC78B">
      <w:pPr>
        <w:pStyle w:val="ListParagraph"/>
        <w:numPr>
          <w:ilvl w:val="0"/>
          <w:numId w:val="1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White DH, Karssies L (1999) Australia’s National Drought Policy: aims, analyses and implementation. </w:t>
      </w:r>
      <w:r w:rsidRPr="060AC78B">
        <w:rPr>
          <w:rFonts w:asciiTheme="majorHAnsi" w:hAnsiTheme="majorHAnsi" w:cstheme="majorBidi"/>
          <w:i/>
          <w:iCs/>
          <w:color w:val="000000" w:themeColor="text1"/>
        </w:rPr>
        <w:t>Water International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24</w:t>
      </w:r>
      <w:r w:rsidRPr="060AC78B">
        <w:rPr>
          <w:rFonts w:asciiTheme="majorHAnsi" w:hAnsiTheme="majorHAnsi" w:cstheme="majorBidi"/>
          <w:color w:val="000000" w:themeColor="text1"/>
        </w:rPr>
        <w:t>, 2</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9.</w:t>
      </w:r>
    </w:p>
    <w:p w14:paraId="488996FD" w14:textId="08DDE119" w:rsidR="00E0372F" w:rsidRPr="00334D2E" w:rsidRDefault="706DBCAA" w:rsidP="060AC78B">
      <w:pPr>
        <w:pStyle w:val="ListParagraph"/>
        <w:numPr>
          <w:ilvl w:val="0"/>
          <w:numId w:val="1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O’Neill G (1994) Dust storms a national disaster with a $100m price tag. </w:t>
      </w:r>
      <w:r w:rsidRPr="060AC78B">
        <w:rPr>
          <w:rFonts w:asciiTheme="majorHAnsi" w:hAnsiTheme="majorHAnsi" w:cstheme="majorBidi"/>
          <w:i/>
          <w:iCs/>
          <w:color w:val="000000" w:themeColor="text1"/>
        </w:rPr>
        <w:t>The Canberra Times</w:t>
      </w:r>
      <w:r w:rsidRPr="060AC78B">
        <w:rPr>
          <w:rFonts w:asciiTheme="majorHAnsi" w:hAnsiTheme="majorHAnsi" w:cstheme="majorBidi"/>
          <w:color w:val="000000" w:themeColor="text1"/>
        </w:rPr>
        <w:t>, 27 May, p. 5, https://trove.nla.gov.au/newspaper/article/118214201.</w:t>
      </w:r>
    </w:p>
    <w:p w14:paraId="79564534" w14:textId="48B2BEA5" w:rsidR="00E0372F" w:rsidRPr="00334D2E" w:rsidRDefault="706DBCAA" w:rsidP="060AC78B">
      <w:pPr>
        <w:pStyle w:val="ListParagraph"/>
        <w:numPr>
          <w:ilvl w:val="0"/>
          <w:numId w:val="1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Purtill A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(1983) A study of the drought. </w:t>
      </w:r>
      <w:r w:rsidRPr="060AC78B">
        <w:rPr>
          <w:rFonts w:asciiTheme="majorHAnsi" w:hAnsiTheme="majorHAnsi" w:cstheme="majorBidi"/>
          <w:i/>
          <w:iCs/>
          <w:color w:val="000000" w:themeColor="text1"/>
        </w:rPr>
        <w:t>Quarterly Review of the Rural Economy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w:t>
      </w:r>
      <w:r w:rsidRPr="060AC78B">
        <w:rPr>
          <w:rFonts w:asciiTheme="majorHAnsi" w:hAnsiTheme="majorHAnsi" w:cstheme="majorBidi"/>
          <w:color w:val="000000" w:themeColor="text1"/>
        </w:rPr>
        <w:t xml:space="preserve">, 3; Rawson RP, Billing PR, Duncan SF (1983) The 1982–83 forest fires in Victoria. </w:t>
      </w:r>
      <w:r w:rsidRPr="060AC78B">
        <w:rPr>
          <w:rFonts w:asciiTheme="majorHAnsi" w:hAnsiTheme="majorHAnsi" w:cstheme="majorBidi"/>
          <w:i/>
          <w:iCs/>
          <w:color w:val="000000" w:themeColor="text1"/>
        </w:rPr>
        <w:t>Australian Forestry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46</w:t>
      </w:r>
      <w:r w:rsidRPr="060AC78B">
        <w:rPr>
          <w:rFonts w:asciiTheme="majorHAnsi" w:hAnsiTheme="majorHAnsi" w:cstheme="majorBidi"/>
          <w:color w:val="000000" w:themeColor="text1"/>
        </w:rPr>
        <w:t>, 163</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172; Victorian duststorm turns day to night. </w:t>
      </w:r>
      <w:r w:rsidRPr="060AC78B">
        <w:rPr>
          <w:rFonts w:asciiTheme="majorHAnsi" w:hAnsiTheme="majorHAnsi" w:cstheme="majorBidi"/>
          <w:i/>
          <w:iCs/>
          <w:color w:val="000000" w:themeColor="text1"/>
        </w:rPr>
        <w:t>The Canberra Times</w:t>
      </w:r>
      <w:r w:rsidRPr="060AC78B">
        <w:rPr>
          <w:rFonts w:asciiTheme="majorHAnsi" w:hAnsiTheme="majorHAnsi" w:cstheme="majorBidi"/>
          <w:color w:val="000000" w:themeColor="text1"/>
        </w:rPr>
        <w:t>, 9 February 1983, p. 3</w:t>
      </w:r>
      <w:r w:rsidR="42DD566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https://trove.nla.gov.au/newspaper/article/116448841.</w:t>
      </w:r>
    </w:p>
    <w:p w14:paraId="5B5DBD89" w14:textId="13A5183F" w:rsidR="00E0372F" w:rsidRPr="00334D2E" w:rsidRDefault="706DBCAA" w:rsidP="060AC78B">
      <w:pPr>
        <w:pStyle w:val="ListParagraph"/>
        <w:numPr>
          <w:ilvl w:val="0"/>
          <w:numId w:val="1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In the following analyses I use SILO long–term data hosted by the Queensland Department of Environment and Science (DES) and available at https://www.longpaddock.qld.gov.au/silo/. The data must be taken with a grain of salt, especially in sparsely settled regions of the continent.</w:t>
      </w:r>
    </w:p>
    <w:p w14:paraId="1337F776" w14:textId="45AD9154" w:rsidR="00E0372F" w:rsidRPr="00F647A1" w:rsidRDefault="706DBCAA" w:rsidP="060AC78B">
      <w:pPr>
        <w:pStyle w:val="Heading3"/>
        <w:rPr>
          <w:b/>
          <w:bCs/>
          <w:color w:val="000000" w:themeColor="text1"/>
        </w:rPr>
      </w:pPr>
      <w:r w:rsidRPr="00F647A1">
        <w:rPr>
          <w:b/>
          <w:bCs/>
          <w:color w:val="000000" w:themeColor="text1"/>
        </w:rPr>
        <w:t>Chapter 13</w:t>
      </w:r>
      <w:r w:rsidR="000563AB" w:rsidRPr="00F647A1">
        <w:rPr>
          <w:b/>
          <w:bCs/>
          <w:color w:val="000000" w:themeColor="text1"/>
        </w:rPr>
        <w:t xml:space="preserve">: </w:t>
      </w:r>
      <w:r w:rsidRPr="00F647A1">
        <w:rPr>
          <w:b/>
          <w:bCs/>
          <w:color w:val="000000" w:themeColor="text1"/>
        </w:rPr>
        <w:t>The living drought</w:t>
      </w:r>
    </w:p>
    <w:p w14:paraId="38368AA8" w14:textId="4EC1A68D" w:rsidR="00E0372F" w:rsidRPr="00334D2E" w:rsidRDefault="61121DC1"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history of rabbit introductions in Australia has been reviewed in detail in the classic </w:t>
      </w:r>
      <w:r w:rsidRPr="060AC78B">
        <w:rPr>
          <w:rFonts w:asciiTheme="majorHAnsi" w:hAnsiTheme="majorHAnsi" w:cstheme="majorBidi"/>
          <w:i/>
          <w:iCs/>
          <w:color w:val="000000" w:themeColor="text1"/>
        </w:rPr>
        <w:t>They all ran wild</w:t>
      </w:r>
      <w:r w:rsidRPr="060AC78B">
        <w:rPr>
          <w:rFonts w:asciiTheme="majorHAnsi" w:hAnsiTheme="majorHAnsi" w:cstheme="majorBidi"/>
          <w:color w:val="000000" w:themeColor="text1"/>
        </w:rPr>
        <w:t xml:space="preserve"> by Eric Rolls (Rolls E (1984) </w:t>
      </w:r>
      <w:r w:rsidRPr="060AC78B">
        <w:rPr>
          <w:rFonts w:asciiTheme="majorHAnsi" w:hAnsiTheme="majorHAnsi" w:cstheme="majorBidi"/>
          <w:i/>
          <w:iCs/>
          <w:color w:val="000000" w:themeColor="text1"/>
        </w:rPr>
        <w:t>They all ran wild: the animals and plants that plague Australia</w:t>
      </w:r>
      <w:r w:rsidRPr="060AC78B">
        <w:rPr>
          <w:rFonts w:asciiTheme="majorHAnsi" w:hAnsiTheme="majorHAnsi" w:cstheme="majorBidi"/>
          <w:color w:val="000000" w:themeColor="text1"/>
        </w:rPr>
        <w:t>. Angus and Robertson, Sydney). Interestingly, recent research suggests that rabbit populations in the Sydney Basin, which were established as early as 1825, display some genetic differences to those derived from the release at Barwon Park. However, the ecological differences are thought to be minor.</w:t>
      </w:r>
    </w:p>
    <w:p w14:paraId="586E4B2F" w14:textId="6B9DD4BB" w:rsidR="00F62E62" w:rsidRPr="00334D2E" w:rsidRDefault="2E20F6BC"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‘tens rule’ has been a</w:t>
      </w:r>
      <w:r w:rsidR="247743DC" w:rsidRPr="060AC78B">
        <w:rPr>
          <w:rFonts w:asciiTheme="majorHAnsi" w:hAnsiTheme="majorHAnsi" w:cstheme="majorBidi"/>
          <w:color w:val="000000" w:themeColor="text1"/>
        </w:rPr>
        <w:t>n</w:t>
      </w:r>
      <w:r w:rsidRPr="060AC78B">
        <w:rPr>
          <w:rFonts w:asciiTheme="majorHAnsi" w:hAnsiTheme="majorHAnsi" w:cstheme="majorBidi"/>
          <w:color w:val="000000" w:themeColor="text1"/>
        </w:rPr>
        <w:t xml:space="preserve"> </w:t>
      </w:r>
      <w:r w:rsidR="247743DC" w:rsidRPr="060AC78B">
        <w:rPr>
          <w:rFonts w:asciiTheme="majorHAnsi" w:hAnsiTheme="majorHAnsi" w:cstheme="majorBidi"/>
          <w:color w:val="000000" w:themeColor="text1"/>
        </w:rPr>
        <w:t>important</w:t>
      </w:r>
      <w:r w:rsidRPr="060AC78B">
        <w:rPr>
          <w:rFonts w:asciiTheme="majorHAnsi" w:hAnsiTheme="majorHAnsi" w:cstheme="majorBidi"/>
          <w:color w:val="000000" w:themeColor="text1"/>
        </w:rPr>
        <w:t xml:space="preserve"> hypothesis in the field of invasion ecology since it was first mentioned in Williamson MH, Brown KC (1986) The analysis and modelling of British invasions. </w:t>
      </w:r>
      <w:r w:rsidRPr="060AC78B">
        <w:rPr>
          <w:rFonts w:asciiTheme="majorHAnsi" w:hAnsiTheme="majorHAnsi" w:cstheme="majorBidi"/>
          <w:i/>
          <w:iCs/>
          <w:color w:val="000000" w:themeColor="text1"/>
        </w:rPr>
        <w:t>Philosophical Transactions of the Royal Society London Series</w:t>
      </w:r>
      <w:r w:rsidRPr="060AC78B">
        <w:rPr>
          <w:rFonts w:asciiTheme="majorHAnsi" w:hAnsiTheme="majorHAnsi" w:cstheme="majorBidi"/>
          <w:color w:val="000000" w:themeColor="text1"/>
        </w:rPr>
        <w:t xml:space="preserve"> B </w:t>
      </w:r>
      <w:r w:rsidRPr="060AC78B">
        <w:rPr>
          <w:rFonts w:asciiTheme="majorHAnsi" w:hAnsiTheme="majorHAnsi" w:cstheme="majorBidi"/>
          <w:b/>
          <w:bCs/>
          <w:color w:val="000000" w:themeColor="text1"/>
        </w:rPr>
        <w:t>314</w:t>
      </w:r>
      <w:r w:rsidRPr="060AC78B">
        <w:rPr>
          <w:rFonts w:asciiTheme="majorHAnsi" w:hAnsiTheme="majorHAnsi" w:cstheme="majorBidi"/>
          <w:color w:val="000000" w:themeColor="text1"/>
        </w:rPr>
        <w:t>, 505</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522 and later in Williamson M, Fitter A (1996) The varying success of invaders. </w:t>
      </w:r>
      <w:r w:rsidRPr="060AC78B">
        <w:rPr>
          <w:rFonts w:asciiTheme="majorHAnsi" w:hAnsiTheme="majorHAnsi" w:cstheme="majorBidi"/>
          <w:i/>
          <w:iCs/>
          <w:color w:val="000000" w:themeColor="text1"/>
        </w:rPr>
        <w:t>Ecology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77</w:t>
      </w:r>
      <w:r w:rsidRPr="060AC78B">
        <w:rPr>
          <w:rFonts w:asciiTheme="majorHAnsi" w:hAnsiTheme="majorHAnsi" w:cstheme="majorBidi"/>
          <w:color w:val="000000" w:themeColor="text1"/>
        </w:rPr>
        <w:t>, 1661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1666. Recent evidence (e.g. Jeschke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(2012)</w:t>
      </w:r>
      <w:r w:rsidR="5FB316E4" w:rsidRPr="060AC78B">
        <w:rPr>
          <w:rFonts w:asciiTheme="majorHAnsi" w:hAnsiTheme="majorHAnsi" w:cstheme="majorBidi"/>
          <w:i/>
          <w:iCs/>
          <w:color w:val="000000" w:themeColor="text1"/>
        </w:rPr>
        <w:t xml:space="preserve"> NeoBiotica</w:t>
      </w:r>
      <w:r w:rsidR="5FB316E4" w:rsidRPr="060AC78B">
        <w:rPr>
          <w:rFonts w:asciiTheme="majorHAnsi" w:hAnsiTheme="majorHAnsi" w:cstheme="majorBidi"/>
          <w:color w:val="000000" w:themeColor="text1"/>
        </w:rPr>
        <w:t xml:space="preserve"> </w:t>
      </w:r>
      <w:r w:rsidR="5FB316E4" w:rsidRPr="060AC78B">
        <w:rPr>
          <w:rFonts w:asciiTheme="majorHAnsi" w:hAnsiTheme="majorHAnsi" w:cstheme="majorBidi"/>
          <w:b/>
          <w:bCs/>
          <w:color w:val="000000" w:themeColor="text1"/>
        </w:rPr>
        <w:t>14</w:t>
      </w:r>
      <w:r w:rsidR="5FB316E4" w:rsidRPr="060AC78B">
        <w:rPr>
          <w:rFonts w:asciiTheme="majorHAnsi" w:hAnsiTheme="majorHAnsi" w:cstheme="majorBidi"/>
          <w:color w:val="000000" w:themeColor="text1"/>
        </w:rPr>
        <w:t>: 1</w:t>
      </w:r>
      <w:r w:rsidR="6906727F" w:rsidRPr="060AC78B">
        <w:rPr>
          <w:rFonts w:asciiTheme="majorHAnsi" w:hAnsiTheme="majorHAnsi" w:cstheme="majorBidi"/>
          <w:color w:val="000000" w:themeColor="text1"/>
        </w:rPr>
        <w:t>–</w:t>
      </w:r>
      <w:r w:rsidR="5FB316E4" w:rsidRPr="060AC78B">
        <w:rPr>
          <w:rFonts w:asciiTheme="majorHAnsi" w:hAnsiTheme="majorHAnsi" w:cstheme="majorBidi"/>
          <w:color w:val="000000" w:themeColor="text1"/>
        </w:rPr>
        <w:t>20) indicates that s</w:t>
      </w:r>
      <w:r w:rsidRPr="060AC78B">
        <w:rPr>
          <w:rFonts w:asciiTheme="majorHAnsi" w:hAnsiTheme="majorHAnsi" w:cstheme="majorBidi"/>
          <w:color w:val="000000" w:themeColor="text1"/>
        </w:rPr>
        <w:t xml:space="preserve">upport for </w:t>
      </w:r>
      <w:r w:rsidR="5FB316E4" w:rsidRPr="060AC78B">
        <w:rPr>
          <w:rFonts w:asciiTheme="majorHAnsi" w:hAnsiTheme="majorHAnsi" w:cstheme="majorBidi"/>
          <w:color w:val="000000" w:themeColor="text1"/>
        </w:rPr>
        <w:t xml:space="preserve">some </w:t>
      </w:r>
      <w:r w:rsidRPr="060AC78B">
        <w:rPr>
          <w:rFonts w:asciiTheme="majorHAnsi" w:hAnsiTheme="majorHAnsi" w:cstheme="majorBidi"/>
          <w:color w:val="000000" w:themeColor="text1"/>
        </w:rPr>
        <w:t>major hypotheses in invasion biology</w:t>
      </w:r>
      <w:r w:rsidR="5FB316E4" w:rsidRPr="060AC78B">
        <w:rPr>
          <w:rFonts w:asciiTheme="majorHAnsi" w:hAnsiTheme="majorHAnsi" w:cstheme="majorBidi"/>
          <w:color w:val="000000" w:themeColor="text1"/>
        </w:rPr>
        <w:t>, including the tens rule,</w:t>
      </w:r>
      <w:r w:rsidRPr="060AC78B">
        <w:rPr>
          <w:rFonts w:asciiTheme="majorHAnsi" w:hAnsiTheme="majorHAnsi" w:cstheme="majorBidi"/>
          <w:color w:val="000000" w:themeColor="text1"/>
        </w:rPr>
        <w:t xml:space="preserve"> is declining</w:t>
      </w:r>
      <w:r w:rsidR="5FB316E4" w:rsidRPr="060AC78B">
        <w:rPr>
          <w:rFonts w:asciiTheme="majorHAnsi" w:hAnsiTheme="majorHAnsi" w:cstheme="majorBidi"/>
          <w:color w:val="000000" w:themeColor="text1"/>
        </w:rPr>
        <w:t xml:space="preserve"> as new systems are investigated.</w:t>
      </w:r>
    </w:p>
    <w:p w14:paraId="0F921306" w14:textId="55AAA552" w:rsidR="00141B41" w:rsidRPr="00334D2E" w:rsidRDefault="2E20F6BC"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In the Mediterranean where rabbits are native, Austin’s ‘ancient rogues’ include the Iberian lynx, Spanish imperial eagle, red fox and badger. See Lees AC, Bell DJ (2008) A conservation paradox for the 21st century: the European wild rabbit </w:t>
      </w:r>
      <w:r w:rsidRPr="060AC78B">
        <w:rPr>
          <w:rFonts w:asciiTheme="majorHAnsi" w:hAnsiTheme="majorHAnsi" w:cstheme="majorBidi"/>
          <w:i/>
          <w:iCs/>
          <w:color w:val="000000" w:themeColor="text1"/>
        </w:rPr>
        <w:t>Oryctolagus cuniculus</w:t>
      </w:r>
      <w:r w:rsidRPr="060AC78B">
        <w:rPr>
          <w:rFonts w:asciiTheme="majorHAnsi" w:hAnsiTheme="majorHAnsi" w:cstheme="majorBidi"/>
          <w:color w:val="000000" w:themeColor="text1"/>
        </w:rPr>
        <w:t xml:space="preserve">, an invasive alien and an endangered native species. </w:t>
      </w:r>
      <w:r w:rsidRPr="060AC78B">
        <w:rPr>
          <w:rFonts w:asciiTheme="majorHAnsi" w:hAnsiTheme="majorHAnsi" w:cstheme="majorBidi"/>
          <w:i/>
          <w:iCs/>
          <w:color w:val="000000" w:themeColor="text1"/>
        </w:rPr>
        <w:t>Mammal Review</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38</w:t>
      </w:r>
      <w:r w:rsidRPr="060AC78B">
        <w:rPr>
          <w:rFonts w:asciiTheme="majorHAnsi" w:hAnsiTheme="majorHAnsi" w:cstheme="majorBidi"/>
          <w:color w:val="000000" w:themeColor="text1"/>
        </w:rPr>
        <w:t>, 304</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320. The quote, from Introduction of English game into Victoria. </w:t>
      </w:r>
      <w:r w:rsidR="05936998" w:rsidRPr="060AC78B">
        <w:rPr>
          <w:rFonts w:asciiTheme="majorHAnsi" w:hAnsiTheme="majorHAnsi" w:cstheme="majorBidi"/>
          <w:i/>
          <w:iCs/>
          <w:color w:val="000000" w:themeColor="text1"/>
        </w:rPr>
        <w:t xml:space="preserve">The </w:t>
      </w:r>
      <w:r w:rsidRPr="060AC78B">
        <w:rPr>
          <w:rFonts w:asciiTheme="majorHAnsi" w:hAnsiTheme="majorHAnsi" w:cstheme="majorBidi"/>
          <w:i/>
          <w:iCs/>
          <w:color w:val="000000" w:themeColor="text1"/>
        </w:rPr>
        <w:t>Wallaroo Times and Mining Journal</w:t>
      </w:r>
      <w:r w:rsidRPr="060AC78B">
        <w:rPr>
          <w:rFonts w:asciiTheme="majorHAnsi" w:hAnsiTheme="majorHAnsi" w:cstheme="majorBidi"/>
          <w:color w:val="000000" w:themeColor="text1"/>
        </w:rPr>
        <w:t xml:space="preserve"> (Port Wallaroo), 20 December 1865, p. 5, https://trove.nla.gov.au/newspaper/article/110101347, references Jonathan Swift’s (1710) ‘</w:t>
      </w:r>
      <w:r w:rsidRPr="060AC78B">
        <w:rPr>
          <w:rFonts w:asciiTheme="majorHAnsi" w:hAnsiTheme="majorHAnsi" w:cstheme="majorBidi"/>
          <w:i/>
          <w:iCs/>
          <w:color w:val="000000" w:themeColor="text1"/>
        </w:rPr>
        <w:t xml:space="preserve">A </w:t>
      </w:r>
      <w:r w:rsidR="247743DC" w:rsidRPr="060AC78B">
        <w:rPr>
          <w:rFonts w:asciiTheme="majorHAnsi" w:hAnsiTheme="majorHAnsi" w:cstheme="majorBidi"/>
          <w:i/>
          <w:iCs/>
          <w:color w:val="000000" w:themeColor="text1"/>
        </w:rPr>
        <w:t>d</w:t>
      </w:r>
      <w:r w:rsidRPr="060AC78B">
        <w:rPr>
          <w:rFonts w:asciiTheme="majorHAnsi" w:hAnsiTheme="majorHAnsi" w:cstheme="majorBidi"/>
          <w:i/>
          <w:iCs/>
          <w:color w:val="000000" w:themeColor="text1"/>
        </w:rPr>
        <w:t xml:space="preserve">escription of a </w:t>
      </w:r>
      <w:r w:rsidR="247743DC" w:rsidRPr="060AC78B">
        <w:rPr>
          <w:rFonts w:asciiTheme="majorHAnsi" w:hAnsiTheme="majorHAnsi" w:cstheme="majorBidi"/>
          <w:i/>
          <w:iCs/>
          <w:color w:val="000000" w:themeColor="text1"/>
        </w:rPr>
        <w:t>c</w:t>
      </w:r>
      <w:r w:rsidRPr="060AC78B">
        <w:rPr>
          <w:rFonts w:asciiTheme="majorHAnsi" w:hAnsiTheme="majorHAnsi" w:cstheme="majorBidi"/>
          <w:i/>
          <w:iCs/>
          <w:color w:val="000000" w:themeColor="text1"/>
        </w:rPr>
        <w:t xml:space="preserve">ity </w:t>
      </w:r>
      <w:r w:rsidR="247743DC" w:rsidRPr="060AC78B">
        <w:rPr>
          <w:rFonts w:asciiTheme="majorHAnsi" w:hAnsiTheme="majorHAnsi" w:cstheme="majorBidi"/>
          <w:i/>
          <w:iCs/>
          <w:color w:val="000000" w:themeColor="text1"/>
        </w:rPr>
        <w:t>s</w:t>
      </w:r>
      <w:r w:rsidRPr="060AC78B">
        <w:rPr>
          <w:rFonts w:asciiTheme="majorHAnsi" w:hAnsiTheme="majorHAnsi" w:cstheme="majorBidi"/>
          <w:i/>
          <w:iCs/>
          <w:color w:val="000000" w:themeColor="text1"/>
        </w:rPr>
        <w:t>hower</w:t>
      </w:r>
      <w:r w:rsidRPr="060AC78B">
        <w:rPr>
          <w:rFonts w:asciiTheme="majorHAnsi" w:hAnsiTheme="majorHAnsi" w:cstheme="majorBidi"/>
          <w:color w:val="000000" w:themeColor="text1"/>
        </w:rPr>
        <w:t>’. The article was apparently written by Reverend Edward Tanner (1823</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1888), a clergyman for the Church of England, Winchelsea, Victoria, who visited Barwon Park.</w:t>
      </w:r>
    </w:p>
    <w:p w14:paraId="719B3C55" w14:textId="6B667E97" w:rsidR="00C733E2" w:rsidRPr="00334D2E" w:rsidRDefault="7BE76DE0"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Fleming PJS, Ballard G, Reid NCH &amp; Tracey JP (2017) Invasive species and their impacts on agri-ecosystems: issues and solutions for restoring ecosystem processes. </w:t>
      </w:r>
      <w:r w:rsidRPr="060AC78B">
        <w:rPr>
          <w:rFonts w:asciiTheme="majorHAnsi" w:hAnsiTheme="majorHAnsi" w:cstheme="majorBidi"/>
          <w:i/>
          <w:iCs/>
          <w:color w:val="000000" w:themeColor="text1"/>
        </w:rPr>
        <w:t>The Rangeland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39</w:t>
      </w:r>
      <w:r w:rsidRPr="060AC78B">
        <w:rPr>
          <w:rFonts w:asciiTheme="majorHAnsi" w:hAnsiTheme="majorHAnsi" w:cstheme="majorBidi"/>
          <w:color w:val="000000" w:themeColor="text1"/>
        </w:rPr>
        <w:t>, 523–535.</w:t>
      </w:r>
    </w:p>
    <w:p w14:paraId="063413A4" w14:textId="179A9956" w:rsidR="00C733E2" w:rsidRPr="00334D2E" w:rsidRDefault="7BE76DE0"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Summary for Europe. </w:t>
      </w:r>
      <w:r w:rsidRPr="060AC78B">
        <w:rPr>
          <w:rFonts w:asciiTheme="majorHAnsi" w:hAnsiTheme="majorHAnsi" w:cstheme="majorBidi"/>
          <w:i/>
          <w:iCs/>
          <w:color w:val="000000" w:themeColor="text1"/>
        </w:rPr>
        <w:t>The Argus</w:t>
      </w:r>
      <w:r w:rsidRPr="060AC78B">
        <w:rPr>
          <w:rFonts w:asciiTheme="majorHAnsi" w:hAnsiTheme="majorHAnsi" w:cstheme="majorBidi"/>
          <w:color w:val="000000" w:themeColor="text1"/>
        </w:rPr>
        <w:t xml:space="preserve"> (Melbourne), February 25, 1867, p. 1, https://trove.nla.gov.au/newspaper/article/5786961.</w:t>
      </w:r>
    </w:p>
    <w:p w14:paraId="67B178B3" w14:textId="0A561E5E" w:rsidR="00C733E2" w:rsidRPr="00334D2E" w:rsidRDefault="7BE76DE0"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Mykytowycz R, Gambale S (1965) A study of the inter-warren activities and dispersal of wild rabbits, </w:t>
      </w:r>
      <w:r w:rsidRPr="060AC78B">
        <w:rPr>
          <w:rFonts w:asciiTheme="majorHAnsi" w:hAnsiTheme="majorHAnsi" w:cstheme="majorBidi"/>
          <w:i/>
          <w:iCs/>
          <w:color w:val="000000" w:themeColor="text1"/>
        </w:rPr>
        <w:t>Oryctolagus cuniculus</w:t>
      </w:r>
      <w:r w:rsidRPr="060AC78B">
        <w:rPr>
          <w:rFonts w:asciiTheme="majorHAnsi" w:hAnsiTheme="majorHAnsi" w:cstheme="majorBidi"/>
          <w:color w:val="000000" w:themeColor="text1"/>
        </w:rPr>
        <w:t xml:space="preserve"> (L.), living in a 45-ac paddock. </w:t>
      </w:r>
      <w:r w:rsidRPr="060AC78B">
        <w:rPr>
          <w:rFonts w:asciiTheme="majorHAnsi" w:hAnsiTheme="majorHAnsi" w:cstheme="majorBidi"/>
          <w:i/>
          <w:iCs/>
          <w:color w:val="000000" w:themeColor="text1"/>
        </w:rPr>
        <w:t>CSIRO Wildlife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10</w:t>
      </w:r>
      <w:r w:rsidRPr="060AC78B">
        <w:rPr>
          <w:rFonts w:asciiTheme="majorHAnsi" w:hAnsiTheme="majorHAnsi" w:cstheme="majorBidi"/>
          <w:color w:val="000000" w:themeColor="text1"/>
        </w:rPr>
        <w:t>, 111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123.</w:t>
      </w:r>
    </w:p>
    <w:p w14:paraId="2EA5ADA9" w14:textId="3C1CD55D" w:rsidR="00C733E2" w:rsidRPr="00334D2E" w:rsidRDefault="7BE76DE0"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How to combat the rabbit menace. </w:t>
      </w:r>
      <w:r w:rsidRPr="060AC78B">
        <w:rPr>
          <w:rFonts w:asciiTheme="majorHAnsi" w:hAnsiTheme="majorHAnsi" w:cstheme="majorBidi"/>
          <w:i/>
          <w:iCs/>
          <w:color w:val="000000" w:themeColor="text1"/>
        </w:rPr>
        <w:t>News</w:t>
      </w:r>
      <w:r w:rsidRPr="060AC78B">
        <w:rPr>
          <w:rFonts w:asciiTheme="majorHAnsi" w:hAnsiTheme="majorHAnsi" w:cstheme="majorBidi"/>
          <w:color w:val="000000" w:themeColor="text1"/>
        </w:rPr>
        <w:t xml:space="preserve"> (Adelaide), 14 November 1935, p. 10, </w:t>
      </w:r>
      <w:r w:rsidR="73A9887A" w:rsidRPr="060AC78B">
        <w:rPr>
          <w:rFonts w:asciiTheme="majorHAnsi" w:hAnsiTheme="majorHAnsi" w:cstheme="majorBidi"/>
          <w:color w:val="000000" w:themeColor="text1"/>
        </w:rPr>
        <w:t>https://trove.nla.gov.au/newspaper/article/129283326</w:t>
      </w:r>
      <w:r w:rsidRPr="060AC78B">
        <w:rPr>
          <w:rFonts w:asciiTheme="majorHAnsi" w:hAnsiTheme="majorHAnsi" w:cstheme="majorBidi"/>
          <w:color w:val="000000" w:themeColor="text1"/>
        </w:rPr>
        <w:t>.</w:t>
      </w:r>
    </w:p>
    <w:p w14:paraId="2D0900DE" w14:textId="3C62A210" w:rsidR="002F2A51" w:rsidRPr="00334D2E" w:rsidRDefault="73A9887A"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Progress of agriculture in Victoria–supply of bread-stuffs. </w:t>
      </w:r>
      <w:r w:rsidRPr="060AC78B">
        <w:rPr>
          <w:rFonts w:asciiTheme="majorHAnsi" w:hAnsiTheme="majorHAnsi" w:cstheme="majorBidi"/>
          <w:i/>
          <w:iCs/>
          <w:color w:val="000000" w:themeColor="text1"/>
        </w:rPr>
        <w:t>Weekly Times</w:t>
      </w:r>
      <w:r w:rsidRPr="060AC78B">
        <w:rPr>
          <w:rFonts w:asciiTheme="majorHAnsi" w:hAnsiTheme="majorHAnsi" w:cstheme="majorBidi"/>
          <w:color w:val="000000" w:themeColor="text1"/>
        </w:rPr>
        <w:t xml:space="preserve"> (Melbourne), 19 May 1877, p. 6, https://trove.nla.gov.au/newspaper/article/221768078. A visit to Summer Hill, the estate of Dr. Wilson. </w:t>
      </w:r>
      <w:r w:rsidRPr="060AC78B">
        <w:rPr>
          <w:rFonts w:asciiTheme="majorHAnsi" w:hAnsiTheme="majorHAnsi" w:cstheme="majorBidi"/>
          <w:i/>
          <w:iCs/>
          <w:color w:val="000000" w:themeColor="text1"/>
        </w:rPr>
        <w:t>Leader</w:t>
      </w:r>
      <w:r w:rsidRPr="060AC78B">
        <w:rPr>
          <w:rFonts w:asciiTheme="majorHAnsi" w:hAnsiTheme="majorHAnsi" w:cstheme="majorBidi"/>
          <w:color w:val="000000" w:themeColor="text1"/>
        </w:rPr>
        <w:t xml:space="preserve"> (Melbourne), 10 December 1870, p. 6, https://trove.nla.gov.au/newspaper/article/196692932.</w:t>
      </w:r>
    </w:p>
    <w:p w14:paraId="7701CDE9" w14:textId="487460D8" w:rsidR="002F2A51" w:rsidRPr="00334D2E" w:rsidRDefault="73A9887A"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Glen AS, Short J (2000) The control of dingoes in New South Wales in the period 1883</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1930 and its likely impact on their distribution and abundance. </w:t>
      </w:r>
      <w:r w:rsidRPr="060AC78B">
        <w:rPr>
          <w:rFonts w:asciiTheme="majorHAnsi" w:hAnsiTheme="majorHAnsi" w:cstheme="majorBidi"/>
          <w:i/>
          <w:iCs/>
          <w:color w:val="000000" w:themeColor="text1"/>
        </w:rPr>
        <w:t>Australian Zoologist</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31</w:t>
      </w:r>
      <w:r w:rsidRPr="060AC78B">
        <w:rPr>
          <w:rFonts w:asciiTheme="majorHAnsi" w:hAnsiTheme="majorHAnsi" w:cstheme="majorBidi"/>
          <w:color w:val="000000" w:themeColor="text1"/>
        </w:rPr>
        <w:t>, 432</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442.</w:t>
      </w:r>
    </w:p>
    <w:p w14:paraId="1C082516" w14:textId="22620B9F" w:rsidR="002F2A51" w:rsidRPr="00334D2E" w:rsidRDefault="73A9887A"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Domestic intelligence. Wild cats. </w:t>
      </w:r>
      <w:r w:rsidRPr="060AC78B">
        <w:rPr>
          <w:rFonts w:asciiTheme="majorHAnsi" w:hAnsiTheme="majorHAnsi" w:cstheme="majorBidi"/>
          <w:i/>
          <w:iCs/>
          <w:color w:val="000000" w:themeColor="text1"/>
        </w:rPr>
        <w:t>The Argus</w:t>
      </w:r>
      <w:r w:rsidRPr="060AC78B">
        <w:rPr>
          <w:rFonts w:asciiTheme="majorHAnsi" w:hAnsiTheme="majorHAnsi" w:cstheme="majorBidi"/>
          <w:color w:val="000000" w:themeColor="text1"/>
        </w:rPr>
        <w:t xml:space="preserve"> (Melbourne), 3 August 1855, p. 5, https://trove.nla.gov.au/newspaper/article/4814066; Suicide by strychnine.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22 April 1859, p. 4, https://trove.nla.gov.au/newspaper/article/13024123.</w:t>
      </w:r>
    </w:p>
    <w:p w14:paraId="61E0E7DB" w14:textId="40532504" w:rsidR="002F2A51" w:rsidRPr="00334D2E" w:rsidRDefault="73A9887A"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w:t>
      </w:r>
      <w:r w:rsidR="05936998"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abbit Conference. </w:t>
      </w:r>
      <w:r w:rsidRPr="060AC78B">
        <w:rPr>
          <w:rFonts w:asciiTheme="majorHAnsi" w:hAnsiTheme="majorHAnsi" w:cstheme="majorBidi"/>
          <w:i/>
          <w:iCs/>
          <w:color w:val="000000" w:themeColor="text1"/>
        </w:rPr>
        <w:t>The Sydney Mail and New South Wales Advertiser</w:t>
      </w:r>
      <w:r w:rsidRPr="060AC78B">
        <w:rPr>
          <w:rFonts w:asciiTheme="majorHAnsi" w:hAnsiTheme="majorHAnsi" w:cstheme="majorBidi"/>
          <w:color w:val="000000" w:themeColor="text1"/>
        </w:rPr>
        <w:t xml:space="preserve">, 10 October 1885, p. 769, https://trove.nla.gov.au/newspaper/article/162818216; Leopole AS, Wolfe TO (1970) Food habits of nesting wedge-tailed eagles, </w:t>
      </w:r>
      <w:r w:rsidRPr="060AC78B">
        <w:rPr>
          <w:rFonts w:asciiTheme="majorHAnsi" w:hAnsiTheme="majorHAnsi" w:cstheme="majorBidi"/>
          <w:i/>
          <w:iCs/>
          <w:color w:val="000000" w:themeColor="text1"/>
        </w:rPr>
        <w:t>Aquila audax</w:t>
      </w:r>
      <w:r w:rsidRPr="060AC78B">
        <w:rPr>
          <w:rFonts w:asciiTheme="majorHAnsi" w:hAnsiTheme="majorHAnsi" w:cstheme="majorBidi"/>
          <w:color w:val="000000" w:themeColor="text1"/>
        </w:rPr>
        <w:t xml:space="preserve">, in south-eastern Australia. </w:t>
      </w:r>
      <w:r w:rsidRPr="060AC78B">
        <w:rPr>
          <w:rFonts w:asciiTheme="majorHAnsi" w:hAnsiTheme="majorHAnsi" w:cstheme="majorBidi"/>
          <w:i/>
          <w:iCs/>
          <w:color w:val="000000" w:themeColor="text1"/>
        </w:rPr>
        <w:t>CSIRO Wildlife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15</w:t>
      </w:r>
      <w:r w:rsidRPr="060AC78B">
        <w:rPr>
          <w:rFonts w:asciiTheme="majorHAnsi" w:hAnsiTheme="majorHAnsi" w:cstheme="majorBidi"/>
          <w:color w:val="000000" w:themeColor="text1"/>
        </w:rPr>
        <w:t>, pp. 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17; Lunney D (2001) Causes of the extinction of native animals of the western division of New South Wales: an ecological interpretation of the nineteenth century historical record. </w:t>
      </w:r>
      <w:r w:rsidRPr="060AC78B">
        <w:rPr>
          <w:rFonts w:asciiTheme="majorHAnsi" w:hAnsiTheme="majorHAnsi" w:cstheme="majorBidi"/>
          <w:i/>
          <w:iCs/>
          <w:color w:val="000000" w:themeColor="text1"/>
        </w:rPr>
        <w:t>Rangeland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23</w:t>
      </w:r>
      <w:r w:rsidRPr="060AC78B">
        <w:rPr>
          <w:rFonts w:asciiTheme="majorHAnsi" w:hAnsiTheme="majorHAnsi" w:cstheme="majorBidi"/>
          <w:color w:val="000000" w:themeColor="text1"/>
        </w:rPr>
        <w:t>, 44</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70.</w:t>
      </w:r>
    </w:p>
    <w:p w14:paraId="38D416C8" w14:textId="6A196046" w:rsidR="004A2764" w:rsidRPr="00334D2E" w:rsidRDefault="78F1876A"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Rabbits and their habitues. </w:t>
      </w:r>
      <w:r w:rsidRPr="060AC78B">
        <w:rPr>
          <w:rFonts w:asciiTheme="majorHAnsi" w:hAnsiTheme="majorHAnsi" w:cstheme="majorBidi"/>
          <w:i/>
          <w:iCs/>
          <w:color w:val="000000" w:themeColor="text1"/>
        </w:rPr>
        <w:t>The Riverina Grazier</w:t>
      </w:r>
      <w:r w:rsidRPr="060AC78B">
        <w:rPr>
          <w:rFonts w:asciiTheme="majorHAnsi" w:hAnsiTheme="majorHAnsi" w:cstheme="majorBidi"/>
          <w:color w:val="000000" w:themeColor="text1"/>
        </w:rPr>
        <w:t xml:space="preserve"> (Hay), 22 July 1887, p. 2, https://trove.nla.gov.au/newspaper/article/140461679; Pavey C (2006) </w:t>
      </w:r>
      <w:r w:rsidRPr="060AC78B">
        <w:rPr>
          <w:rFonts w:asciiTheme="majorHAnsi" w:hAnsiTheme="majorHAnsi" w:cstheme="majorBidi"/>
          <w:i/>
          <w:iCs/>
          <w:color w:val="000000" w:themeColor="text1"/>
        </w:rPr>
        <w:t>National recovery plan for the greater bilby</w:t>
      </w:r>
      <w:r w:rsidRPr="060AC78B">
        <w:rPr>
          <w:rFonts w:asciiTheme="majorHAnsi" w:hAnsiTheme="majorHAnsi" w:cstheme="majorBidi"/>
          <w:color w:val="000000" w:themeColor="text1"/>
        </w:rPr>
        <w:t xml:space="preserve">. Northern Territory Department of Natural Resources, Environment and the Arts, Alice Springs; Hofstede L, Dziminski MA (2017) Greater bilby burrows: important structures for a range of species in an arid environment. </w:t>
      </w:r>
      <w:r w:rsidRPr="060AC78B">
        <w:rPr>
          <w:rFonts w:asciiTheme="majorHAnsi" w:hAnsiTheme="majorHAnsi" w:cstheme="majorBidi"/>
          <w:i/>
          <w:iCs/>
          <w:color w:val="000000" w:themeColor="text1"/>
        </w:rPr>
        <w:t>Australian Mammalogy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39</w:t>
      </w:r>
      <w:r w:rsidRPr="060AC78B">
        <w:rPr>
          <w:rFonts w:asciiTheme="majorHAnsi" w:hAnsiTheme="majorHAnsi" w:cstheme="majorBidi"/>
          <w:color w:val="000000" w:themeColor="text1"/>
        </w:rPr>
        <w:t>, 227</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237; The Rabbit Question. </w:t>
      </w:r>
      <w:r w:rsidRPr="060AC78B">
        <w:rPr>
          <w:rFonts w:asciiTheme="majorHAnsi" w:hAnsiTheme="majorHAnsi" w:cstheme="majorBidi"/>
          <w:i/>
          <w:iCs/>
          <w:color w:val="000000" w:themeColor="text1"/>
        </w:rPr>
        <w:t>South Australian Chronicle and Weekly Mail</w:t>
      </w:r>
      <w:r w:rsidRPr="060AC78B">
        <w:rPr>
          <w:rFonts w:asciiTheme="majorHAnsi" w:hAnsiTheme="majorHAnsi" w:cstheme="majorBidi"/>
          <w:color w:val="000000" w:themeColor="text1"/>
        </w:rPr>
        <w:t xml:space="preserve"> (Adelaide), 17 March 1877, p. 6, https://trove.nla.gov.au/newspaper/article/90883040. Rabbits were said to occupy old (southern hairy-nosed) wombat holes near Strathalbyn in 1897, implying that the wombats had already disappeared from the area by this time. Strathalbyn. </w:t>
      </w:r>
      <w:r w:rsidRPr="060AC78B">
        <w:rPr>
          <w:rFonts w:asciiTheme="majorHAnsi" w:hAnsiTheme="majorHAnsi" w:cstheme="majorBidi"/>
          <w:i/>
          <w:iCs/>
          <w:color w:val="000000" w:themeColor="text1"/>
        </w:rPr>
        <w:t xml:space="preserve">Southern Argus </w:t>
      </w:r>
      <w:r w:rsidRPr="060AC78B">
        <w:rPr>
          <w:rFonts w:asciiTheme="majorHAnsi" w:hAnsiTheme="majorHAnsi" w:cstheme="majorBidi"/>
          <w:color w:val="000000" w:themeColor="text1"/>
        </w:rPr>
        <w:t xml:space="preserve">(Port Elliot), 1 July 1897, p. 3, </w:t>
      </w:r>
      <w:r w:rsidR="1F6830E2" w:rsidRPr="060AC78B">
        <w:rPr>
          <w:rFonts w:asciiTheme="majorHAnsi" w:hAnsiTheme="majorHAnsi" w:cstheme="majorBidi"/>
          <w:color w:val="000000" w:themeColor="text1"/>
        </w:rPr>
        <w:t>https://trove.nla.gov.au/newspaper/article/98923023</w:t>
      </w:r>
      <w:r w:rsidRPr="060AC78B">
        <w:rPr>
          <w:rFonts w:asciiTheme="majorHAnsi" w:hAnsiTheme="majorHAnsi" w:cstheme="majorBidi"/>
          <w:color w:val="000000" w:themeColor="text1"/>
        </w:rPr>
        <w:t>.</w:t>
      </w:r>
    </w:p>
    <w:p w14:paraId="171DAB86" w14:textId="62163F97" w:rsidR="00312A1C" w:rsidRPr="00334D2E" w:rsidRDefault="1F6830E2"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Very dry conditions accompanied by dust storms and a lack of feed for stock had set in from Cooper Creek to the southern end of the Darling River by February 1875 (The </w:t>
      </w:r>
      <w:r w:rsidR="3498F889" w:rsidRPr="060AC78B">
        <w:rPr>
          <w:rFonts w:asciiTheme="majorHAnsi" w:hAnsiTheme="majorHAnsi" w:cstheme="majorBidi"/>
          <w:color w:val="000000" w:themeColor="text1"/>
        </w:rPr>
        <w:t>d</w:t>
      </w:r>
      <w:r w:rsidRPr="060AC78B">
        <w:rPr>
          <w:rFonts w:asciiTheme="majorHAnsi" w:hAnsiTheme="majorHAnsi" w:cstheme="majorBidi"/>
          <w:color w:val="000000" w:themeColor="text1"/>
        </w:rPr>
        <w:t xml:space="preserve">rought in the Riverina. </w:t>
      </w:r>
      <w:r w:rsidRPr="060AC78B">
        <w:rPr>
          <w:rFonts w:asciiTheme="majorHAnsi" w:hAnsiTheme="majorHAnsi" w:cstheme="majorBidi"/>
          <w:i/>
          <w:iCs/>
          <w:color w:val="000000" w:themeColor="text1"/>
        </w:rPr>
        <w:t>Gippsland Times</w:t>
      </w:r>
      <w:r w:rsidRPr="060AC78B">
        <w:rPr>
          <w:rFonts w:asciiTheme="majorHAnsi" w:hAnsiTheme="majorHAnsi" w:cstheme="majorBidi"/>
          <w:color w:val="000000" w:themeColor="text1"/>
        </w:rPr>
        <w:t xml:space="preserve">, 6 February 1875, p. 4, https://trove.nla.gov.au/newspaper/article/61909753). By the beginning of 1876 lands along the Barwon River being described as a ‘colossal dust-heap’, and many runs in the drier parts of Queensland were abandoned (The </w:t>
      </w:r>
      <w:r w:rsidR="2A4F750F" w:rsidRPr="060AC78B">
        <w:rPr>
          <w:rFonts w:asciiTheme="majorHAnsi" w:hAnsiTheme="majorHAnsi" w:cstheme="majorBidi"/>
          <w:color w:val="000000" w:themeColor="text1"/>
        </w:rPr>
        <w:t>d</w:t>
      </w:r>
      <w:r w:rsidRPr="060AC78B">
        <w:rPr>
          <w:rFonts w:asciiTheme="majorHAnsi" w:hAnsiTheme="majorHAnsi" w:cstheme="majorBidi"/>
          <w:color w:val="000000" w:themeColor="text1"/>
        </w:rPr>
        <w:t xml:space="preserve">rought. </w:t>
      </w:r>
      <w:r w:rsidRPr="060AC78B">
        <w:rPr>
          <w:rFonts w:asciiTheme="majorHAnsi" w:hAnsiTheme="majorHAnsi" w:cstheme="majorBidi"/>
          <w:i/>
          <w:iCs/>
          <w:color w:val="000000" w:themeColor="text1"/>
        </w:rPr>
        <w:t>Western Star and Roma Advertiser</w:t>
      </w:r>
      <w:r w:rsidRPr="060AC78B">
        <w:rPr>
          <w:rFonts w:asciiTheme="majorHAnsi" w:hAnsiTheme="majorHAnsi" w:cstheme="majorBidi"/>
          <w:color w:val="000000" w:themeColor="text1"/>
        </w:rPr>
        <w:t>, 1 January 1876, p. 3</w:t>
      </w:r>
      <w:r w:rsidR="7AD3FED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7AD3FEDC" w:rsidRPr="060AC78B">
        <w:rPr>
          <w:rFonts w:asciiTheme="majorHAnsi" w:hAnsiTheme="majorHAnsi" w:cstheme="majorBidi"/>
          <w:color w:val="000000" w:themeColor="text1"/>
        </w:rPr>
        <w:t>https://trove.nla.gov.au/newspaper/article/97420385</w:t>
      </w:r>
      <w:r w:rsidRPr="060AC78B">
        <w:rPr>
          <w:rFonts w:asciiTheme="majorHAnsi" w:hAnsiTheme="majorHAnsi" w:cstheme="majorBidi"/>
          <w:color w:val="000000" w:themeColor="text1"/>
        </w:rPr>
        <w:t xml:space="preserve">; Drought in Queensland. </w:t>
      </w:r>
      <w:r w:rsidRPr="060AC78B">
        <w:rPr>
          <w:rFonts w:asciiTheme="majorHAnsi" w:hAnsiTheme="majorHAnsi" w:cstheme="majorBidi"/>
          <w:i/>
          <w:iCs/>
          <w:color w:val="000000" w:themeColor="text1"/>
        </w:rPr>
        <w:t>Colac Herald</w:t>
      </w:r>
      <w:r w:rsidRPr="060AC78B">
        <w:rPr>
          <w:rFonts w:asciiTheme="majorHAnsi" w:hAnsiTheme="majorHAnsi" w:cstheme="majorBidi"/>
          <w:color w:val="000000" w:themeColor="text1"/>
        </w:rPr>
        <w:t>, 25 February 1876, p. 3</w:t>
      </w:r>
      <w:r w:rsidR="7AD3FED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7AD3FEDC" w:rsidRPr="060AC78B">
        <w:rPr>
          <w:rFonts w:asciiTheme="majorHAnsi" w:hAnsiTheme="majorHAnsi" w:cstheme="majorBidi"/>
          <w:color w:val="000000" w:themeColor="text1"/>
        </w:rPr>
        <w:t>https://trove.nla.gov.au/newspaper/article/91999766</w:t>
      </w:r>
      <w:r w:rsidRPr="060AC78B">
        <w:rPr>
          <w:rFonts w:asciiTheme="majorHAnsi" w:hAnsiTheme="majorHAnsi" w:cstheme="majorBidi"/>
          <w:color w:val="000000" w:themeColor="text1"/>
        </w:rPr>
        <w:t xml:space="preserve">; The </w:t>
      </w:r>
      <w:r w:rsidR="05936998" w:rsidRPr="060AC78B">
        <w:rPr>
          <w:rFonts w:asciiTheme="majorHAnsi" w:hAnsiTheme="majorHAnsi" w:cstheme="majorBidi"/>
          <w:color w:val="000000" w:themeColor="text1"/>
        </w:rPr>
        <w:t>d</w:t>
      </w:r>
      <w:r w:rsidRPr="060AC78B">
        <w:rPr>
          <w:rFonts w:asciiTheme="majorHAnsi" w:hAnsiTheme="majorHAnsi" w:cstheme="majorBidi"/>
          <w:color w:val="000000" w:themeColor="text1"/>
        </w:rPr>
        <w:t xml:space="preserve">rought. </w:t>
      </w:r>
      <w:r w:rsidRPr="060AC78B">
        <w:rPr>
          <w:rFonts w:asciiTheme="majorHAnsi" w:hAnsiTheme="majorHAnsi" w:cstheme="majorBidi"/>
          <w:i/>
          <w:iCs/>
          <w:color w:val="000000" w:themeColor="text1"/>
        </w:rPr>
        <w:t>Queanbeyan Age</w:t>
      </w:r>
      <w:r w:rsidRPr="060AC78B">
        <w:rPr>
          <w:rFonts w:asciiTheme="majorHAnsi" w:hAnsiTheme="majorHAnsi" w:cstheme="majorBidi"/>
          <w:color w:val="000000" w:themeColor="text1"/>
        </w:rPr>
        <w:t>, 29 March 1876, p. 2</w:t>
      </w:r>
      <w:r w:rsidR="7AD3FED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7AD3FEDC" w:rsidRPr="060AC78B">
        <w:rPr>
          <w:rFonts w:asciiTheme="majorHAnsi" w:hAnsiTheme="majorHAnsi" w:cstheme="majorBidi"/>
          <w:color w:val="000000" w:themeColor="text1"/>
        </w:rPr>
        <w:t>https://trove.nla.gov.au/newspaper/article/30600555</w:t>
      </w:r>
      <w:r w:rsidRPr="060AC78B">
        <w:rPr>
          <w:rFonts w:asciiTheme="majorHAnsi" w:hAnsiTheme="majorHAnsi" w:cstheme="majorBidi"/>
          <w:color w:val="000000" w:themeColor="text1"/>
        </w:rPr>
        <w:t>). While significant, articles written at the time indicate that the 1875</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76 drought was not as severe as several that had occurred previously, including 1837</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39, 1847</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50, and ca. 1867</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69 (The </w:t>
      </w:r>
      <w:r w:rsidR="05936998" w:rsidRPr="060AC78B">
        <w:rPr>
          <w:rFonts w:asciiTheme="majorHAnsi" w:hAnsiTheme="majorHAnsi" w:cstheme="majorBidi"/>
          <w:color w:val="000000" w:themeColor="text1"/>
        </w:rPr>
        <w:t>d</w:t>
      </w:r>
      <w:r w:rsidRPr="060AC78B">
        <w:rPr>
          <w:rFonts w:asciiTheme="majorHAnsi" w:hAnsiTheme="majorHAnsi" w:cstheme="majorBidi"/>
          <w:color w:val="000000" w:themeColor="text1"/>
        </w:rPr>
        <w:t xml:space="preserve">rought. </w:t>
      </w:r>
      <w:r w:rsidRPr="060AC78B">
        <w:rPr>
          <w:rFonts w:asciiTheme="majorHAnsi" w:hAnsiTheme="majorHAnsi" w:cstheme="majorBidi"/>
          <w:i/>
          <w:iCs/>
          <w:color w:val="000000" w:themeColor="text1"/>
        </w:rPr>
        <w:t>Queanbeyan Age</w:t>
      </w:r>
      <w:r w:rsidRPr="060AC78B">
        <w:rPr>
          <w:rFonts w:asciiTheme="majorHAnsi" w:hAnsiTheme="majorHAnsi" w:cstheme="majorBidi"/>
          <w:color w:val="000000" w:themeColor="text1"/>
        </w:rPr>
        <w:t>, 19 April 1876, p. 3</w:t>
      </w:r>
      <w:r w:rsidR="7AD3FED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7AD3FEDC" w:rsidRPr="060AC78B">
        <w:rPr>
          <w:rFonts w:asciiTheme="majorHAnsi" w:hAnsiTheme="majorHAnsi" w:cstheme="majorBidi"/>
          <w:color w:val="000000" w:themeColor="text1"/>
        </w:rPr>
        <w:t>https://trove.nla.gov.au/newspaper/article/30600683</w:t>
      </w:r>
      <w:r w:rsidRPr="060AC78B">
        <w:rPr>
          <w:rFonts w:asciiTheme="majorHAnsi" w:hAnsiTheme="majorHAnsi" w:cstheme="majorBidi"/>
          <w:color w:val="000000" w:themeColor="text1"/>
        </w:rPr>
        <w:t>).</w:t>
      </w:r>
    </w:p>
    <w:p w14:paraId="7BC21E30" w14:textId="2E12FE40" w:rsidR="0069088C" w:rsidRPr="00334D2E" w:rsidRDefault="7AD3FEDC"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w:t>
      </w:r>
      <w:r w:rsidR="05936998"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abbit </w:t>
      </w:r>
      <w:r w:rsidR="05936998" w:rsidRPr="060AC78B">
        <w:rPr>
          <w:rFonts w:asciiTheme="majorHAnsi" w:hAnsiTheme="majorHAnsi" w:cstheme="majorBidi"/>
          <w:color w:val="000000" w:themeColor="text1"/>
        </w:rPr>
        <w:t>p</w:t>
      </w:r>
      <w:r w:rsidRPr="060AC78B">
        <w:rPr>
          <w:rFonts w:asciiTheme="majorHAnsi" w:hAnsiTheme="majorHAnsi" w:cstheme="majorBidi"/>
          <w:color w:val="000000" w:themeColor="text1"/>
        </w:rPr>
        <w:t xml:space="preserve">est. </w:t>
      </w:r>
      <w:r w:rsidRPr="060AC78B">
        <w:rPr>
          <w:rFonts w:asciiTheme="majorHAnsi" w:hAnsiTheme="majorHAnsi" w:cstheme="majorBidi"/>
          <w:i/>
          <w:iCs/>
          <w:color w:val="000000" w:themeColor="text1"/>
        </w:rPr>
        <w:t>The Kyogle Examiner</w:t>
      </w:r>
      <w:r w:rsidRPr="060AC78B">
        <w:rPr>
          <w:rFonts w:asciiTheme="majorHAnsi" w:hAnsiTheme="majorHAnsi" w:cstheme="majorBidi"/>
          <w:color w:val="000000" w:themeColor="text1"/>
        </w:rPr>
        <w:t xml:space="preserve">, 9 April 1926, p. 3, https://trove.nla.gov.au/newspaper/article/234684451. In an interesting addendum to the story, no more rabbits were seen for nearly a year after the first one in 1881, until one was killed and brought to the homestead. Apparently, James Tyson junior and the head overseer dismissed the concern, declaring the animal to be a cross between a bilbee and a cat. Strange animal hybrids were often reported at the time, including rabbit/bilby (producing angora rabbits), kangaroo </w:t>
      </w:r>
      <w:r w:rsidRPr="060AC78B">
        <w:rPr>
          <w:rFonts w:asciiTheme="majorHAnsi" w:hAnsiTheme="majorHAnsi" w:cstheme="majorBidi"/>
          <w:color w:val="000000" w:themeColor="text1"/>
        </w:rPr>
        <w:lastRenderedPageBreak/>
        <w:t xml:space="preserve">rat/rabbit (the bilby) and rabbit/cat (coloured rabbits). However, this anecdote probably have suffered from a certain degree of </w:t>
      </w:r>
      <w:r w:rsidRPr="060AC78B">
        <w:rPr>
          <w:rFonts w:asciiTheme="majorHAnsi" w:hAnsiTheme="majorHAnsi" w:cstheme="majorBidi"/>
          <w:i/>
          <w:iCs/>
          <w:color w:val="000000" w:themeColor="text1"/>
        </w:rPr>
        <w:t>ex post facto</w:t>
      </w:r>
      <w:r w:rsidRPr="060AC78B">
        <w:rPr>
          <w:rFonts w:asciiTheme="majorHAnsi" w:hAnsiTheme="majorHAnsi" w:cstheme="majorBidi"/>
          <w:color w:val="000000" w:themeColor="text1"/>
        </w:rPr>
        <w:t xml:space="preserve"> revisionism, although Tyson himself may also have been eager to dispel any idea that rabbits had arrived in Tupra, given the costs involved in their mandatory control.</w:t>
      </w:r>
    </w:p>
    <w:p w14:paraId="21726585" w14:textId="3094B81E" w:rsidR="0069088C" w:rsidRPr="00334D2E" w:rsidRDefault="7AD3FEDC"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Brown managed Kallara Station through some of its most challenging years, particularly the rabbit plagues of the 1880s</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90s. He was also </w:t>
      </w:r>
      <w:r w:rsidR="0EE81BA2" w:rsidRPr="060AC78B">
        <w:rPr>
          <w:rFonts w:asciiTheme="majorHAnsi" w:hAnsiTheme="majorHAnsi" w:cstheme="majorBidi"/>
          <w:color w:val="000000" w:themeColor="text1"/>
        </w:rPr>
        <w:t xml:space="preserve">apparently </w:t>
      </w:r>
      <w:r w:rsidRPr="060AC78B">
        <w:rPr>
          <w:rFonts w:asciiTheme="majorHAnsi" w:hAnsiTheme="majorHAnsi" w:cstheme="majorBidi"/>
          <w:color w:val="000000" w:themeColor="text1"/>
        </w:rPr>
        <w:t>no friend to shearers: during the strikes of 1891 and 1894 he became immortalised in the lines: ‘and we’ll starve them to submission / said your great Kallara Brown.’</w:t>
      </w:r>
    </w:p>
    <w:p w14:paraId="792CE1E4" w14:textId="08F88D19" w:rsidR="0069088C" w:rsidRPr="00334D2E" w:rsidRDefault="7AD3FEDC"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No title. </w:t>
      </w:r>
      <w:r w:rsidRPr="060AC78B">
        <w:rPr>
          <w:rFonts w:asciiTheme="majorHAnsi" w:hAnsiTheme="majorHAnsi" w:cstheme="majorBidi"/>
          <w:i/>
          <w:iCs/>
          <w:color w:val="000000" w:themeColor="text1"/>
        </w:rPr>
        <w:t>The Riverine Grazier</w:t>
      </w:r>
      <w:r w:rsidR="6D1652D2"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Hay</w:t>
      </w:r>
      <w:r w:rsidR="6D1652D2"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10 November 1883, p. 2, https://trove.nla.gov.au/newspaper/article/140563180; The rabbit pest.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14 August 1884, p. 4, </w:t>
      </w:r>
      <w:r w:rsidR="4F69C4B4" w:rsidRPr="060AC78B">
        <w:rPr>
          <w:rFonts w:asciiTheme="majorHAnsi" w:hAnsiTheme="majorHAnsi" w:cstheme="majorBidi"/>
          <w:color w:val="000000" w:themeColor="text1"/>
        </w:rPr>
        <w:t>https://trove.nla.gov.au/newspaper/article/13565339</w:t>
      </w:r>
      <w:r w:rsidRPr="060AC78B">
        <w:rPr>
          <w:rFonts w:asciiTheme="majorHAnsi" w:hAnsiTheme="majorHAnsi" w:cstheme="majorBidi"/>
          <w:color w:val="000000" w:themeColor="text1"/>
        </w:rPr>
        <w:t>.</w:t>
      </w:r>
    </w:p>
    <w:p w14:paraId="26CCE93B" w14:textId="6656C721" w:rsidR="007D5945" w:rsidRPr="00334D2E" w:rsidRDefault="4F69C4B4" w:rsidP="060AC78B">
      <w:pPr>
        <w:pStyle w:val="ListParagraph"/>
        <w:numPr>
          <w:ilvl w:val="0"/>
          <w:numId w:val="13"/>
        </w:numPr>
        <w:spacing w:line="240" w:lineRule="auto"/>
        <w:ind w:left="426" w:hanging="426"/>
        <w:rPr>
          <w:rFonts w:asciiTheme="majorHAnsi" w:hAnsiTheme="majorHAnsi" w:cstheme="majorBidi"/>
          <w:color w:val="000000" w:themeColor="text1"/>
        </w:rPr>
      </w:pPr>
      <w:bookmarkStart w:id="30" w:name="_Hlk149054536"/>
      <w:r w:rsidRPr="060AC78B">
        <w:rPr>
          <w:rFonts w:asciiTheme="majorHAnsi" w:hAnsiTheme="majorHAnsi" w:cstheme="majorBidi"/>
          <w:color w:val="000000" w:themeColor="text1"/>
        </w:rPr>
        <w:t xml:space="preserve">Drought of 1888 in New South Wales. </w:t>
      </w:r>
      <w:r w:rsidRPr="060AC78B">
        <w:rPr>
          <w:rFonts w:asciiTheme="majorHAnsi" w:hAnsiTheme="majorHAnsi" w:cstheme="majorBidi"/>
          <w:i/>
          <w:iCs/>
          <w:color w:val="000000" w:themeColor="text1"/>
        </w:rPr>
        <w:t>The Australasian Sketcher with Pen and Pencil</w:t>
      </w:r>
      <w:r w:rsidRPr="060AC78B">
        <w:rPr>
          <w:rFonts w:asciiTheme="majorHAnsi" w:hAnsiTheme="majorHAnsi" w:cstheme="majorBidi"/>
          <w:color w:val="000000" w:themeColor="text1"/>
        </w:rPr>
        <w:t xml:space="preserve"> (Melbourne), 21 March 1889, p. 39, https://trove.nla.gov.au/newspaper/article/63225251; 1888 the driest year. </w:t>
      </w:r>
      <w:r w:rsidRPr="060AC78B">
        <w:rPr>
          <w:rFonts w:asciiTheme="majorHAnsi" w:hAnsiTheme="majorHAnsi" w:cstheme="majorBidi"/>
          <w:i/>
          <w:iCs/>
          <w:color w:val="000000" w:themeColor="text1"/>
        </w:rPr>
        <w:t>Bathurst Free Press and Mining Journal</w:t>
      </w:r>
      <w:r w:rsidRPr="060AC78B">
        <w:rPr>
          <w:rFonts w:asciiTheme="majorHAnsi" w:hAnsiTheme="majorHAnsi" w:cstheme="majorBidi"/>
          <w:color w:val="000000" w:themeColor="text1"/>
        </w:rPr>
        <w:t xml:space="preserve">, 17 September 1889, p. 3, https://trove.nla.gov.au/newspaper/article/62225749; The weather, pastoral, crops, &amp;c.. </w:t>
      </w:r>
      <w:r w:rsidRPr="060AC78B">
        <w:rPr>
          <w:rFonts w:asciiTheme="majorHAnsi" w:hAnsiTheme="majorHAnsi" w:cstheme="majorBidi"/>
          <w:i/>
          <w:iCs/>
          <w:color w:val="000000" w:themeColor="text1"/>
        </w:rPr>
        <w:t>The Sydney Mail and New South Wales Advertiser</w:t>
      </w:r>
      <w:r w:rsidRPr="060AC78B">
        <w:rPr>
          <w:rFonts w:asciiTheme="majorHAnsi" w:hAnsiTheme="majorHAnsi" w:cstheme="majorBidi"/>
          <w:color w:val="000000" w:themeColor="text1"/>
        </w:rPr>
        <w:t xml:space="preserve">, 1 September 1888, p. 437, https://trove.nla.gov.au/newspaper/article/161892331; Water wanted. </w:t>
      </w:r>
      <w:r w:rsidRPr="060AC78B">
        <w:rPr>
          <w:rFonts w:asciiTheme="majorHAnsi" w:hAnsiTheme="majorHAnsi" w:cstheme="majorBidi"/>
          <w:i/>
          <w:iCs/>
          <w:color w:val="000000" w:themeColor="text1"/>
        </w:rPr>
        <w:t>The Telegraph</w:t>
      </w:r>
      <w:r w:rsidR="6FEA8DD7" w:rsidRPr="060AC78B">
        <w:rPr>
          <w:rFonts w:asciiTheme="majorHAnsi" w:hAnsiTheme="majorHAnsi" w:cstheme="majorBidi"/>
          <w:color w:val="000000" w:themeColor="text1"/>
        </w:rPr>
        <w:t xml:space="preserve"> (Brisbane)</w:t>
      </w:r>
      <w:r w:rsidRPr="060AC78B">
        <w:rPr>
          <w:rFonts w:asciiTheme="majorHAnsi" w:hAnsiTheme="majorHAnsi" w:cstheme="majorBidi"/>
          <w:color w:val="000000" w:themeColor="text1"/>
        </w:rPr>
        <w:t xml:space="preserve">, 27 September 1888, p. 2, https://trove.nla.gov.au/newspaper/article/175114074; Wind and weather report. </w:t>
      </w:r>
      <w:r w:rsidRPr="060AC78B">
        <w:rPr>
          <w:rFonts w:asciiTheme="majorHAnsi" w:hAnsiTheme="majorHAnsi" w:cstheme="majorBidi"/>
          <w:i/>
          <w:iCs/>
          <w:color w:val="000000" w:themeColor="text1"/>
        </w:rPr>
        <w:t>The Mercury</w:t>
      </w:r>
      <w:r w:rsidRPr="060AC78B">
        <w:rPr>
          <w:rFonts w:asciiTheme="majorHAnsi" w:hAnsiTheme="majorHAnsi" w:cstheme="majorBidi"/>
          <w:color w:val="000000" w:themeColor="text1"/>
        </w:rPr>
        <w:t xml:space="preserve"> (Hobart), 21 May 1888, p. 2, https://trove.nla.gov.au/newspaper/article/9146330</w:t>
      </w:r>
      <w:r w:rsidR="58FDA2D3" w:rsidRPr="060AC78B">
        <w:rPr>
          <w:rFonts w:asciiTheme="majorHAnsi" w:hAnsiTheme="majorHAnsi" w:cstheme="majorBidi"/>
          <w:color w:val="000000" w:themeColor="text1"/>
        </w:rPr>
        <w:t xml:space="preserve">; </w:t>
      </w:r>
      <w:bookmarkEnd w:id="30"/>
      <w:r w:rsidR="58FDA2D3" w:rsidRPr="060AC78B">
        <w:rPr>
          <w:rFonts w:asciiTheme="majorHAnsi" w:hAnsiTheme="majorHAnsi" w:cstheme="majorBidi"/>
          <w:color w:val="000000" w:themeColor="text1"/>
        </w:rPr>
        <w:t xml:space="preserve">also The </w:t>
      </w:r>
      <w:r w:rsidR="5C845371" w:rsidRPr="060AC78B">
        <w:rPr>
          <w:rFonts w:asciiTheme="majorHAnsi" w:hAnsiTheme="majorHAnsi" w:cstheme="majorBidi"/>
          <w:color w:val="000000" w:themeColor="text1"/>
        </w:rPr>
        <w:t>w</w:t>
      </w:r>
      <w:r w:rsidR="58FDA2D3" w:rsidRPr="060AC78B">
        <w:rPr>
          <w:rFonts w:asciiTheme="majorHAnsi" w:hAnsiTheme="majorHAnsi" w:cstheme="majorBidi"/>
          <w:color w:val="000000" w:themeColor="text1"/>
        </w:rPr>
        <w:t xml:space="preserve">eather. </w:t>
      </w:r>
      <w:r w:rsidR="58FDA2D3" w:rsidRPr="060AC78B">
        <w:rPr>
          <w:rFonts w:asciiTheme="majorHAnsi" w:hAnsiTheme="majorHAnsi" w:cstheme="majorBidi"/>
          <w:i/>
          <w:iCs/>
          <w:color w:val="000000" w:themeColor="text1"/>
        </w:rPr>
        <w:t>The Australian Star</w:t>
      </w:r>
      <w:r w:rsidR="58FDA2D3" w:rsidRPr="060AC78B">
        <w:rPr>
          <w:rFonts w:asciiTheme="majorHAnsi" w:hAnsiTheme="majorHAnsi" w:cstheme="majorBidi"/>
          <w:color w:val="000000" w:themeColor="text1"/>
        </w:rPr>
        <w:t xml:space="preserve"> (Sydney), 2 October 1888, p. 5, https://trove.nla.gov.au/newspaper/article/228406087; Pastoral and agricultural. </w:t>
      </w:r>
      <w:r w:rsidR="58FDA2D3" w:rsidRPr="060AC78B">
        <w:rPr>
          <w:rFonts w:asciiTheme="majorHAnsi" w:hAnsiTheme="majorHAnsi" w:cstheme="majorBidi"/>
          <w:i/>
          <w:iCs/>
          <w:color w:val="000000" w:themeColor="text1"/>
        </w:rPr>
        <w:t>Evening News</w:t>
      </w:r>
      <w:r w:rsidR="58FDA2D3" w:rsidRPr="060AC78B">
        <w:rPr>
          <w:rFonts w:asciiTheme="majorHAnsi" w:hAnsiTheme="majorHAnsi" w:cstheme="majorBidi"/>
          <w:color w:val="000000" w:themeColor="text1"/>
        </w:rPr>
        <w:t xml:space="preserve"> (Sydney), 29 August 1888, p. 8, https://trove.nla.gov.au/newspaper/article/107326990; The weather in New South Wales. </w:t>
      </w:r>
      <w:r w:rsidR="58FDA2D3" w:rsidRPr="060AC78B">
        <w:rPr>
          <w:rFonts w:asciiTheme="majorHAnsi" w:hAnsiTheme="majorHAnsi" w:cstheme="majorBidi"/>
          <w:i/>
          <w:iCs/>
          <w:color w:val="000000" w:themeColor="text1"/>
        </w:rPr>
        <w:t>The Argus</w:t>
      </w:r>
      <w:r w:rsidR="58FDA2D3" w:rsidRPr="060AC78B">
        <w:rPr>
          <w:rFonts w:asciiTheme="majorHAnsi" w:hAnsiTheme="majorHAnsi" w:cstheme="majorBidi"/>
          <w:color w:val="000000" w:themeColor="text1"/>
        </w:rPr>
        <w:t xml:space="preserve"> (Melbourne), 11 December 1888, p. 5, https://trove.nla.gov.au/newspaper/article/6912262; A jaunt in New England. </w:t>
      </w:r>
      <w:r w:rsidR="58FDA2D3" w:rsidRPr="060AC78B">
        <w:rPr>
          <w:rFonts w:asciiTheme="majorHAnsi" w:hAnsiTheme="majorHAnsi" w:cstheme="majorBidi"/>
          <w:i/>
          <w:iCs/>
          <w:color w:val="000000" w:themeColor="text1"/>
        </w:rPr>
        <w:t>Evening News</w:t>
      </w:r>
      <w:r w:rsidR="58FDA2D3" w:rsidRPr="060AC78B">
        <w:rPr>
          <w:rFonts w:asciiTheme="majorHAnsi" w:hAnsiTheme="majorHAnsi" w:cstheme="majorBidi"/>
          <w:color w:val="000000" w:themeColor="text1"/>
        </w:rPr>
        <w:t xml:space="preserve"> (Sydney), 8 October 1888, p. 3, https://trove.nla.gov.au/newspaper/article/108111241; Tingha. </w:t>
      </w:r>
      <w:r w:rsidR="58FDA2D3" w:rsidRPr="060AC78B">
        <w:rPr>
          <w:rFonts w:asciiTheme="majorHAnsi" w:hAnsiTheme="majorHAnsi" w:cstheme="majorBidi"/>
          <w:i/>
          <w:iCs/>
          <w:color w:val="000000" w:themeColor="text1"/>
        </w:rPr>
        <w:t>The Armidale Express and New England General Advertiser</w:t>
      </w:r>
      <w:r w:rsidR="58FDA2D3" w:rsidRPr="060AC78B">
        <w:rPr>
          <w:rFonts w:asciiTheme="majorHAnsi" w:hAnsiTheme="majorHAnsi" w:cstheme="majorBidi"/>
          <w:color w:val="000000" w:themeColor="text1"/>
        </w:rPr>
        <w:t xml:space="preserve">, 15 January 1889, p. 4, https://trove.nla.gov.au/newspaper/article/189546669; Brisbane Road. </w:t>
      </w:r>
      <w:r w:rsidR="58FDA2D3" w:rsidRPr="060AC78B">
        <w:rPr>
          <w:rFonts w:asciiTheme="majorHAnsi" w:hAnsiTheme="majorHAnsi" w:cstheme="majorBidi"/>
          <w:i/>
          <w:iCs/>
          <w:color w:val="000000" w:themeColor="text1"/>
        </w:rPr>
        <w:t>Gympie Times and Mary River Mining Gazette</w:t>
      </w:r>
      <w:r w:rsidR="58FDA2D3" w:rsidRPr="060AC78B">
        <w:rPr>
          <w:rFonts w:asciiTheme="majorHAnsi" w:hAnsiTheme="majorHAnsi" w:cstheme="majorBidi"/>
          <w:color w:val="000000" w:themeColor="text1"/>
        </w:rPr>
        <w:t xml:space="preserve">, 23 October 1888, p. 3, https://trove.nla.gov.au/newspaper/article/171521674; Agricultural and pastoral notes. </w:t>
      </w:r>
      <w:r w:rsidR="58FDA2D3" w:rsidRPr="060AC78B">
        <w:rPr>
          <w:rFonts w:asciiTheme="majorHAnsi" w:hAnsiTheme="majorHAnsi" w:cstheme="majorBidi"/>
          <w:i/>
          <w:iCs/>
          <w:color w:val="000000" w:themeColor="text1"/>
        </w:rPr>
        <w:t>Weekly Times</w:t>
      </w:r>
      <w:r w:rsidR="58FDA2D3" w:rsidRPr="060AC78B">
        <w:rPr>
          <w:rFonts w:asciiTheme="majorHAnsi" w:hAnsiTheme="majorHAnsi" w:cstheme="majorBidi"/>
          <w:color w:val="000000" w:themeColor="text1"/>
        </w:rPr>
        <w:t xml:space="preserve"> (Melbourne), 24 March 1888, p. 2, https://trove.nla.gov.au/newspaper/article/221199932</w:t>
      </w:r>
      <w:r w:rsidR="04581884" w:rsidRPr="060AC78B">
        <w:rPr>
          <w:rFonts w:asciiTheme="majorHAnsi" w:hAnsiTheme="majorHAnsi" w:cstheme="majorBidi"/>
          <w:color w:val="000000" w:themeColor="text1"/>
        </w:rPr>
        <w:t>.</w:t>
      </w:r>
    </w:p>
    <w:p w14:paraId="42A59A40" w14:textId="465ECA55" w:rsidR="007B2FA6" w:rsidRPr="00334D2E" w:rsidRDefault="31FCEF80"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rabbit pest. </w:t>
      </w:r>
      <w:r w:rsidRPr="060AC78B">
        <w:rPr>
          <w:rFonts w:asciiTheme="majorHAnsi" w:hAnsiTheme="majorHAnsi" w:cstheme="majorBidi"/>
          <w:i/>
          <w:iCs/>
          <w:color w:val="000000" w:themeColor="text1"/>
        </w:rPr>
        <w:t>Sydney Morning Herald</w:t>
      </w:r>
      <w:r w:rsidRPr="060AC78B">
        <w:rPr>
          <w:rFonts w:asciiTheme="majorHAnsi" w:hAnsiTheme="majorHAnsi" w:cstheme="majorBidi"/>
          <w:color w:val="000000" w:themeColor="text1"/>
        </w:rPr>
        <w:t xml:space="preserve">, 14 December 1889, p. 7, https://trove.nla.gov.au/newspaper/article/13753236. Interestingly, this writer suggested that drought and natural enemies should be left to control numbers. This argument proved to be fatally flawed in subsequent years because the potential growth rate of rabbit populations was severely underestimated. See also Country news.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17 March 1888, p. 14, https://trove.nla.gov.au/newspaper/article/13664848; Notes and comments.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xml:space="preserve"> 25 August 1888, p. 11, https://trove.nla.gov.au/newspaper/article/160781605; Drought. </w:t>
      </w:r>
      <w:r w:rsidRPr="060AC78B">
        <w:rPr>
          <w:rFonts w:asciiTheme="majorHAnsi" w:hAnsiTheme="majorHAnsi" w:cstheme="majorBidi"/>
          <w:i/>
          <w:iCs/>
          <w:color w:val="000000" w:themeColor="text1"/>
        </w:rPr>
        <w:t>South Australian Register</w:t>
      </w:r>
      <w:r w:rsidRPr="060AC78B">
        <w:rPr>
          <w:rFonts w:asciiTheme="majorHAnsi" w:hAnsiTheme="majorHAnsi" w:cstheme="majorBidi"/>
          <w:color w:val="000000" w:themeColor="text1"/>
        </w:rPr>
        <w:t xml:space="preserve"> (Adelaide), 11 December 1888, p. 7, https://trove.nla.gov.au/newspaper/article/47041319; In the Mallee Country. </w:t>
      </w:r>
      <w:r w:rsidRPr="060AC78B">
        <w:rPr>
          <w:rFonts w:asciiTheme="majorHAnsi" w:hAnsiTheme="majorHAnsi" w:cstheme="majorBidi"/>
          <w:i/>
          <w:iCs/>
          <w:color w:val="000000" w:themeColor="text1"/>
        </w:rPr>
        <w:t>The Australasian</w:t>
      </w:r>
      <w:r w:rsidRPr="060AC78B">
        <w:rPr>
          <w:rFonts w:asciiTheme="majorHAnsi" w:hAnsiTheme="majorHAnsi" w:cstheme="majorBidi"/>
          <w:color w:val="000000" w:themeColor="text1"/>
        </w:rPr>
        <w:t xml:space="preserve"> (Melbourne), 26 May 1888, p. 1138 (p. 18 in Trove), https://trove.nla.gov.au/newspaper/article/142918691.</w:t>
      </w:r>
    </w:p>
    <w:p w14:paraId="0F816AB0" w14:textId="37DAEDF8" w:rsidR="00E7795F" w:rsidRPr="00334D2E" w:rsidRDefault="31FCEF80"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Rain in the back blocks. </w:t>
      </w:r>
      <w:r w:rsidRPr="060AC78B">
        <w:rPr>
          <w:rFonts w:asciiTheme="majorHAnsi" w:hAnsiTheme="majorHAnsi" w:cstheme="majorBidi"/>
          <w:i/>
          <w:iCs/>
          <w:color w:val="000000" w:themeColor="text1"/>
        </w:rPr>
        <w:t>The Richmond River Herald and Northern Districts Advertiser</w:t>
      </w:r>
      <w:r w:rsidRPr="060AC78B">
        <w:rPr>
          <w:rFonts w:asciiTheme="majorHAnsi" w:hAnsiTheme="majorHAnsi" w:cstheme="majorBidi"/>
          <w:color w:val="000000" w:themeColor="text1"/>
        </w:rPr>
        <w:t xml:space="preserve">, 21 March 1890, p. 4, </w:t>
      </w:r>
      <w:hyperlink r:id="rId9">
        <w:r w:rsidR="544E62C9" w:rsidRPr="060AC78B">
          <w:rPr>
            <w:rStyle w:val="Hyperlink"/>
            <w:rFonts w:asciiTheme="majorHAnsi" w:hAnsiTheme="majorHAnsi" w:cstheme="majorBidi"/>
            <w:color w:val="000000" w:themeColor="text1"/>
            <w:u w:val="none"/>
          </w:rPr>
          <w:t>https://trove.nla.gov.au/newspaper/article/127718742</w:t>
        </w:r>
      </w:hyperlink>
      <w:r w:rsidRPr="060AC78B">
        <w:rPr>
          <w:rFonts w:asciiTheme="majorHAnsi" w:hAnsiTheme="majorHAnsi" w:cstheme="majorBidi"/>
          <w:color w:val="000000" w:themeColor="text1"/>
        </w:rPr>
        <w:t>.</w:t>
      </w:r>
    </w:p>
    <w:p w14:paraId="6D9D38A7" w14:textId="438AB048" w:rsidR="002952BE" w:rsidRPr="00334D2E" w:rsidRDefault="544E62C9"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Rabbits near the Darling. </w:t>
      </w:r>
      <w:r w:rsidRPr="060AC78B">
        <w:rPr>
          <w:rFonts w:asciiTheme="majorHAnsi" w:hAnsiTheme="majorHAnsi" w:cstheme="majorBidi"/>
          <w:i/>
          <w:iCs/>
          <w:color w:val="000000" w:themeColor="text1"/>
        </w:rPr>
        <w:t>The</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Sydney Mail and New South Wales Advertiser</w:t>
      </w:r>
      <w:r w:rsidRPr="060AC78B">
        <w:rPr>
          <w:rFonts w:asciiTheme="majorHAnsi" w:hAnsiTheme="majorHAnsi" w:cstheme="majorBidi"/>
          <w:color w:val="000000" w:themeColor="text1"/>
        </w:rPr>
        <w:t>, 23 August 1890, p. 403, https://trove.nla.gov.au/newspaper/article/163646762.</w:t>
      </w:r>
    </w:p>
    <w:p w14:paraId="44592ECF" w14:textId="44D2E9C3" w:rsidR="004C17BE" w:rsidRPr="00334D2E" w:rsidRDefault="5C04E5DF"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Hillston. </w:t>
      </w:r>
      <w:r w:rsidRPr="060AC78B">
        <w:rPr>
          <w:rFonts w:asciiTheme="majorHAnsi" w:hAnsiTheme="majorHAnsi" w:cstheme="majorBidi"/>
          <w:i/>
          <w:iCs/>
          <w:color w:val="000000" w:themeColor="text1"/>
        </w:rPr>
        <w:t>Australian Town and Country Journal</w:t>
      </w:r>
      <w:r w:rsidRPr="060AC78B">
        <w:rPr>
          <w:rFonts w:asciiTheme="majorHAnsi" w:hAnsiTheme="majorHAnsi" w:cstheme="majorBidi"/>
          <w:color w:val="000000" w:themeColor="text1"/>
        </w:rPr>
        <w:t xml:space="preserve"> (Sydney), 2 November 1889, p. 14, https://trove.nla.gov.au/newspaper/article/71125386; The country. Hillston. </w:t>
      </w:r>
      <w:r w:rsidRPr="060AC78B">
        <w:rPr>
          <w:rFonts w:asciiTheme="majorHAnsi" w:hAnsiTheme="majorHAnsi" w:cstheme="majorBidi"/>
          <w:i/>
          <w:iCs/>
          <w:color w:val="000000" w:themeColor="text1"/>
        </w:rPr>
        <w:t>Riverine Grazier</w:t>
      </w:r>
      <w:r w:rsidRPr="060AC78B">
        <w:rPr>
          <w:rFonts w:asciiTheme="majorHAnsi" w:hAnsiTheme="majorHAnsi" w:cstheme="majorBidi"/>
          <w:color w:val="000000" w:themeColor="text1"/>
        </w:rPr>
        <w:t xml:space="preserve"> (Hay), 29 November 1889, p. 1, https://trove.nla.gov.au/newspaper/article/140545934. In this area rabbits were noted to be eating crops. Balranald. </w:t>
      </w:r>
      <w:r w:rsidRPr="060AC78B">
        <w:rPr>
          <w:rFonts w:asciiTheme="majorHAnsi" w:hAnsiTheme="majorHAnsi" w:cstheme="majorBidi"/>
          <w:i/>
          <w:iCs/>
          <w:color w:val="000000" w:themeColor="text1"/>
        </w:rPr>
        <w:t>Australian Town and Country Journal</w:t>
      </w:r>
      <w:r w:rsidRPr="060AC78B">
        <w:rPr>
          <w:rFonts w:asciiTheme="majorHAnsi" w:hAnsiTheme="majorHAnsi" w:cstheme="majorBidi"/>
          <w:color w:val="000000" w:themeColor="text1"/>
        </w:rPr>
        <w:t xml:space="preserve"> (Sydney), 30 November 1889, p. 13, https://trove.nla.gov.au/newspaper/article/71126403; </w:t>
      </w:r>
      <w:r w:rsidRPr="060AC78B">
        <w:rPr>
          <w:rFonts w:asciiTheme="majorHAnsi" w:hAnsiTheme="majorHAnsi" w:cstheme="majorBidi"/>
          <w:color w:val="000000" w:themeColor="text1"/>
        </w:rPr>
        <w:lastRenderedPageBreak/>
        <w:t xml:space="preserve">Thackaringa. </w:t>
      </w:r>
      <w:r w:rsidRPr="060AC78B">
        <w:rPr>
          <w:rFonts w:asciiTheme="majorHAnsi" w:hAnsiTheme="majorHAnsi" w:cstheme="majorBidi"/>
          <w:i/>
          <w:iCs/>
          <w:color w:val="000000" w:themeColor="text1"/>
        </w:rPr>
        <w:t>South Australian Chronicle</w:t>
      </w:r>
      <w:r w:rsidRPr="060AC78B">
        <w:rPr>
          <w:rFonts w:asciiTheme="majorHAnsi" w:hAnsiTheme="majorHAnsi" w:cstheme="majorBidi"/>
          <w:color w:val="000000" w:themeColor="text1"/>
        </w:rPr>
        <w:t xml:space="preserve"> (Adelaide), 28 September 1889, p. 12, https://trove.nla.gov.au/newspaper/article/90874341.</w:t>
      </w:r>
    </w:p>
    <w:p w14:paraId="2C8C6EF0" w14:textId="1FAD114B" w:rsidR="004C17BE" w:rsidRPr="00334D2E" w:rsidRDefault="5C04E5DF"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Coorong notes. </w:t>
      </w:r>
      <w:r w:rsidRPr="060AC78B">
        <w:rPr>
          <w:rFonts w:asciiTheme="majorHAnsi" w:hAnsiTheme="majorHAnsi" w:cstheme="majorBidi"/>
          <w:i/>
          <w:iCs/>
          <w:color w:val="000000" w:themeColor="text1"/>
        </w:rPr>
        <w:t>South Australian Register</w:t>
      </w:r>
      <w:r w:rsidRPr="060AC78B">
        <w:rPr>
          <w:rFonts w:asciiTheme="majorHAnsi" w:hAnsiTheme="majorHAnsi" w:cstheme="majorBidi"/>
          <w:color w:val="000000" w:themeColor="text1"/>
        </w:rPr>
        <w:t xml:space="preserve"> (Adelaide), 19 October 1888, p. 3, https://trove.nla.gov.au/newspaper/article/47047444; The rabbit pest. </w:t>
      </w:r>
      <w:r w:rsidRPr="060AC78B">
        <w:rPr>
          <w:rFonts w:asciiTheme="majorHAnsi" w:hAnsiTheme="majorHAnsi" w:cstheme="majorBidi"/>
          <w:i/>
          <w:iCs/>
          <w:color w:val="000000" w:themeColor="text1"/>
        </w:rPr>
        <w:t>South Australian Register</w:t>
      </w:r>
      <w:r w:rsidRPr="060AC78B">
        <w:rPr>
          <w:rFonts w:asciiTheme="majorHAnsi" w:hAnsiTheme="majorHAnsi" w:cstheme="majorBidi"/>
          <w:color w:val="000000" w:themeColor="text1"/>
        </w:rPr>
        <w:t xml:space="preserve"> (Adelaide), 3 September 1878, p. 6, https://trove.nla.gov.au/newspaper/article/42990340; Here and there. </w:t>
      </w:r>
      <w:r w:rsidRPr="060AC78B">
        <w:rPr>
          <w:rFonts w:asciiTheme="majorHAnsi" w:hAnsiTheme="majorHAnsi" w:cstheme="majorBidi"/>
          <w:i/>
          <w:iCs/>
          <w:color w:val="000000" w:themeColor="text1"/>
        </w:rPr>
        <w:t>Queanbeyan Age</w:t>
      </w:r>
      <w:r w:rsidRPr="060AC78B">
        <w:rPr>
          <w:rFonts w:asciiTheme="majorHAnsi" w:hAnsiTheme="majorHAnsi" w:cstheme="majorBidi"/>
          <w:color w:val="000000" w:themeColor="text1"/>
        </w:rPr>
        <w:t xml:space="preserve">, 24 March 1914, p. 3, https://trove.nla.gov.au/newspaper/article/31401041; Across the rabbit warrens of New South Wales. </w:t>
      </w:r>
      <w:r w:rsidRPr="060AC78B">
        <w:rPr>
          <w:rFonts w:asciiTheme="majorHAnsi" w:hAnsiTheme="majorHAnsi" w:cstheme="majorBidi"/>
          <w:i/>
          <w:iCs/>
          <w:color w:val="000000" w:themeColor="text1"/>
        </w:rPr>
        <w:t>The Brisbane Courier</w:t>
      </w:r>
      <w:r w:rsidRPr="060AC78B">
        <w:rPr>
          <w:rFonts w:asciiTheme="majorHAnsi" w:hAnsiTheme="majorHAnsi" w:cstheme="majorBidi"/>
          <w:color w:val="000000" w:themeColor="text1"/>
        </w:rPr>
        <w:t>, 11 October 1892, p. 6, https://trove.nla.gov.au/newspaper/article/3549312.</w:t>
      </w:r>
    </w:p>
    <w:p w14:paraId="43344714" w14:textId="657BC270" w:rsidR="004C17BE" w:rsidRPr="00334D2E" w:rsidRDefault="5C04E5DF"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i/>
          <w:iCs/>
          <w:color w:val="000000" w:themeColor="text1"/>
        </w:rPr>
        <w:t>The Queenslander</w:t>
      </w:r>
      <w:r w:rsidR="6D1652D2"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Brisbane</w:t>
      </w:r>
      <w:r w:rsidR="6D1652D2"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22 October 1892, p. 1.</w:t>
      </w:r>
    </w:p>
    <w:p w14:paraId="14F55087" w14:textId="40DA1016" w:rsidR="004C17BE" w:rsidRPr="00334D2E" w:rsidRDefault="60C60237"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 based this calculation on the stated loss of carrying capacity that occur on stations in western NSW, and assuming that nine rabbits is equivalent to one dry sheep, and assuming a range in 1892 roughly bounded by the Eyre Peninsula, northern central SA, Charleville in SW Queensland, the eastern Cobar peneplain region, the eastern Riverina, and northwest Victoria (see Stodart E, Parer I (1988) Colonisation of Australia by the rabbit </w:t>
      </w:r>
      <w:r w:rsidRPr="060AC78B">
        <w:rPr>
          <w:rFonts w:asciiTheme="majorHAnsi" w:hAnsiTheme="majorHAnsi" w:cstheme="majorBidi"/>
          <w:i/>
          <w:iCs/>
          <w:color w:val="000000" w:themeColor="text1"/>
        </w:rPr>
        <w:t>Orycolagus cuniculus</w:t>
      </w:r>
      <w:r w:rsidRPr="060AC78B">
        <w:rPr>
          <w:rFonts w:asciiTheme="majorHAnsi" w:hAnsiTheme="majorHAnsi" w:cstheme="majorBidi"/>
          <w:color w:val="000000" w:themeColor="text1"/>
        </w:rPr>
        <w:t xml:space="preserve"> (L.). Canberra, Commonwealth Scientific and Industrial Research Organisation). This ‘back of the envelope’ calculation is somewhat lower than the frequently cited estimate of 10 billion rabbits present in the 1920s, but by this time they had occupied virtually the entire continent south of 20°S. In western NSW 1892 appears to have the high-water mark for rabbit numbers.</w:t>
      </w:r>
    </w:p>
    <w:p w14:paraId="6B2761E0" w14:textId="3AAFC504" w:rsidR="002952BE" w:rsidRPr="00334D2E" w:rsidRDefault="544E62C9"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Cooke BD (1982) A shortage of water in natural pastures as a factor shortage limiting a population of rabbits, Oryctolagus cuniculus (L.), in arid, north-eastern South Australia. </w:t>
      </w:r>
      <w:r w:rsidRPr="060AC78B">
        <w:rPr>
          <w:rFonts w:asciiTheme="majorHAnsi" w:hAnsiTheme="majorHAnsi" w:cstheme="majorBidi"/>
          <w:i/>
          <w:iCs/>
          <w:color w:val="000000" w:themeColor="text1"/>
        </w:rPr>
        <w:t>Australian Wildlife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9</w:t>
      </w:r>
      <w:r w:rsidRPr="060AC78B">
        <w:rPr>
          <w:rFonts w:asciiTheme="majorHAnsi" w:hAnsiTheme="majorHAnsi" w:cstheme="majorBidi"/>
          <w:color w:val="000000" w:themeColor="text1"/>
        </w:rPr>
        <w:t>, 465</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476.</w:t>
      </w:r>
    </w:p>
    <w:p w14:paraId="4DF338C8" w14:textId="73D89D26" w:rsidR="00E77FFE" w:rsidRPr="00334D2E" w:rsidRDefault="60C60237"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Broken Hill water famine. </w:t>
      </w:r>
      <w:r w:rsidRPr="060AC78B">
        <w:rPr>
          <w:rFonts w:asciiTheme="majorHAnsi" w:hAnsiTheme="majorHAnsi" w:cstheme="majorBidi"/>
          <w:i/>
          <w:iCs/>
          <w:color w:val="000000" w:themeColor="text1"/>
        </w:rPr>
        <w:t>The Advertiser</w:t>
      </w:r>
      <w:r w:rsidR="222DB8AB"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222DB8AB"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7 January 1892, p. 5, </w:t>
      </w:r>
      <w:r w:rsidR="222DB8AB" w:rsidRPr="060AC78B">
        <w:rPr>
          <w:rFonts w:asciiTheme="majorHAnsi" w:hAnsiTheme="majorHAnsi" w:cstheme="majorBidi"/>
          <w:color w:val="000000" w:themeColor="text1"/>
        </w:rPr>
        <w:t>https://trove.nla.gov.au/newspaper/article/24810703</w:t>
      </w:r>
      <w:r w:rsidRPr="060AC78B">
        <w:rPr>
          <w:rFonts w:asciiTheme="majorHAnsi" w:hAnsiTheme="majorHAnsi" w:cstheme="majorBidi"/>
          <w:color w:val="000000" w:themeColor="text1"/>
        </w:rPr>
        <w:t>.</w:t>
      </w:r>
    </w:p>
    <w:p w14:paraId="1C572A18" w14:textId="76B20AB2" w:rsidR="0012410C" w:rsidRPr="00334D2E" w:rsidRDefault="222DB8AB"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Broken Hill Water Famine</w:t>
      </w:r>
      <w:r w:rsidRPr="060AC78B">
        <w:rPr>
          <w:rFonts w:asciiTheme="majorHAnsi" w:hAnsiTheme="majorHAnsi" w:cstheme="majorBidi"/>
          <w:i/>
          <w:iCs/>
          <w:color w:val="000000" w:themeColor="text1"/>
        </w:rPr>
        <w:t>. South Australian Chronicle</w:t>
      </w:r>
      <w:r w:rsidRPr="060AC78B">
        <w:rPr>
          <w:rFonts w:asciiTheme="majorHAnsi" w:hAnsiTheme="majorHAnsi" w:cstheme="majorBidi"/>
          <w:color w:val="000000" w:themeColor="text1"/>
        </w:rPr>
        <w:t xml:space="preserve"> (Adelaide), 9 January 1892, p. 10, https://trove.nla.gov.au/newspaper/article/91551104.</w:t>
      </w:r>
    </w:p>
    <w:p w14:paraId="630DA303" w14:textId="60CD1ECC" w:rsidR="00156FCA" w:rsidRPr="00334D2E" w:rsidRDefault="35B7DBB5"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Drought-slain rabbits. </w:t>
      </w:r>
      <w:r w:rsidRPr="060AC78B">
        <w:rPr>
          <w:rFonts w:asciiTheme="majorHAnsi" w:hAnsiTheme="majorHAnsi" w:cstheme="majorBidi"/>
          <w:i/>
          <w:iCs/>
          <w:color w:val="000000" w:themeColor="text1"/>
        </w:rPr>
        <w:t>The Bendigo Independent</w:t>
      </w:r>
      <w:r w:rsidRPr="060AC78B">
        <w:rPr>
          <w:rFonts w:asciiTheme="majorHAnsi" w:hAnsiTheme="majorHAnsi" w:cstheme="majorBidi"/>
          <w:color w:val="000000" w:themeColor="text1"/>
        </w:rPr>
        <w:t xml:space="preserve">, 25 January 1904, p. 6, https://trove.nla.gov.au/newspaper/article/226999190; The rabbits out back.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21 November 1905, p. 4, https://trove.nla.gov.au/newspaper/article/14746503.</w:t>
      </w:r>
    </w:p>
    <w:p w14:paraId="4469B8D2" w14:textId="210CBFFC" w:rsidR="00156FCA" w:rsidRPr="00334D2E" w:rsidRDefault="35B7DBB5"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rabbit invasion. </w:t>
      </w:r>
      <w:r w:rsidRPr="060AC78B">
        <w:rPr>
          <w:rFonts w:asciiTheme="majorHAnsi" w:hAnsiTheme="majorHAnsi" w:cstheme="majorBidi"/>
          <w:i/>
          <w:iCs/>
          <w:color w:val="000000" w:themeColor="text1"/>
        </w:rPr>
        <w:t>The West Australian</w:t>
      </w:r>
      <w:r w:rsidRPr="060AC78B">
        <w:rPr>
          <w:rFonts w:asciiTheme="majorHAnsi" w:hAnsiTheme="majorHAnsi" w:cstheme="majorBidi"/>
          <w:color w:val="000000" w:themeColor="text1"/>
        </w:rPr>
        <w:t xml:space="preserve"> (Perth), 15 January 1901, p. 7, https://trove.nla.gov.au/newspaper/article/23852022.</w:t>
      </w:r>
    </w:p>
    <w:p w14:paraId="445C5528" w14:textId="77E05608" w:rsidR="00156FCA" w:rsidRPr="00334D2E" w:rsidRDefault="35B7DBB5"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In rabbit land. V.–Around Lake Cargellico.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23 December 1890, p. 3, https://trove.nla.gov.au/newspaper/article/13797781; The station. </w:t>
      </w:r>
      <w:r w:rsidRPr="060AC78B">
        <w:rPr>
          <w:rFonts w:asciiTheme="majorHAnsi" w:hAnsiTheme="majorHAnsi" w:cstheme="majorBidi"/>
          <w:i/>
          <w:iCs/>
          <w:color w:val="000000" w:themeColor="text1"/>
        </w:rPr>
        <w:t>Chronicle</w:t>
      </w:r>
      <w:r w:rsidRPr="060AC78B">
        <w:rPr>
          <w:rFonts w:asciiTheme="majorHAnsi" w:hAnsiTheme="majorHAnsi" w:cstheme="majorBidi"/>
          <w:color w:val="000000" w:themeColor="text1"/>
        </w:rPr>
        <w:t xml:space="preserve"> (Adelaide), 19 September 1896, p. 41, https://trove.nla.gov.au/newspaper/article/87192621; In rabbit land. VI–In the Western Division.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24 December 1890, p. 5, https://trove.nla.gov.au/newspaper/article/13781368; Across the rabbit warrens of New South Wales. No. VII. </w:t>
      </w:r>
      <w:r w:rsidRPr="060AC78B">
        <w:rPr>
          <w:rFonts w:asciiTheme="majorHAnsi" w:hAnsiTheme="majorHAnsi" w:cstheme="majorBidi"/>
          <w:i/>
          <w:iCs/>
          <w:color w:val="000000" w:themeColor="text1"/>
        </w:rPr>
        <w:t>The Brisbane Courier</w:t>
      </w:r>
      <w:r w:rsidRPr="060AC78B">
        <w:rPr>
          <w:rFonts w:asciiTheme="majorHAnsi" w:hAnsiTheme="majorHAnsi" w:cstheme="majorBidi"/>
          <w:color w:val="000000" w:themeColor="text1"/>
        </w:rPr>
        <w:t xml:space="preserve">, 12 October 1892, p. 3, https://trove.nla.gov.au/newspaper/article/3549355; Across the rabbit warrens of New South Wales. </w:t>
      </w:r>
      <w:r w:rsidRPr="060AC78B">
        <w:rPr>
          <w:rFonts w:asciiTheme="majorHAnsi" w:hAnsiTheme="majorHAnsi" w:cstheme="majorBidi"/>
          <w:i/>
          <w:iCs/>
          <w:color w:val="000000" w:themeColor="text1"/>
        </w:rPr>
        <w:t>The Riverine Grazier</w:t>
      </w:r>
      <w:r w:rsidRPr="060AC78B">
        <w:rPr>
          <w:rFonts w:asciiTheme="majorHAnsi" w:hAnsiTheme="majorHAnsi" w:cstheme="majorBidi"/>
          <w:color w:val="000000" w:themeColor="text1"/>
        </w:rPr>
        <w:t xml:space="preserve"> (Hay), 25 October 1892, p. 2, https://trove.nla.gov.au/newspaper/article/140470761; The rabbit invasion, </w:t>
      </w:r>
      <w:r w:rsidRPr="060AC78B">
        <w:rPr>
          <w:rFonts w:asciiTheme="majorHAnsi" w:hAnsiTheme="majorHAnsi" w:cstheme="majorBidi"/>
          <w:i/>
          <w:iCs/>
          <w:color w:val="000000" w:themeColor="text1"/>
        </w:rPr>
        <w:t>The West Australian</w:t>
      </w:r>
      <w:r w:rsidRPr="060AC78B">
        <w:rPr>
          <w:rFonts w:asciiTheme="majorHAnsi" w:hAnsiTheme="majorHAnsi" w:cstheme="majorBidi"/>
          <w:color w:val="000000" w:themeColor="text1"/>
        </w:rPr>
        <w:t xml:space="preserve"> (Perth,) 15 January 1901, p. 7, </w:t>
      </w:r>
      <w:r w:rsidR="6F3D70FE" w:rsidRPr="060AC78B">
        <w:rPr>
          <w:rFonts w:asciiTheme="majorHAnsi" w:hAnsiTheme="majorHAnsi" w:cstheme="majorBidi"/>
          <w:color w:val="000000" w:themeColor="text1"/>
        </w:rPr>
        <w:t>https://trove.nla.gov.au/newspaper/article/23852022</w:t>
      </w:r>
      <w:r w:rsidRPr="060AC78B">
        <w:rPr>
          <w:rFonts w:asciiTheme="majorHAnsi" w:hAnsiTheme="majorHAnsi" w:cstheme="majorBidi"/>
          <w:color w:val="000000" w:themeColor="text1"/>
        </w:rPr>
        <w:t>.</w:t>
      </w:r>
    </w:p>
    <w:p w14:paraId="61B37512" w14:textId="409C6D23" w:rsidR="00466C4A" w:rsidRPr="00334D2E" w:rsidRDefault="3F94E32C"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Cooke BD (1982) A shortage of water in natural pastures as a factor shortage limiting a population of rabbits, </w:t>
      </w:r>
      <w:r w:rsidRPr="060AC78B">
        <w:rPr>
          <w:rFonts w:asciiTheme="majorHAnsi" w:hAnsiTheme="majorHAnsi" w:cstheme="majorBidi"/>
          <w:i/>
          <w:iCs/>
          <w:color w:val="000000" w:themeColor="text1"/>
        </w:rPr>
        <w:t>Oryctolagus cuniculus</w:t>
      </w:r>
      <w:r w:rsidRPr="060AC78B">
        <w:rPr>
          <w:rFonts w:asciiTheme="majorHAnsi" w:hAnsiTheme="majorHAnsi" w:cstheme="majorBidi"/>
          <w:color w:val="000000" w:themeColor="text1"/>
        </w:rPr>
        <w:t xml:space="preserve"> (L.), in arid, north-eastern South Australia. </w:t>
      </w:r>
      <w:r w:rsidRPr="060AC78B">
        <w:rPr>
          <w:rFonts w:asciiTheme="majorHAnsi" w:hAnsiTheme="majorHAnsi" w:cstheme="majorBidi"/>
          <w:i/>
          <w:iCs/>
          <w:color w:val="000000" w:themeColor="text1"/>
        </w:rPr>
        <w:t>Australian Wildlife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9</w:t>
      </w:r>
      <w:r w:rsidRPr="060AC78B">
        <w:rPr>
          <w:rFonts w:asciiTheme="majorHAnsi" w:hAnsiTheme="majorHAnsi" w:cstheme="majorBidi"/>
          <w:color w:val="000000" w:themeColor="text1"/>
        </w:rPr>
        <w:t>, 465</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476.</w:t>
      </w:r>
    </w:p>
    <w:p w14:paraId="58DC6CAB" w14:textId="20F6FAA1" w:rsidR="00466C4A" w:rsidRPr="00334D2E" w:rsidRDefault="3F94E32C"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E.g. hop bush (</w:t>
      </w:r>
      <w:r w:rsidRPr="060AC78B">
        <w:rPr>
          <w:rFonts w:asciiTheme="majorHAnsi" w:hAnsiTheme="majorHAnsi" w:cstheme="majorBidi"/>
          <w:i/>
          <w:iCs/>
          <w:color w:val="000000" w:themeColor="text1"/>
        </w:rPr>
        <w:t xml:space="preserve">Dodonea </w:t>
      </w:r>
      <w:r w:rsidRPr="060AC78B">
        <w:rPr>
          <w:rFonts w:asciiTheme="majorHAnsi" w:hAnsiTheme="majorHAnsi" w:cstheme="majorBidi"/>
          <w:color w:val="000000" w:themeColor="text1"/>
        </w:rPr>
        <w:t xml:space="preserve">spp.), emu bush (or budda; </w:t>
      </w:r>
      <w:r w:rsidRPr="060AC78B">
        <w:rPr>
          <w:rFonts w:asciiTheme="majorHAnsi" w:hAnsiTheme="majorHAnsi" w:cstheme="majorBidi"/>
          <w:i/>
          <w:iCs/>
          <w:color w:val="000000" w:themeColor="text1"/>
        </w:rPr>
        <w:t>Eremophila mitchellii</w:t>
      </w:r>
      <w:r w:rsidRPr="060AC78B">
        <w:rPr>
          <w:rFonts w:asciiTheme="majorHAnsi" w:hAnsiTheme="majorHAnsi" w:cstheme="majorBidi"/>
          <w:color w:val="000000" w:themeColor="text1"/>
        </w:rPr>
        <w:t xml:space="preserve"> and other species), leopardwood (</w:t>
      </w:r>
      <w:r w:rsidRPr="060AC78B">
        <w:rPr>
          <w:rFonts w:asciiTheme="majorHAnsi" w:hAnsiTheme="majorHAnsi" w:cstheme="majorBidi"/>
          <w:i/>
          <w:iCs/>
          <w:color w:val="000000" w:themeColor="text1"/>
        </w:rPr>
        <w:t>Flindersia maculata</w:t>
      </w:r>
      <w:r w:rsidRPr="060AC78B">
        <w:rPr>
          <w:rFonts w:asciiTheme="majorHAnsi" w:hAnsiTheme="majorHAnsi" w:cstheme="majorBidi"/>
          <w:color w:val="000000" w:themeColor="text1"/>
        </w:rPr>
        <w:t>), gidgee (</w:t>
      </w:r>
      <w:r w:rsidRPr="060AC78B">
        <w:rPr>
          <w:rFonts w:asciiTheme="majorHAnsi" w:hAnsiTheme="majorHAnsi" w:cstheme="majorBidi"/>
          <w:i/>
          <w:iCs/>
          <w:color w:val="000000" w:themeColor="text1"/>
        </w:rPr>
        <w:t>Acacia cambagei</w:t>
      </w:r>
      <w:r w:rsidRPr="060AC78B">
        <w:rPr>
          <w:rFonts w:asciiTheme="majorHAnsi" w:hAnsiTheme="majorHAnsi" w:cstheme="majorBidi"/>
          <w:color w:val="000000" w:themeColor="text1"/>
        </w:rPr>
        <w:t>), prickly wattle (</w:t>
      </w:r>
      <w:r w:rsidRPr="060AC78B">
        <w:rPr>
          <w:rFonts w:asciiTheme="majorHAnsi" w:hAnsiTheme="majorHAnsi" w:cstheme="majorBidi"/>
          <w:i/>
          <w:iCs/>
          <w:color w:val="000000" w:themeColor="text1"/>
        </w:rPr>
        <w:t>Acacia victoriae</w:t>
      </w:r>
      <w:r w:rsidRPr="060AC78B">
        <w:rPr>
          <w:rFonts w:asciiTheme="majorHAnsi" w:hAnsiTheme="majorHAnsi" w:cstheme="majorBidi"/>
          <w:color w:val="000000" w:themeColor="text1"/>
        </w:rPr>
        <w:t>), ironwood (</w:t>
      </w:r>
      <w:r w:rsidRPr="060AC78B">
        <w:rPr>
          <w:rFonts w:asciiTheme="majorHAnsi" w:hAnsiTheme="majorHAnsi" w:cstheme="majorBidi"/>
          <w:i/>
          <w:iCs/>
          <w:color w:val="000000" w:themeColor="text1"/>
        </w:rPr>
        <w:t>Acacia excelsa</w:t>
      </w:r>
      <w:r w:rsidRPr="060AC78B">
        <w:rPr>
          <w:rFonts w:asciiTheme="majorHAnsi" w:hAnsiTheme="majorHAnsi" w:cstheme="majorBidi"/>
          <w:color w:val="000000" w:themeColor="text1"/>
        </w:rPr>
        <w:t>), belah (</w:t>
      </w:r>
      <w:r w:rsidRPr="060AC78B">
        <w:rPr>
          <w:rFonts w:asciiTheme="majorHAnsi" w:hAnsiTheme="majorHAnsi" w:cstheme="majorBidi"/>
          <w:i/>
          <w:iCs/>
          <w:color w:val="000000" w:themeColor="text1"/>
        </w:rPr>
        <w:t>Casuarina cristata</w:t>
      </w:r>
      <w:r w:rsidRPr="060AC78B">
        <w:rPr>
          <w:rFonts w:asciiTheme="majorHAnsi" w:hAnsiTheme="majorHAnsi" w:cstheme="majorBidi"/>
          <w:color w:val="000000" w:themeColor="text1"/>
        </w:rPr>
        <w:t>), and white cypress pine (</w:t>
      </w:r>
      <w:r w:rsidRPr="060AC78B">
        <w:rPr>
          <w:rFonts w:asciiTheme="majorHAnsi" w:hAnsiTheme="majorHAnsi" w:cstheme="majorBidi"/>
          <w:i/>
          <w:iCs/>
          <w:color w:val="000000" w:themeColor="text1"/>
        </w:rPr>
        <w:t>Callitris glaucophylla</w:t>
      </w:r>
      <w:r w:rsidRPr="060AC78B">
        <w:rPr>
          <w:rFonts w:asciiTheme="majorHAnsi" w:hAnsiTheme="majorHAnsi" w:cstheme="majorBidi"/>
          <w:color w:val="000000" w:themeColor="text1"/>
        </w:rPr>
        <w:t>). In most places saltbush (</w:t>
      </w:r>
      <w:r w:rsidRPr="060AC78B">
        <w:rPr>
          <w:rFonts w:asciiTheme="majorHAnsi" w:hAnsiTheme="majorHAnsi" w:cstheme="majorBidi"/>
          <w:i/>
          <w:iCs/>
          <w:color w:val="000000" w:themeColor="text1"/>
        </w:rPr>
        <w:t xml:space="preserve">Atriplex </w:t>
      </w:r>
      <w:r w:rsidRPr="060AC78B">
        <w:rPr>
          <w:rFonts w:asciiTheme="majorHAnsi" w:hAnsiTheme="majorHAnsi" w:cstheme="majorBidi"/>
          <w:color w:val="000000" w:themeColor="text1"/>
        </w:rPr>
        <w:t>spp.), bluebush and cotton bush (</w:t>
      </w:r>
      <w:r w:rsidRPr="060AC78B">
        <w:rPr>
          <w:rFonts w:asciiTheme="majorHAnsi" w:hAnsiTheme="majorHAnsi" w:cstheme="majorBidi"/>
          <w:i/>
          <w:iCs/>
          <w:color w:val="000000" w:themeColor="text1"/>
        </w:rPr>
        <w:t>Maireana aphylla</w:t>
      </w:r>
      <w:r w:rsidRPr="060AC78B">
        <w:rPr>
          <w:rFonts w:asciiTheme="majorHAnsi" w:hAnsiTheme="majorHAnsi" w:cstheme="majorBidi"/>
          <w:color w:val="000000" w:themeColor="text1"/>
        </w:rPr>
        <w:t xml:space="preserve"> and other species) were also eaten if available, but many stands of these species had been destroyed by overgrazing and drought during the 1880s. Accounts of the impacts of rabbits on shrubs can be found in: The parliamentary visit to Cobar. </w:t>
      </w:r>
      <w:r w:rsidRPr="060AC78B">
        <w:rPr>
          <w:rFonts w:asciiTheme="majorHAnsi" w:hAnsiTheme="majorHAnsi" w:cstheme="majorBidi"/>
          <w:i/>
          <w:iCs/>
          <w:color w:val="000000" w:themeColor="text1"/>
        </w:rPr>
        <w:t xml:space="preserve">The Sydney Mail and New South </w:t>
      </w:r>
      <w:r w:rsidRPr="060AC78B">
        <w:rPr>
          <w:rFonts w:asciiTheme="majorHAnsi" w:hAnsiTheme="majorHAnsi" w:cstheme="majorBidi"/>
          <w:i/>
          <w:iCs/>
          <w:color w:val="000000" w:themeColor="text1"/>
        </w:rPr>
        <w:lastRenderedPageBreak/>
        <w:t>Wales Advertiser</w:t>
      </w:r>
      <w:r w:rsidRPr="060AC78B">
        <w:rPr>
          <w:rFonts w:asciiTheme="majorHAnsi" w:hAnsiTheme="majorHAnsi" w:cstheme="majorBidi"/>
          <w:color w:val="000000" w:themeColor="text1"/>
        </w:rPr>
        <w:t xml:space="preserve">, 9 July 1892, p. 66, https://trove.nla.gov.au/newspaper/article/162187523; The rabbit plague. </w:t>
      </w:r>
      <w:r w:rsidRPr="060AC78B">
        <w:rPr>
          <w:rFonts w:asciiTheme="majorHAnsi" w:hAnsiTheme="majorHAnsi" w:cstheme="majorBidi"/>
          <w:i/>
          <w:iCs/>
          <w:color w:val="000000" w:themeColor="text1"/>
        </w:rPr>
        <w:t>The Brisbane Courier</w:t>
      </w:r>
      <w:r w:rsidRPr="060AC78B">
        <w:rPr>
          <w:rFonts w:asciiTheme="majorHAnsi" w:hAnsiTheme="majorHAnsi" w:cstheme="majorBidi"/>
          <w:color w:val="000000" w:themeColor="text1"/>
        </w:rPr>
        <w:t xml:space="preserve">, 18 May 1892, p. 7, </w:t>
      </w:r>
      <w:r w:rsidR="2BE91826" w:rsidRPr="060AC78B">
        <w:rPr>
          <w:rFonts w:asciiTheme="majorHAnsi" w:hAnsiTheme="majorHAnsi" w:cstheme="majorBidi"/>
          <w:color w:val="000000" w:themeColor="text1"/>
        </w:rPr>
        <w:t>https://trove.nla.gov.au/newspaper/article/3542037</w:t>
      </w:r>
      <w:r w:rsidRPr="060AC78B">
        <w:rPr>
          <w:rFonts w:asciiTheme="majorHAnsi" w:hAnsiTheme="majorHAnsi" w:cstheme="majorBidi"/>
          <w:color w:val="000000" w:themeColor="text1"/>
        </w:rPr>
        <w:t>.</w:t>
      </w:r>
    </w:p>
    <w:p w14:paraId="2428857D" w14:textId="42A22B2A" w:rsidR="00F6641E" w:rsidRPr="00334D2E" w:rsidRDefault="2BE91826"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Rabbits and ruin. </w:t>
      </w:r>
      <w:r w:rsidRPr="060AC78B">
        <w:rPr>
          <w:rFonts w:asciiTheme="majorHAnsi" w:hAnsiTheme="majorHAnsi" w:cstheme="majorBidi"/>
          <w:i/>
          <w:iCs/>
          <w:color w:val="000000" w:themeColor="text1"/>
        </w:rPr>
        <w:t xml:space="preserve">The Queenslander </w:t>
      </w:r>
      <w:r w:rsidRPr="060AC78B">
        <w:rPr>
          <w:rFonts w:asciiTheme="majorHAnsi" w:hAnsiTheme="majorHAnsi" w:cstheme="majorBidi"/>
          <w:color w:val="000000" w:themeColor="text1"/>
        </w:rPr>
        <w:t xml:space="preserve">(Brisbane), 8 October 1892, p. 693, https://trove.nla.gov.au/newspaper/article/19828028; Drought on the darling. </w:t>
      </w:r>
      <w:r w:rsidRPr="060AC78B">
        <w:rPr>
          <w:rFonts w:asciiTheme="majorHAnsi" w:hAnsiTheme="majorHAnsi" w:cstheme="majorBidi"/>
          <w:i/>
          <w:iCs/>
          <w:color w:val="000000" w:themeColor="text1"/>
        </w:rPr>
        <w:t>Goulburn Herald</w:t>
      </w:r>
      <w:r w:rsidRPr="060AC78B">
        <w:rPr>
          <w:rFonts w:asciiTheme="majorHAnsi" w:hAnsiTheme="majorHAnsi" w:cstheme="majorBidi"/>
          <w:color w:val="000000" w:themeColor="text1"/>
        </w:rPr>
        <w:t xml:space="preserve">, 20 May 1892, p. 4, https://trove.nla.gov.au/newspaper/article/103158659; The rabbit plague. </w:t>
      </w:r>
      <w:r w:rsidRPr="060AC78B">
        <w:rPr>
          <w:rFonts w:asciiTheme="majorHAnsi" w:hAnsiTheme="majorHAnsi" w:cstheme="majorBidi"/>
          <w:i/>
          <w:iCs/>
          <w:color w:val="000000" w:themeColor="text1"/>
        </w:rPr>
        <w:t>The Brisbane Courier</w:t>
      </w:r>
      <w:r w:rsidRPr="060AC78B">
        <w:rPr>
          <w:rFonts w:asciiTheme="majorHAnsi" w:hAnsiTheme="majorHAnsi" w:cstheme="majorBidi"/>
          <w:color w:val="000000" w:themeColor="text1"/>
        </w:rPr>
        <w:t>, 18 May 1892, p. 7, https://trove.nla.gov.au/newspaper/article/3542037.</w:t>
      </w:r>
    </w:p>
    <w:p w14:paraId="32375887" w14:textId="447ABD8A" w:rsidR="00F6641E" w:rsidRPr="00334D2E" w:rsidRDefault="2BE91826"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Pastoralist. Advance of the rabbit. </w:t>
      </w:r>
      <w:r w:rsidRPr="060AC78B">
        <w:rPr>
          <w:rFonts w:asciiTheme="majorHAnsi" w:hAnsiTheme="majorHAnsi" w:cstheme="majorBidi"/>
          <w:i/>
          <w:iCs/>
          <w:color w:val="000000" w:themeColor="text1"/>
        </w:rPr>
        <w:t>The Queenslander</w:t>
      </w:r>
      <w:r w:rsidR="6D1652D2"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Brisbane</w:t>
      </w:r>
      <w:r w:rsidR="6D1652D2"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5 August 1905, p. 31, https://trove.nla.gov.au/newspaper/article/20796530. This phenomenon was not restricted to eastern Australia, for it was also seen at Kanowna, WA, in 1905 (District news. </w:t>
      </w:r>
      <w:r w:rsidRPr="060AC78B">
        <w:rPr>
          <w:rFonts w:asciiTheme="majorHAnsi" w:hAnsiTheme="majorHAnsi" w:cstheme="majorBidi"/>
          <w:i/>
          <w:iCs/>
          <w:color w:val="000000" w:themeColor="text1"/>
        </w:rPr>
        <w:t>Kalgoorlie Western Argus</w:t>
      </w:r>
      <w:r w:rsidRPr="060AC78B">
        <w:rPr>
          <w:rFonts w:asciiTheme="majorHAnsi" w:hAnsiTheme="majorHAnsi" w:cstheme="majorBidi"/>
          <w:color w:val="000000" w:themeColor="text1"/>
        </w:rPr>
        <w:t>, 14 November 1905, p. 12, https://trove.nla.gov.au/newspaper/article/33024245).</w:t>
      </w:r>
    </w:p>
    <w:p w14:paraId="4693C8FD" w14:textId="262744FA" w:rsidR="00F6641E" w:rsidRPr="00334D2E" w:rsidRDefault="2BE91826"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Dubbo district.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9 April 1902, p. 6, https://trove.nla.gov.au/newspaper/article/14470161. This article also notes that rabbits would also eat prickly pear plants, killing them. I have never observed this on my parent’s property near Narrabri, despite an abundance of both prickly pear and rabbits at certain times.</w:t>
      </w:r>
    </w:p>
    <w:p w14:paraId="2F4E8DD6" w14:textId="278A290C" w:rsidR="00F6641E" w:rsidRPr="00334D2E" w:rsidRDefault="2BE91826"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Hamilton WD (1971). Geometry for the selfish herd. </w:t>
      </w:r>
      <w:r w:rsidRPr="060AC78B">
        <w:rPr>
          <w:rFonts w:asciiTheme="majorHAnsi" w:hAnsiTheme="majorHAnsi" w:cstheme="majorBidi"/>
          <w:i/>
          <w:iCs/>
          <w:color w:val="000000" w:themeColor="text1"/>
        </w:rPr>
        <w:t>Journal of Theoretical Biology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31</w:t>
      </w:r>
      <w:r w:rsidRPr="060AC78B">
        <w:rPr>
          <w:rFonts w:asciiTheme="majorHAnsi" w:hAnsiTheme="majorHAnsi" w:cstheme="majorBidi"/>
          <w:color w:val="000000" w:themeColor="text1"/>
        </w:rPr>
        <w:t>, 295</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311.</w:t>
      </w:r>
    </w:p>
    <w:p w14:paraId="4430E694" w14:textId="31CD8893" w:rsidR="00F6641E" w:rsidRPr="00334D2E" w:rsidRDefault="2BE91826"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It has long been known that the average of many independent estimates will increasingly approach the true value as the size of the estimating group increases. For a detailed discussion of how this relates to migration and navigation, see Berdahl AM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(2018) Collective animal navigation and migratory culture: from theoretical models to empirical evidence. </w:t>
      </w:r>
      <w:r w:rsidRPr="060AC78B">
        <w:rPr>
          <w:rFonts w:asciiTheme="majorHAnsi" w:hAnsiTheme="majorHAnsi" w:cstheme="majorBidi"/>
          <w:i/>
          <w:iCs/>
          <w:color w:val="000000" w:themeColor="text1"/>
        </w:rPr>
        <w:t>Philosophical Transactions of the Royal Society B: Biological Sciences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373</w:t>
      </w:r>
      <w:r w:rsidRPr="060AC78B">
        <w:rPr>
          <w:rFonts w:asciiTheme="majorHAnsi" w:hAnsiTheme="majorHAnsi" w:cstheme="majorBidi"/>
          <w:color w:val="000000" w:themeColor="text1"/>
        </w:rPr>
        <w:t>, 20170009.</w:t>
      </w:r>
    </w:p>
    <w:p w14:paraId="71C9BFB9" w14:textId="63CD118B" w:rsidR="00A50E66" w:rsidRPr="00334D2E" w:rsidRDefault="050018E9"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Helbing D, Farkas I, Vicsek T (2000) Simulating dynamical features of escape panic. </w:t>
      </w:r>
      <w:r w:rsidRPr="060AC78B">
        <w:rPr>
          <w:rFonts w:asciiTheme="majorHAnsi" w:hAnsiTheme="majorHAnsi" w:cstheme="majorBidi"/>
          <w:i/>
          <w:iCs/>
          <w:color w:val="000000" w:themeColor="text1"/>
        </w:rPr>
        <w:t>Nature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407</w:t>
      </w:r>
      <w:r w:rsidRPr="060AC78B">
        <w:rPr>
          <w:rFonts w:asciiTheme="majorHAnsi" w:hAnsiTheme="majorHAnsi" w:cstheme="majorBidi"/>
          <w:color w:val="000000" w:themeColor="text1"/>
        </w:rPr>
        <w:t>, 487–490.</w:t>
      </w:r>
    </w:p>
    <w:p w14:paraId="236A6F0E" w14:textId="686BA1D8" w:rsidR="002F2FAF" w:rsidRPr="00334D2E" w:rsidRDefault="4FC5B999"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 rabbit plague in the north. </w:t>
      </w:r>
      <w:r w:rsidRPr="060AC78B">
        <w:rPr>
          <w:rFonts w:asciiTheme="majorHAnsi" w:hAnsiTheme="majorHAnsi" w:cstheme="majorBidi"/>
          <w:i/>
          <w:iCs/>
          <w:color w:val="000000" w:themeColor="text1"/>
        </w:rPr>
        <w:t>South Australian Register</w:t>
      </w:r>
      <w:r w:rsidRPr="060AC78B">
        <w:rPr>
          <w:rFonts w:asciiTheme="majorHAnsi" w:hAnsiTheme="majorHAnsi" w:cstheme="majorBidi"/>
          <w:color w:val="000000" w:themeColor="text1"/>
        </w:rPr>
        <w:t xml:space="preserve"> (Adelaide), 18 September 1895, p. 5, https://trove.nla.gov.au/newspaper/article/54573528.</w:t>
      </w:r>
    </w:p>
    <w:p w14:paraId="0A98E0A8" w14:textId="3AAE016D" w:rsidR="002F2FAF" w:rsidRPr="00334D2E" w:rsidRDefault="4FC5B999"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rabbit invasion. </w:t>
      </w:r>
      <w:r w:rsidRPr="060AC78B">
        <w:rPr>
          <w:rFonts w:asciiTheme="majorHAnsi" w:hAnsiTheme="majorHAnsi" w:cstheme="majorBidi"/>
          <w:i/>
          <w:iCs/>
          <w:color w:val="000000" w:themeColor="text1"/>
        </w:rPr>
        <w:t>The West Australian</w:t>
      </w:r>
      <w:r w:rsidRPr="060AC78B">
        <w:rPr>
          <w:rFonts w:asciiTheme="majorHAnsi" w:hAnsiTheme="majorHAnsi" w:cstheme="majorBidi"/>
          <w:color w:val="000000" w:themeColor="text1"/>
        </w:rPr>
        <w:t xml:space="preserve"> (Perth), 27 May 1898, p. 2, </w:t>
      </w:r>
      <w:r w:rsidR="0376E98B" w:rsidRPr="060AC78B">
        <w:rPr>
          <w:rFonts w:asciiTheme="majorHAnsi" w:hAnsiTheme="majorHAnsi" w:cstheme="majorBidi"/>
          <w:color w:val="000000" w:themeColor="text1"/>
        </w:rPr>
        <w:t>https://trove.nla.gov.au/newspaper/article/3202223</w:t>
      </w:r>
      <w:r w:rsidRPr="060AC78B">
        <w:rPr>
          <w:rFonts w:asciiTheme="majorHAnsi" w:hAnsiTheme="majorHAnsi" w:cstheme="majorBidi"/>
          <w:color w:val="000000" w:themeColor="text1"/>
        </w:rPr>
        <w:t>.</w:t>
      </w:r>
    </w:p>
    <w:p w14:paraId="56C279F5" w14:textId="5DEB6F59" w:rsidR="000D0163" w:rsidRPr="00334D2E" w:rsidRDefault="0376E98B"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As immortalised in A. B. Paterson’s </w:t>
      </w:r>
      <w:r w:rsidRPr="060AC78B">
        <w:rPr>
          <w:rFonts w:asciiTheme="majorHAnsi" w:hAnsiTheme="majorHAnsi" w:cstheme="majorBidi"/>
          <w:i/>
          <w:iCs/>
          <w:color w:val="000000" w:themeColor="text1"/>
        </w:rPr>
        <w:t>Hay and Hell and Booligal</w:t>
      </w:r>
      <w:r w:rsidRPr="060AC78B">
        <w:rPr>
          <w:rFonts w:asciiTheme="majorHAnsi" w:hAnsiTheme="majorHAnsi" w:cstheme="majorBidi"/>
          <w:color w:val="000000" w:themeColor="text1"/>
        </w:rPr>
        <w:t xml:space="preserve"> (1896), the town of Booligal offered no relief from the hellishly bleak, dusty and hot conditions endured by travellers crossing this vast treeless plain - you’d rather die than spend the night. Interestingly, ‘Banjo’ Paterson was not the first to comment on the hellish nature of the country between Hay and Booligal, NSW; the phrase ‘Hay, Hell and Booligal’ appeared in several newspaper articles during the drought of 1888. See The Riverina </w:t>
      </w:r>
      <w:r w:rsidR="01FBB08D" w:rsidRPr="060AC78B">
        <w:rPr>
          <w:rFonts w:asciiTheme="majorHAnsi" w:hAnsiTheme="majorHAnsi" w:cstheme="majorBidi"/>
          <w:color w:val="000000" w:themeColor="text1"/>
        </w:rPr>
        <w:t>d</w:t>
      </w:r>
      <w:r w:rsidRPr="060AC78B">
        <w:rPr>
          <w:rFonts w:asciiTheme="majorHAnsi" w:hAnsiTheme="majorHAnsi" w:cstheme="majorBidi"/>
          <w:color w:val="000000" w:themeColor="text1"/>
        </w:rPr>
        <w:t xml:space="preserve">rought. </w:t>
      </w:r>
      <w:r w:rsidRPr="060AC78B">
        <w:rPr>
          <w:rFonts w:asciiTheme="majorHAnsi" w:hAnsiTheme="majorHAnsi" w:cstheme="majorBidi"/>
          <w:i/>
          <w:iCs/>
          <w:color w:val="000000" w:themeColor="text1"/>
        </w:rPr>
        <w:t>The Age</w:t>
      </w:r>
      <w:r w:rsidRPr="060AC78B">
        <w:rPr>
          <w:rFonts w:asciiTheme="majorHAnsi" w:hAnsiTheme="majorHAnsi" w:cstheme="majorBidi"/>
          <w:color w:val="000000" w:themeColor="text1"/>
        </w:rPr>
        <w:t xml:space="preserve"> (Melbourne), 4 December 1888, p. 6, </w:t>
      </w:r>
      <w:r w:rsidR="002CF181" w:rsidRPr="060AC78B">
        <w:rPr>
          <w:rFonts w:asciiTheme="majorHAnsi" w:hAnsiTheme="majorHAnsi" w:cstheme="majorBidi"/>
          <w:color w:val="000000" w:themeColor="text1"/>
        </w:rPr>
        <w:t>https://trove.nla.gov.au/newspaper/article/193401661/18440786</w:t>
      </w:r>
      <w:r w:rsidRPr="060AC78B">
        <w:rPr>
          <w:rFonts w:asciiTheme="majorHAnsi" w:hAnsiTheme="majorHAnsi" w:cstheme="majorBidi"/>
          <w:color w:val="000000" w:themeColor="text1"/>
        </w:rPr>
        <w:t>.</w:t>
      </w:r>
    </w:p>
    <w:p w14:paraId="64B06092" w14:textId="4997BA0C" w:rsidR="00C63D2D" w:rsidRPr="00334D2E" w:rsidRDefault="002CF181"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Across the rabbit warrens of New South Wales. </w:t>
      </w:r>
      <w:r w:rsidRPr="060AC78B">
        <w:rPr>
          <w:rFonts w:asciiTheme="majorHAnsi" w:hAnsiTheme="majorHAnsi" w:cstheme="majorBidi"/>
          <w:i/>
          <w:iCs/>
          <w:color w:val="000000" w:themeColor="text1"/>
        </w:rPr>
        <w:t>The Riverine Grazier</w:t>
      </w:r>
      <w:r w:rsidRPr="060AC78B">
        <w:rPr>
          <w:rFonts w:asciiTheme="majorHAnsi" w:hAnsiTheme="majorHAnsi" w:cstheme="majorBidi"/>
          <w:color w:val="000000" w:themeColor="text1"/>
        </w:rPr>
        <w:t xml:space="preserve"> (Hay), 21 October 1892, p. 3, </w:t>
      </w:r>
      <w:r w:rsidR="5CB82776" w:rsidRPr="060AC78B">
        <w:rPr>
          <w:rFonts w:asciiTheme="majorHAnsi" w:hAnsiTheme="majorHAnsi" w:cstheme="majorBidi"/>
          <w:color w:val="000000" w:themeColor="text1"/>
        </w:rPr>
        <w:t>https://trove.nla.gov.au/newspaper/article/140463427</w:t>
      </w:r>
      <w:r w:rsidRPr="060AC78B">
        <w:rPr>
          <w:rFonts w:asciiTheme="majorHAnsi" w:hAnsiTheme="majorHAnsi" w:cstheme="majorBidi"/>
          <w:color w:val="000000" w:themeColor="text1"/>
        </w:rPr>
        <w:t>.</w:t>
      </w:r>
    </w:p>
    <w:p w14:paraId="707750D2" w14:textId="6B9981B3" w:rsidR="00F66C9D" w:rsidRPr="00334D2E" w:rsidRDefault="5CB82776"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long drought. </w:t>
      </w:r>
      <w:r w:rsidRPr="060AC78B">
        <w:rPr>
          <w:rFonts w:asciiTheme="majorHAnsi" w:hAnsiTheme="majorHAnsi" w:cstheme="majorBidi"/>
          <w:i/>
          <w:iCs/>
          <w:color w:val="000000" w:themeColor="text1"/>
        </w:rPr>
        <w:t>Evening News</w:t>
      </w:r>
      <w:r w:rsidRPr="060AC78B">
        <w:rPr>
          <w:rFonts w:asciiTheme="majorHAnsi" w:hAnsiTheme="majorHAnsi" w:cstheme="majorBidi"/>
          <w:color w:val="000000" w:themeColor="text1"/>
        </w:rPr>
        <w:t xml:space="preserve"> (Sydney), 19 June 1902, p. 3, https://trove.nla.gov.au/newspaper/article/114121377.</w:t>
      </w:r>
    </w:p>
    <w:p w14:paraId="319A09B3" w14:textId="12CFAE3B" w:rsidR="00F66C9D" w:rsidRPr="00334D2E" w:rsidRDefault="5CB82776"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Across the </w:t>
      </w:r>
      <w:r w:rsidR="3177A19F"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abbit </w:t>
      </w:r>
      <w:r w:rsidR="3177A19F" w:rsidRPr="060AC78B">
        <w:rPr>
          <w:rFonts w:asciiTheme="majorHAnsi" w:hAnsiTheme="majorHAnsi" w:cstheme="majorBidi"/>
          <w:color w:val="000000" w:themeColor="text1"/>
        </w:rPr>
        <w:t>w</w:t>
      </w:r>
      <w:r w:rsidRPr="060AC78B">
        <w:rPr>
          <w:rFonts w:asciiTheme="majorHAnsi" w:hAnsiTheme="majorHAnsi" w:cstheme="majorBidi"/>
          <w:color w:val="000000" w:themeColor="text1"/>
        </w:rPr>
        <w:t xml:space="preserve">arrens of New South Wales. </w:t>
      </w:r>
      <w:r w:rsidRPr="060AC78B">
        <w:rPr>
          <w:rFonts w:asciiTheme="majorHAnsi" w:hAnsiTheme="majorHAnsi" w:cstheme="majorBidi"/>
          <w:i/>
          <w:iCs/>
          <w:color w:val="000000" w:themeColor="text1"/>
        </w:rPr>
        <w:t>The Riverine Grazier</w:t>
      </w:r>
      <w:r w:rsidRPr="060AC78B">
        <w:rPr>
          <w:rFonts w:asciiTheme="majorHAnsi" w:hAnsiTheme="majorHAnsi" w:cstheme="majorBidi"/>
          <w:color w:val="000000" w:themeColor="text1"/>
        </w:rPr>
        <w:t xml:space="preserve"> (Hay), 21 October 1892, p. 3, https://trove.nla.gov.au/newspaper/article/140463427.</w:t>
      </w:r>
    </w:p>
    <w:p w14:paraId="44121859" w14:textId="1196CD12" w:rsidR="00F66C9D" w:rsidRPr="00334D2E" w:rsidRDefault="5CB82776"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Rabbits killed by drought. </w:t>
      </w:r>
      <w:r w:rsidRPr="060AC78B">
        <w:rPr>
          <w:rFonts w:asciiTheme="majorHAnsi" w:hAnsiTheme="majorHAnsi" w:cstheme="majorBidi"/>
          <w:i/>
          <w:iCs/>
          <w:color w:val="000000" w:themeColor="text1"/>
        </w:rPr>
        <w:t>Kilmore Free Press</w:t>
      </w:r>
      <w:r w:rsidRPr="060AC78B">
        <w:rPr>
          <w:rFonts w:asciiTheme="majorHAnsi" w:hAnsiTheme="majorHAnsi" w:cstheme="majorBidi"/>
          <w:color w:val="000000" w:themeColor="text1"/>
        </w:rPr>
        <w:t>, 1 January 1903, p. 3, https://trove.nla.gov.au/newspaper/article/57958477.</w:t>
      </w:r>
    </w:p>
    <w:p w14:paraId="7AA1D20F" w14:textId="6A9CE757" w:rsidR="00F66C9D" w:rsidRPr="00334D2E" w:rsidRDefault="5CB82776"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rabbit invasion. </w:t>
      </w:r>
      <w:r w:rsidRPr="060AC78B">
        <w:rPr>
          <w:rFonts w:asciiTheme="majorHAnsi" w:hAnsiTheme="majorHAnsi" w:cstheme="majorBidi"/>
          <w:i/>
          <w:iCs/>
          <w:color w:val="000000" w:themeColor="text1"/>
        </w:rPr>
        <w:t>The West Australian</w:t>
      </w:r>
      <w:r w:rsidRPr="060AC78B">
        <w:rPr>
          <w:rFonts w:asciiTheme="majorHAnsi" w:hAnsiTheme="majorHAnsi" w:cstheme="majorBidi"/>
          <w:color w:val="000000" w:themeColor="text1"/>
        </w:rPr>
        <w:t xml:space="preserve"> (Perth), 27 May 1898, p. 2, https://trove.nla.gov.au/newspaper/article/3202223.</w:t>
      </w:r>
    </w:p>
    <w:p w14:paraId="72C0D8B7" w14:textId="692FD247" w:rsidR="00F66C9D" w:rsidRPr="00334D2E" w:rsidRDefault="5CB82776"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rabbit plague. </w:t>
      </w:r>
      <w:r w:rsidRPr="060AC78B">
        <w:rPr>
          <w:rFonts w:asciiTheme="majorHAnsi" w:hAnsiTheme="majorHAnsi" w:cstheme="majorBidi"/>
          <w:i/>
          <w:iCs/>
          <w:color w:val="000000" w:themeColor="text1"/>
        </w:rPr>
        <w:t>Evening News</w:t>
      </w:r>
      <w:r w:rsidRPr="060AC78B">
        <w:rPr>
          <w:rFonts w:asciiTheme="majorHAnsi" w:hAnsiTheme="majorHAnsi" w:cstheme="majorBidi"/>
          <w:color w:val="000000" w:themeColor="text1"/>
        </w:rPr>
        <w:t xml:space="preserve"> (Sydney), 21 April 1896, p. 5, https://trove.nla.gov.au/newspaper/article/108774747.</w:t>
      </w:r>
    </w:p>
    <w:p w14:paraId="5FC7EFEE" w14:textId="18B15713" w:rsidR="00F66C9D" w:rsidRPr="00334D2E" w:rsidRDefault="5CB82776"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Farm and station. A drought-stricken district.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3 March 1900, p. 2, https://trove.nla.gov.au/newspaper/article/162417438.</w:t>
      </w:r>
    </w:p>
    <w:p w14:paraId="1E0F86B9" w14:textId="42B9CF59" w:rsidR="00931B28" w:rsidRPr="00334D2E" w:rsidRDefault="5CB82776" w:rsidP="060AC78B">
      <w:pPr>
        <w:pStyle w:val="ListParagraph"/>
        <w:numPr>
          <w:ilvl w:val="0"/>
          <w:numId w:val="13"/>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This interesting phrase was used by the journalist and politician Edward Davis Millen to describe country near Menindie </w:t>
      </w:r>
      <w:r w:rsidR="3177A19F" w:rsidRPr="060AC78B">
        <w:rPr>
          <w:rFonts w:asciiTheme="majorHAnsi" w:hAnsiTheme="majorHAnsi" w:cstheme="majorBidi"/>
          <w:color w:val="000000" w:themeColor="text1"/>
        </w:rPr>
        <w:t xml:space="preserve">(Menindee) </w:t>
      </w:r>
      <w:r w:rsidRPr="060AC78B">
        <w:rPr>
          <w:rFonts w:asciiTheme="majorHAnsi" w:hAnsiTheme="majorHAnsi" w:cstheme="majorBidi"/>
          <w:color w:val="000000" w:themeColor="text1"/>
        </w:rPr>
        <w:t xml:space="preserve">in 1899; see Millen ED (1899) Our western lands.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25 November 1899, p. 5, </w:t>
      </w:r>
      <w:r w:rsidR="79C75957" w:rsidRPr="060AC78B">
        <w:rPr>
          <w:rFonts w:asciiTheme="majorHAnsi" w:hAnsiTheme="majorHAnsi" w:cstheme="majorBidi"/>
          <w:color w:val="000000" w:themeColor="text1"/>
        </w:rPr>
        <w:t>https://trove.nla.gov.au/newspaper/article/14236367</w:t>
      </w:r>
      <w:r w:rsidRPr="060AC78B">
        <w:rPr>
          <w:rFonts w:asciiTheme="majorHAnsi" w:hAnsiTheme="majorHAnsi" w:cstheme="majorBidi"/>
          <w:color w:val="000000" w:themeColor="text1"/>
        </w:rPr>
        <w:t>.</w:t>
      </w:r>
    </w:p>
    <w:p w14:paraId="3AA9C5B3" w14:textId="2EAD1484" w:rsidR="00931B28" w:rsidRPr="00F647A1" w:rsidRDefault="79C75957" w:rsidP="060AC78B">
      <w:pPr>
        <w:pStyle w:val="Heading3"/>
        <w:rPr>
          <w:b/>
          <w:bCs/>
          <w:color w:val="000000" w:themeColor="text1"/>
        </w:rPr>
      </w:pPr>
      <w:r w:rsidRPr="00F647A1">
        <w:rPr>
          <w:b/>
          <w:bCs/>
          <w:color w:val="000000" w:themeColor="text1"/>
        </w:rPr>
        <w:lastRenderedPageBreak/>
        <w:t>Chapter 14</w:t>
      </w:r>
      <w:r w:rsidR="000563AB" w:rsidRPr="00F647A1">
        <w:rPr>
          <w:b/>
          <w:bCs/>
          <w:color w:val="000000" w:themeColor="text1"/>
        </w:rPr>
        <w:t xml:space="preserve">: </w:t>
      </w:r>
      <w:r w:rsidRPr="00F647A1">
        <w:rPr>
          <w:b/>
          <w:bCs/>
          <w:color w:val="000000" w:themeColor="text1"/>
        </w:rPr>
        <w:t>Niobe’s ruin</w:t>
      </w:r>
    </w:p>
    <w:p w14:paraId="45986016" w14:textId="45C0E085" w:rsidR="0011036F" w:rsidRPr="007A5D4E" w:rsidRDefault="0EA1652C"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year’s weather. </w:t>
      </w:r>
      <w:r w:rsidRPr="060AC78B">
        <w:rPr>
          <w:rFonts w:asciiTheme="majorHAnsi" w:hAnsiTheme="majorHAnsi" w:cstheme="majorBidi"/>
          <w:i/>
          <w:iCs/>
          <w:color w:val="000000" w:themeColor="text1"/>
        </w:rPr>
        <w:t>The Daily Telegraph</w:t>
      </w:r>
      <w:r w:rsidRPr="060AC78B">
        <w:rPr>
          <w:rFonts w:asciiTheme="majorHAnsi" w:hAnsiTheme="majorHAnsi" w:cstheme="majorBidi"/>
          <w:color w:val="000000" w:themeColor="text1"/>
        </w:rPr>
        <w:t xml:space="preserve"> (Sydney), 1 January 1895, p. 5, https://trove.nla.gov.au/newspaper/article/236002634</w:t>
      </w:r>
      <w:r w:rsidR="3549827E" w:rsidRPr="060AC78B">
        <w:rPr>
          <w:rFonts w:asciiTheme="majorHAnsi" w:hAnsiTheme="majorHAnsi" w:cstheme="majorBidi"/>
          <w:color w:val="000000" w:themeColor="text1"/>
        </w:rPr>
        <w:t>.</w:t>
      </w:r>
    </w:p>
    <w:p w14:paraId="3B4411AF" w14:textId="4C1E99CB" w:rsidR="00931B28" w:rsidRPr="007A5D4E" w:rsidRDefault="0EA1652C"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Expected flood in the Murray. </w:t>
      </w:r>
      <w:r w:rsidRPr="060AC78B">
        <w:rPr>
          <w:rFonts w:asciiTheme="majorHAnsi" w:hAnsiTheme="majorHAnsi" w:cstheme="majorBidi"/>
          <w:i/>
          <w:iCs/>
          <w:color w:val="000000" w:themeColor="text1"/>
        </w:rPr>
        <w:t>The Daily Telegraph</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16 October 1894, p. 5, https://trove.nla.gov.au/newspaper/article/236106051; The weather. </w:t>
      </w:r>
      <w:r w:rsidRPr="060AC78B">
        <w:rPr>
          <w:rFonts w:asciiTheme="majorHAnsi" w:hAnsiTheme="majorHAnsi" w:cstheme="majorBidi"/>
          <w:i/>
          <w:iCs/>
          <w:color w:val="000000" w:themeColor="text1"/>
        </w:rPr>
        <w:t xml:space="preserve">The Daily Telegraph </w:t>
      </w:r>
      <w:r w:rsidRPr="060AC78B">
        <w:rPr>
          <w:rFonts w:asciiTheme="majorHAnsi" w:hAnsiTheme="majorHAnsi" w:cstheme="majorBidi"/>
          <w:color w:val="000000" w:themeColor="text1"/>
        </w:rPr>
        <w:t>(Sydney), 16 October 1894, p. 5, https://trove.nla.gov.au/newspaper/article/236106053.</w:t>
      </w:r>
    </w:p>
    <w:p w14:paraId="3F45704D" w14:textId="3E205CD4" w:rsidR="0011036F" w:rsidRPr="007A5D4E" w:rsidRDefault="0EA1652C"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average wheat yield for New South Wales in 1894 was close to the 1883</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1893 average of 12.62 bushels per acre, and almost three times the 4.75 bushels per acre produced during the exceptionally dry year of 1888. Data are drawn from: Estimate of the N.S.W. wheat harvest 1894. </w:t>
      </w:r>
      <w:r w:rsidRPr="060AC78B">
        <w:rPr>
          <w:rFonts w:asciiTheme="majorHAnsi" w:hAnsiTheme="majorHAnsi" w:cstheme="majorBidi"/>
          <w:i/>
          <w:iCs/>
          <w:color w:val="000000" w:themeColor="text1"/>
        </w:rPr>
        <w:t>The Corowa Free Press</w:t>
      </w:r>
      <w:r w:rsidRPr="060AC78B">
        <w:rPr>
          <w:rFonts w:asciiTheme="majorHAnsi" w:hAnsiTheme="majorHAnsi" w:cstheme="majorBidi"/>
          <w:color w:val="000000" w:themeColor="text1"/>
        </w:rPr>
        <w:t xml:space="preserve">, 5 January 1895, p. 7, </w:t>
      </w:r>
      <w:r w:rsidR="642888BC" w:rsidRPr="060AC78B">
        <w:rPr>
          <w:rFonts w:asciiTheme="majorHAnsi" w:hAnsiTheme="majorHAnsi" w:cstheme="majorBidi"/>
          <w:color w:val="000000" w:themeColor="text1"/>
        </w:rPr>
        <w:t>https://trove.nla.gov.au/newspaper/article/234897853</w:t>
      </w:r>
      <w:r w:rsidRPr="060AC78B">
        <w:rPr>
          <w:rFonts w:asciiTheme="majorHAnsi" w:hAnsiTheme="majorHAnsi" w:cstheme="majorBidi"/>
          <w:color w:val="000000" w:themeColor="text1"/>
        </w:rPr>
        <w:t>.</w:t>
      </w:r>
    </w:p>
    <w:p w14:paraId="66916773" w14:textId="14BDDFBD" w:rsidR="001D6102" w:rsidRPr="00147379" w:rsidRDefault="642888BC"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Meston A (1900) The </w:t>
      </w:r>
      <w:r w:rsidR="209BB02E" w:rsidRPr="060AC78B">
        <w:rPr>
          <w:rFonts w:asciiTheme="majorHAnsi" w:hAnsiTheme="majorHAnsi" w:cstheme="majorBidi"/>
          <w:color w:val="000000" w:themeColor="text1"/>
        </w:rPr>
        <w:t>w</w:t>
      </w:r>
      <w:r w:rsidRPr="060AC78B">
        <w:rPr>
          <w:rFonts w:asciiTheme="majorHAnsi" w:hAnsiTheme="majorHAnsi" w:cstheme="majorBidi"/>
          <w:color w:val="000000" w:themeColor="text1"/>
        </w:rPr>
        <w:t xml:space="preserve">estern </w:t>
      </w:r>
      <w:r w:rsidR="209BB02E" w:rsidRPr="060AC78B">
        <w:rPr>
          <w:rFonts w:asciiTheme="majorHAnsi" w:hAnsiTheme="majorHAnsi" w:cstheme="majorBidi"/>
          <w:color w:val="000000" w:themeColor="text1"/>
        </w:rPr>
        <w:t>d</w:t>
      </w:r>
      <w:r w:rsidRPr="060AC78B">
        <w:rPr>
          <w:rFonts w:asciiTheme="majorHAnsi" w:hAnsiTheme="majorHAnsi" w:cstheme="majorBidi"/>
          <w:color w:val="000000" w:themeColor="text1"/>
        </w:rPr>
        <w:t xml:space="preserve">rought. </w:t>
      </w:r>
      <w:r w:rsidRPr="060AC78B">
        <w:rPr>
          <w:rFonts w:asciiTheme="majorHAnsi" w:hAnsiTheme="majorHAnsi" w:cstheme="majorBidi"/>
          <w:i/>
          <w:iCs/>
          <w:color w:val="000000" w:themeColor="text1"/>
        </w:rPr>
        <w:t>The Brisbane Courier</w:t>
      </w:r>
      <w:r w:rsidRPr="060AC78B">
        <w:rPr>
          <w:rFonts w:asciiTheme="majorHAnsi" w:hAnsiTheme="majorHAnsi" w:cstheme="majorBidi"/>
          <w:color w:val="000000" w:themeColor="text1"/>
        </w:rPr>
        <w:t>, 16 June 1900, p. 13, https://trove.nla.gov.au/newspaper/article/19034014.</w:t>
      </w:r>
    </w:p>
    <w:p w14:paraId="7752F0B9" w14:textId="68FE2F5B" w:rsidR="001D6102" w:rsidRPr="007A5D4E" w:rsidRDefault="642888BC"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Droughts in Australia. </w:t>
      </w:r>
      <w:r w:rsidRPr="060AC78B">
        <w:rPr>
          <w:rFonts w:asciiTheme="majorHAnsi" w:hAnsiTheme="majorHAnsi" w:cstheme="majorBidi"/>
          <w:i/>
          <w:iCs/>
          <w:color w:val="000000" w:themeColor="text1"/>
        </w:rPr>
        <w:t>The Yass Courier</w:t>
      </w:r>
      <w:r w:rsidRPr="060AC78B">
        <w:rPr>
          <w:rFonts w:asciiTheme="majorHAnsi" w:hAnsiTheme="majorHAnsi" w:cstheme="majorBidi"/>
          <w:color w:val="000000" w:themeColor="text1"/>
        </w:rPr>
        <w:t>, 23 September 1902, p. 2, https://trove.nla.gov.au/newspaper/article/246374249.</w:t>
      </w:r>
    </w:p>
    <w:p w14:paraId="4A1E136E" w14:textId="48CBEAEE" w:rsidR="001D6102" w:rsidRPr="007A5D4E" w:rsidRDefault="642888BC"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Meston described his journey to western Queensland as descending ‘with some Ulysses into a realm of death and shadows, where Silence had spread her dark pavilion on the waste Deep.’ </w:t>
      </w:r>
      <w:r w:rsidRPr="060AC78B">
        <w:rPr>
          <w:rFonts w:asciiTheme="majorHAnsi" w:hAnsiTheme="majorHAnsi" w:cstheme="majorBidi"/>
          <w:i/>
          <w:iCs/>
          <w:color w:val="000000" w:themeColor="text1"/>
        </w:rPr>
        <w:t>The Brisbane Courier</w:t>
      </w:r>
      <w:r w:rsidRPr="060AC78B">
        <w:rPr>
          <w:rFonts w:asciiTheme="majorHAnsi" w:hAnsiTheme="majorHAnsi" w:cstheme="majorBidi"/>
          <w:color w:val="000000" w:themeColor="text1"/>
        </w:rPr>
        <w:t>, 16 June 1900, p. 13.</w:t>
      </w:r>
    </w:p>
    <w:p w14:paraId="0CCA4104" w14:textId="462CF11F" w:rsidR="001D6102" w:rsidRPr="007A5D4E" w:rsidRDefault="642888BC"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Namely, Kipling’s </w:t>
      </w:r>
      <w:r w:rsidRPr="060AC78B">
        <w:rPr>
          <w:rFonts w:asciiTheme="majorHAnsi" w:hAnsiTheme="majorHAnsi" w:cstheme="majorBidi"/>
          <w:i/>
          <w:iCs/>
          <w:color w:val="000000" w:themeColor="text1"/>
        </w:rPr>
        <w:t>The Ballad of East and West,</w:t>
      </w:r>
      <w:r w:rsidRPr="060AC78B">
        <w:rPr>
          <w:rFonts w:asciiTheme="majorHAnsi" w:hAnsiTheme="majorHAnsi" w:cstheme="majorBidi"/>
          <w:color w:val="000000" w:themeColor="text1"/>
        </w:rPr>
        <w:t xml:space="preserve"> Swinburne’s </w:t>
      </w:r>
      <w:r w:rsidRPr="060AC78B">
        <w:rPr>
          <w:rFonts w:asciiTheme="majorHAnsi" w:hAnsiTheme="majorHAnsi" w:cstheme="majorBidi"/>
          <w:i/>
          <w:iCs/>
          <w:color w:val="000000" w:themeColor="text1"/>
        </w:rPr>
        <w:t>Hymn to Proserpine</w:t>
      </w:r>
      <w:r w:rsidRPr="060AC78B">
        <w:rPr>
          <w:rFonts w:asciiTheme="majorHAnsi" w:hAnsiTheme="majorHAnsi" w:cstheme="majorBidi"/>
          <w:color w:val="000000" w:themeColor="text1"/>
        </w:rPr>
        <w:t xml:space="preserve">, and Will Alexander’s </w:t>
      </w:r>
      <w:r w:rsidRPr="060AC78B">
        <w:rPr>
          <w:rFonts w:asciiTheme="majorHAnsi" w:hAnsiTheme="majorHAnsi" w:cstheme="majorBidi"/>
          <w:i/>
          <w:iCs/>
          <w:color w:val="000000" w:themeColor="text1"/>
        </w:rPr>
        <w:t>Towards the Primeval Lightning Field.</w:t>
      </w:r>
    </w:p>
    <w:p w14:paraId="190BE857" w14:textId="0272C868" w:rsidR="001D6102" w:rsidRPr="007A5D4E" w:rsidRDefault="642888BC"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pastoralist. </w:t>
      </w:r>
      <w:r w:rsidRPr="060AC78B">
        <w:rPr>
          <w:rFonts w:asciiTheme="majorHAnsi" w:hAnsiTheme="majorHAnsi" w:cstheme="majorBidi"/>
          <w:i/>
          <w:iCs/>
          <w:color w:val="000000" w:themeColor="text1"/>
        </w:rPr>
        <w:t>The Queenslander</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Brisbane</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23 June 1900, p. 1191, https://trove.nla.gov.au/newspaper/article/18550666.</w:t>
      </w:r>
    </w:p>
    <w:p w14:paraId="47C7C3DC" w14:textId="6B0E2F80" w:rsidR="001D6102" w:rsidRPr="007A5D4E" w:rsidRDefault="642888BC"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Victorian wool trade. </w:t>
      </w:r>
      <w:r w:rsidRPr="060AC78B">
        <w:rPr>
          <w:rFonts w:asciiTheme="majorHAnsi" w:hAnsiTheme="majorHAnsi" w:cstheme="majorBidi"/>
          <w:i/>
          <w:iCs/>
          <w:color w:val="000000" w:themeColor="text1"/>
        </w:rPr>
        <w:t>Weekly Times</w:t>
      </w:r>
      <w:r w:rsidRPr="060AC78B">
        <w:rPr>
          <w:rFonts w:asciiTheme="majorHAnsi" w:hAnsiTheme="majorHAnsi" w:cstheme="majorBidi"/>
          <w:color w:val="000000" w:themeColor="text1"/>
        </w:rPr>
        <w:t xml:space="preserve"> (Melbourne), 17 October 1885, p. 3, https://trove.nla.gov.au/newspaper/article/221181051; The low price of wool. </w:t>
      </w:r>
      <w:r w:rsidRPr="060AC78B">
        <w:rPr>
          <w:rFonts w:asciiTheme="majorHAnsi" w:hAnsiTheme="majorHAnsi" w:cstheme="majorBidi"/>
          <w:i/>
          <w:iCs/>
          <w:color w:val="000000" w:themeColor="text1"/>
        </w:rPr>
        <w:t>The Maitland Mercury and Hunter River General Advertiser</w:t>
      </w:r>
      <w:r w:rsidRPr="060AC78B">
        <w:rPr>
          <w:rFonts w:asciiTheme="majorHAnsi" w:hAnsiTheme="majorHAnsi" w:cstheme="majorBidi"/>
          <w:color w:val="000000" w:themeColor="text1"/>
        </w:rPr>
        <w:t xml:space="preserve">, 4 July 1885, p. 19, https://trove.nla.gov.au/newspaper/article/18879740. The River Plate wool industry is said to have doubled in size in the 20 years prior to 1886; see Price of </w:t>
      </w:r>
      <w:r w:rsidR="57F83F56" w:rsidRPr="060AC78B">
        <w:rPr>
          <w:rFonts w:asciiTheme="majorHAnsi" w:hAnsiTheme="majorHAnsi" w:cstheme="majorBidi"/>
          <w:color w:val="000000" w:themeColor="text1"/>
        </w:rPr>
        <w:t>w</w:t>
      </w:r>
      <w:r w:rsidRPr="060AC78B">
        <w:rPr>
          <w:rFonts w:asciiTheme="majorHAnsi" w:hAnsiTheme="majorHAnsi" w:cstheme="majorBidi"/>
          <w:color w:val="000000" w:themeColor="text1"/>
        </w:rPr>
        <w:t xml:space="preserve">ool. </w:t>
      </w:r>
      <w:r w:rsidRPr="060AC78B">
        <w:rPr>
          <w:rFonts w:asciiTheme="majorHAnsi" w:hAnsiTheme="majorHAnsi" w:cstheme="majorBidi"/>
          <w:i/>
          <w:iCs/>
          <w:color w:val="000000" w:themeColor="text1"/>
        </w:rPr>
        <w:t>The Week</w:t>
      </w:r>
      <w:r w:rsidRPr="060AC78B">
        <w:rPr>
          <w:rFonts w:asciiTheme="majorHAnsi" w:hAnsiTheme="majorHAnsi" w:cstheme="majorBidi"/>
          <w:color w:val="000000" w:themeColor="text1"/>
        </w:rPr>
        <w:t xml:space="preserve"> (Brisbane), 3 July 1886, p. 13, https://trove.nla.gov.au/newspaper/article/183127306; Philpott BP (1965) </w:t>
      </w:r>
      <w:r w:rsidRPr="060AC78B">
        <w:rPr>
          <w:rFonts w:asciiTheme="majorHAnsi" w:hAnsiTheme="majorHAnsi" w:cstheme="majorBidi"/>
          <w:i/>
          <w:iCs/>
          <w:color w:val="000000" w:themeColor="text1"/>
        </w:rPr>
        <w:t>Fluctuations in Wool Prices 1870</w:t>
      </w:r>
      <w:r w:rsidR="6906727F"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1963</w:t>
      </w:r>
      <w:r w:rsidRPr="060AC78B">
        <w:rPr>
          <w:rFonts w:asciiTheme="majorHAnsi" w:hAnsiTheme="majorHAnsi" w:cstheme="majorBidi"/>
          <w:color w:val="000000" w:themeColor="text1"/>
        </w:rPr>
        <w:t xml:space="preserve">. Agricultural Economics Research Unit Publication No. 13, University of Canterbury; from Yorkshire Bulletin of Economic and Social Research, vol. 7, no. 1, March 1955. </w:t>
      </w:r>
    </w:p>
    <w:p w14:paraId="153F4E8D" w14:textId="3DF9AD28" w:rsidR="002648D1" w:rsidRPr="007A5D4E" w:rsidRDefault="01506EC2"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E.g. American Tariffs. </w:t>
      </w:r>
      <w:r w:rsidRPr="060AC78B">
        <w:rPr>
          <w:rFonts w:asciiTheme="majorHAnsi" w:hAnsiTheme="majorHAnsi" w:cstheme="majorBidi"/>
          <w:i/>
          <w:iCs/>
          <w:color w:val="000000" w:themeColor="text1"/>
        </w:rPr>
        <w:t>Morning Bulletin</w:t>
      </w:r>
      <w:r w:rsidRPr="060AC78B">
        <w:rPr>
          <w:rFonts w:asciiTheme="majorHAnsi" w:hAnsiTheme="majorHAnsi" w:cstheme="majorBidi"/>
          <w:color w:val="000000" w:themeColor="text1"/>
        </w:rPr>
        <w:t xml:space="preserve"> (Rockhampton), 28 February 1888, p. 5, </w:t>
      </w:r>
      <w:r w:rsidR="3FC11920" w:rsidRPr="060AC78B">
        <w:rPr>
          <w:rFonts w:asciiTheme="majorHAnsi" w:hAnsiTheme="majorHAnsi" w:cstheme="majorBidi"/>
          <w:color w:val="000000" w:themeColor="text1"/>
        </w:rPr>
        <w:t>https://trove.nla.gov.au/newspaper/article/52014625</w:t>
      </w:r>
      <w:r w:rsidRPr="060AC78B">
        <w:rPr>
          <w:rFonts w:asciiTheme="majorHAnsi" w:hAnsiTheme="majorHAnsi" w:cstheme="majorBidi"/>
          <w:color w:val="000000" w:themeColor="text1"/>
        </w:rPr>
        <w:t>.</w:t>
      </w:r>
    </w:p>
    <w:p w14:paraId="60151C2E" w14:textId="20BBBD35" w:rsidR="00BD0337" w:rsidRPr="007A5D4E" w:rsidRDefault="3FC11920"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economic factors associated with the boom in livestock numbers are discussed in Boehm EA (1971) </w:t>
      </w:r>
      <w:r w:rsidRPr="060AC78B">
        <w:rPr>
          <w:rFonts w:asciiTheme="majorHAnsi" w:hAnsiTheme="majorHAnsi" w:cstheme="majorBidi"/>
          <w:i/>
          <w:iCs/>
          <w:color w:val="000000" w:themeColor="text1"/>
        </w:rPr>
        <w:t xml:space="preserve">Prosperity and </w:t>
      </w:r>
      <w:r w:rsidR="01C2B7B0" w:rsidRPr="060AC78B">
        <w:rPr>
          <w:rFonts w:asciiTheme="majorHAnsi" w:hAnsiTheme="majorHAnsi" w:cstheme="majorBidi"/>
          <w:i/>
          <w:iCs/>
          <w:color w:val="000000" w:themeColor="text1"/>
        </w:rPr>
        <w:t>d</w:t>
      </w:r>
      <w:r w:rsidRPr="060AC78B">
        <w:rPr>
          <w:rFonts w:asciiTheme="majorHAnsi" w:hAnsiTheme="majorHAnsi" w:cstheme="majorBidi"/>
          <w:i/>
          <w:iCs/>
          <w:color w:val="000000" w:themeColor="text1"/>
        </w:rPr>
        <w:t>epression in Australia 1887–1897</w:t>
      </w:r>
      <w:r w:rsidRPr="060AC78B">
        <w:rPr>
          <w:rFonts w:asciiTheme="majorHAnsi" w:hAnsiTheme="majorHAnsi" w:cstheme="majorBidi"/>
          <w:color w:val="000000" w:themeColor="text1"/>
        </w:rPr>
        <w:t xml:space="preserve">. Clarendon Press, Oxford; also Mabbutt JA (1973) Historical background of Fowler’s Gap Station. In </w:t>
      </w:r>
      <w:r w:rsidRPr="060AC78B">
        <w:rPr>
          <w:rFonts w:asciiTheme="majorHAnsi" w:hAnsiTheme="majorHAnsi" w:cstheme="majorBidi"/>
          <w:i/>
          <w:iCs/>
          <w:color w:val="000000" w:themeColor="text1"/>
        </w:rPr>
        <w:t>Lands of Fowlers Gap Station New South Wales</w:t>
      </w:r>
      <w:r w:rsidRPr="060AC78B">
        <w:rPr>
          <w:rFonts w:asciiTheme="majorHAnsi" w:hAnsiTheme="majorHAnsi" w:cstheme="majorBidi"/>
          <w:color w:val="000000" w:themeColor="text1"/>
        </w:rPr>
        <w:t>. (Ed. JA Mabbutt), pp. 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22. Fowlers Gap Arid Zone Research Station Research Series No. 3. University of New South Wales, Sydney. https://www.unsw.edu.au/content/dam/pdfs/unsw-adobe-websites/science/bees/fowlers-gap/2022-02-FG-Research-Series-No3.pdf (Accessed 20 May 2023).</w:t>
      </w:r>
    </w:p>
    <w:p w14:paraId="17549708" w14:textId="1C03FF25" w:rsidR="006A6310" w:rsidRPr="0006746E" w:rsidRDefault="5BA32090"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fencing of Wanderowna. </w:t>
      </w:r>
      <w:r w:rsidRPr="060AC78B">
        <w:rPr>
          <w:rFonts w:asciiTheme="majorHAnsi" w:hAnsiTheme="majorHAnsi" w:cstheme="majorBidi"/>
          <w:i/>
          <w:iCs/>
          <w:color w:val="000000" w:themeColor="text1"/>
        </w:rPr>
        <w:t>Empire</w:t>
      </w:r>
      <w:r w:rsidRPr="060AC78B">
        <w:rPr>
          <w:rFonts w:asciiTheme="majorHAnsi" w:hAnsiTheme="majorHAnsi" w:cstheme="majorBidi"/>
          <w:color w:val="000000" w:themeColor="text1"/>
        </w:rPr>
        <w:t xml:space="preserve"> (Sydney), 30 June 1873, p. 4, https://trove.nla.gov.au/newspaper/article/63232110.</w:t>
      </w:r>
    </w:p>
    <w:p w14:paraId="416F4C27" w14:textId="7941B5FB" w:rsidR="006A6310" w:rsidRPr="00147379" w:rsidRDefault="5BA32090"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Bolton GC (2008) </w:t>
      </w:r>
      <w:r w:rsidRPr="060AC78B">
        <w:rPr>
          <w:rFonts w:asciiTheme="majorHAnsi" w:hAnsiTheme="majorHAnsi" w:cstheme="majorBidi"/>
          <w:i/>
          <w:iCs/>
          <w:color w:val="000000" w:themeColor="text1"/>
        </w:rPr>
        <w:t>Land of vision and mirage: Western Australia since 1826</w:t>
      </w:r>
      <w:r w:rsidRPr="060AC78B">
        <w:rPr>
          <w:rFonts w:asciiTheme="majorHAnsi" w:hAnsiTheme="majorHAnsi" w:cstheme="majorBidi"/>
          <w:color w:val="000000" w:themeColor="text1"/>
        </w:rPr>
        <w:t xml:space="preserve">. University of Western Australia Press, Crawley, WA, p. 64; The last stock returns. </w:t>
      </w:r>
      <w:r w:rsidRPr="060AC78B">
        <w:rPr>
          <w:rFonts w:asciiTheme="majorHAnsi" w:hAnsiTheme="majorHAnsi" w:cstheme="majorBidi"/>
          <w:i/>
          <w:iCs/>
          <w:color w:val="000000" w:themeColor="text1"/>
        </w:rPr>
        <w:t>The West Australian</w:t>
      </w:r>
      <w:r w:rsidRPr="060AC78B">
        <w:rPr>
          <w:rFonts w:asciiTheme="majorHAnsi" w:hAnsiTheme="majorHAnsi" w:cstheme="majorBidi"/>
          <w:color w:val="000000" w:themeColor="text1"/>
        </w:rPr>
        <w:t xml:space="preserve"> (Perth), 17 June 1893, p. 6, https://trove.nla.gov.au/newspaper/article/3049487.</w:t>
      </w:r>
    </w:p>
    <w:p w14:paraId="28EE2B9B" w14:textId="370F1F07" w:rsidR="006A6310" w:rsidRPr="006536F8" w:rsidRDefault="5BA32090"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Pastoral intelligence.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xml:space="preserve">, 13 August 1892, p. 31, https://trove.nla.gov.au/newspaper/article/160795834; Pastoral intelligence.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xml:space="preserve">, 5 November 1892, p. 32, https://trove.nla.gov.au/newspaper/article/160799478; Our pastoral industry. </w:t>
      </w:r>
      <w:r w:rsidRPr="060AC78B">
        <w:rPr>
          <w:rFonts w:asciiTheme="majorHAnsi" w:hAnsiTheme="majorHAnsi" w:cstheme="majorBidi"/>
          <w:i/>
          <w:iCs/>
          <w:color w:val="000000" w:themeColor="text1"/>
        </w:rPr>
        <w:t>Border Watch</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Mount Gambier</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7 May 1892, p. 4, https://trove.nla.gov.au/newspaper/article/77530670; The far north. </w:t>
      </w:r>
      <w:r w:rsidRPr="060AC78B">
        <w:rPr>
          <w:rFonts w:asciiTheme="majorHAnsi" w:hAnsiTheme="majorHAnsi" w:cstheme="majorBidi"/>
          <w:i/>
          <w:iCs/>
          <w:color w:val="000000" w:themeColor="text1"/>
        </w:rPr>
        <w:t>Evening Journal</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28 May 1892, p. 6, </w:t>
      </w:r>
      <w:hyperlink r:id="rId10">
        <w:r w:rsidR="5A3A1872" w:rsidRPr="060AC78B">
          <w:rPr>
            <w:rStyle w:val="Hyperlink"/>
            <w:rFonts w:asciiTheme="majorHAnsi" w:hAnsiTheme="majorHAnsi" w:cstheme="majorBidi"/>
            <w:color w:val="000000" w:themeColor="text1"/>
            <w:u w:val="none"/>
          </w:rPr>
          <w:t>https://trove.nla.gov.au/newspaper/article/204479869</w:t>
        </w:r>
      </w:hyperlink>
      <w:r w:rsidRPr="060AC78B">
        <w:rPr>
          <w:rFonts w:asciiTheme="majorHAnsi" w:hAnsiTheme="majorHAnsi" w:cstheme="majorBidi"/>
          <w:color w:val="000000" w:themeColor="text1"/>
        </w:rPr>
        <w:t>.</w:t>
      </w:r>
    </w:p>
    <w:p w14:paraId="5F2913B4" w14:textId="08B9546F" w:rsidR="000E0863" w:rsidRPr="006536F8" w:rsidRDefault="5A3A1872"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Queensland news. </w:t>
      </w:r>
      <w:r w:rsidRPr="060AC78B">
        <w:rPr>
          <w:rFonts w:asciiTheme="majorHAnsi" w:hAnsiTheme="majorHAnsi" w:cstheme="majorBidi"/>
          <w:i/>
          <w:iCs/>
          <w:color w:val="000000" w:themeColor="text1"/>
        </w:rPr>
        <w:t>Australian Town and Country Journal</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26 November 1892, p. 14, https://trove.nla.gov.au/newspaper/article/71207016; The far north. </w:t>
      </w:r>
      <w:r w:rsidRPr="060AC78B">
        <w:rPr>
          <w:rFonts w:asciiTheme="majorHAnsi" w:hAnsiTheme="majorHAnsi" w:cstheme="majorBidi"/>
          <w:i/>
          <w:iCs/>
          <w:color w:val="000000" w:themeColor="text1"/>
        </w:rPr>
        <w:t>Evening Journal</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28 May 1892, p. 6, https://trove.nla.gov.au/newspaper/article/204479869; Country mails. </w:t>
      </w:r>
      <w:r w:rsidRPr="060AC78B">
        <w:rPr>
          <w:rFonts w:asciiTheme="majorHAnsi" w:hAnsiTheme="majorHAnsi" w:cstheme="majorBidi"/>
          <w:i/>
          <w:iCs/>
          <w:color w:val="000000" w:themeColor="text1"/>
        </w:rPr>
        <w:t>The Brisbane Courier</w:t>
      </w:r>
      <w:r w:rsidRPr="060AC78B">
        <w:rPr>
          <w:rFonts w:asciiTheme="majorHAnsi" w:hAnsiTheme="majorHAnsi" w:cstheme="majorBidi"/>
          <w:color w:val="000000" w:themeColor="text1"/>
        </w:rPr>
        <w:t xml:space="preserve">, 24 February 1893, p. 6, https://trove.nla.gov.au/newspaper/article/3556118; The western country. </w:t>
      </w:r>
      <w:r w:rsidRPr="060AC78B">
        <w:rPr>
          <w:rFonts w:asciiTheme="majorHAnsi" w:hAnsiTheme="majorHAnsi" w:cstheme="majorBidi"/>
          <w:i/>
          <w:iCs/>
          <w:color w:val="000000" w:themeColor="text1"/>
        </w:rPr>
        <w:t>Mackay Mercury</w:t>
      </w:r>
      <w:r w:rsidRPr="060AC78B">
        <w:rPr>
          <w:rFonts w:asciiTheme="majorHAnsi" w:hAnsiTheme="majorHAnsi" w:cstheme="majorBidi"/>
          <w:color w:val="000000" w:themeColor="text1"/>
        </w:rPr>
        <w:t xml:space="preserve">, 10 January 1893, p. 3, https://trove.nla.gov.au/newspaper/article/169003853; Drought in the north. </w:t>
      </w:r>
      <w:r w:rsidRPr="060AC78B">
        <w:rPr>
          <w:rFonts w:asciiTheme="majorHAnsi" w:hAnsiTheme="majorHAnsi" w:cstheme="majorBidi"/>
          <w:i/>
          <w:iCs/>
          <w:color w:val="000000" w:themeColor="text1"/>
        </w:rPr>
        <w:t>Queensland Times, Ipswich Herald and General Advertiser</w:t>
      </w:r>
      <w:r w:rsidRPr="060AC78B">
        <w:rPr>
          <w:rFonts w:asciiTheme="majorHAnsi" w:hAnsiTheme="majorHAnsi" w:cstheme="majorBidi"/>
          <w:color w:val="000000" w:themeColor="text1"/>
        </w:rPr>
        <w:t xml:space="preserve">, 2 November 1893, p. 3, https://trove.nla.gov.au/newspaper/article/123349776; Stock losses through the drought. </w:t>
      </w:r>
      <w:r w:rsidRPr="060AC78B">
        <w:rPr>
          <w:rFonts w:asciiTheme="majorHAnsi" w:hAnsiTheme="majorHAnsi" w:cstheme="majorBidi"/>
          <w:i/>
          <w:iCs/>
          <w:color w:val="000000" w:themeColor="text1"/>
        </w:rPr>
        <w:t>Gympie Times and Mary River Mining Gazette</w:t>
      </w:r>
      <w:r w:rsidRPr="060AC78B">
        <w:rPr>
          <w:rFonts w:asciiTheme="majorHAnsi" w:hAnsiTheme="majorHAnsi" w:cstheme="majorBidi"/>
          <w:color w:val="000000" w:themeColor="text1"/>
        </w:rPr>
        <w:t xml:space="preserve">, 1 March 1894, p. 3, https://trove.nla.gov.au/newspaper/article/171749942; Losses by drought. </w:t>
      </w:r>
      <w:r w:rsidRPr="060AC78B">
        <w:rPr>
          <w:rFonts w:asciiTheme="majorHAnsi" w:hAnsiTheme="majorHAnsi" w:cstheme="majorBidi"/>
          <w:i/>
          <w:iCs/>
          <w:color w:val="000000" w:themeColor="text1"/>
        </w:rPr>
        <w:t>The Western Champion and General Advertiser for the Central-Western Districts</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Barcaldine</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6 March 1894, p. 6., https://trove.nla.gov.au/newspaper/article/79731806.</w:t>
      </w:r>
    </w:p>
    <w:p w14:paraId="5EF07E4E" w14:textId="47F555C1" w:rsidR="00931B28" w:rsidRPr="006536F8" w:rsidRDefault="5A3A1872"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In </w:t>
      </w:r>
      <w:r w:rsidR="2FDB0D5F" w:rsidRPr="060AC78B">
        <w:rPr>
          <w:rFonts w:asciiTheme="majorHAnsi" w:hAnsiTheme="majorHAnsi" w:cstheme="majorBidi"/>
          <w:color w:val="000000" w:themeColor="text1"/>
        </w:rPr>
        <w:t>t</w:t>
      </w:r>
      <w:r w:rsidRPr="060AC78B">
        <w:rPr>
          <w:rFonts w:asciiTheme="majorHAnsi" w:hAnsiTheme="majorHAnsi" w:cstheme="majorBidi"/>
          <w:color w:val="000000" w:themeColor="text1"/>
        </w:rPr>
        <w:t xml:space="preserve">he </w:t>
      </w:r>
      <w:r w:rsidR="2FDB0D5F"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abbit </w:t>
      </w:r>
      <w:r w:rsidR="2FDB0D5F"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ountry. </w:t>
      </w:r>
      <w:r w:rsidRPr="060AC78B">
        <w:rPr>
          <w:rFonts w:asciiTheme="majorHAnsi" w:hAnsiTheme="majorHAnsi" w:cstheme="majorBidi"/>
          <w:i/>
          <w:iCs/>
          <w:color w:val="000000" w:themeColor="text1"/>
        </w:rPr>
        <w:t>The Daily Telegraph</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4 February 1892, p. 5, https://trove.nla.gov.au/newspaper/article/236046460.</w:t>
      </w:r>
    </w:p>
    <w:p w14:paraId="6398B6A4" w14:textId="7BD5BF6D" w:rsidR="000E0863" w:rsidRPr="006536F8" w:rsidRDefault="5A3A1872"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sketcher. </w:t>
      </w:r>
      <w:r w:rsidRPr="060AC78B">
        <w:rPr>
          <w:rFonts w:asciiTheme="majorHAnsi" w:hAnsiTheme="majorHAnsi" w:cstheme="majorBidi"/>
          <w:i/>
          <w:iCs/>
          <w:color w:val="000000" w:themeColor="text1"/>
        </w:rPr>
        <w:t>The Sydney Morning Herald and New South Wales Advertiser</w:t>
      </w:r>
      <w:r w:rsidRPr="060AC78B">
        <w:rPr>
          <w:rFonts w:asciiTheme="majorHAnsi" w:hAnsiTheme="majorHAnsi" w:cstheme="majorBidi"/>
          <w:color w:val="000000" w:themeColor="text1"/>
        </w:rPr>
        <w:t xml:space="preserve">, 20 August 1892, p. 412, https://trove.nla.gov.au/newspaper/article/162190308; The drought in the west. </w:t>
      </w:r>
      <w:r w:rsidRPr="060AC78B">
        <w:rPr>
          <w:rFonts w:asciiTheme="majorHAnsi" w:hAnsiTheme="majorHAnsi" w:cstheme="majorBidi"/>
          <w:i/>
          <w:iCs/>
          <w:color w:val="000000" w:themeColor="text1"/>
        </w:rPr>
        <w:t>Freeman’s Journal</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12 March 1892, p. 15, https://trove.nla.gov.au/newspaper/article/111323473.</w:t>
      </w:r>
    </w:p>
    <w:p w14:paraId="69B21855" w14:textId="051D76B0" w:rsidR="000E0863" w:rsidRPr="006536F8" w:rsidRDefault="5A3A1872"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In the rabbit country.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2 July 1892, p. 10, https://trove.nla.gov.au/newspaper/article/13844549.</w:t>
      </w:r>
    </w:p>
    <w:p w14:paraId="15740622" w14:textId="19E21063" w:rsidR="000E0863" w:rsidRPr="006536F8" w:rsidRDefault="5A3A1872"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Parliamentary visit to the rabbit country. </w:t>
      </w:r>
      <w:r w:rsidRPr="060AC78B">
        <w:rPr>
          <w:rFonts w:asciiTheme="majorHAnsi" w:hAnsiTheme="majorHAnsi" w:cstheme="majorBidi"/>
          <w:i/>
          <w:iCs/>
          <w:color w:val="000000" w:themeColor="text1"/>
        </w:rPr>
        <w:t>The Daily Telegraph</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30 May 1892, p. 5, </w:t>
      </w:r>
      <w:r w:rsidR="089D401A" w:rsidRPr="060AC78B">
        <w:rPr>
          <w:rFonts w:asciiTheme="majorHAnsi" w:hAnsiTheme="majorHAnsi" w:cstheme="majorBidi"/>
          <w:color w:val="000000" w:themeColor="text1"/>
        </w:rPr>
        <w:t>https://trove.nla.gov.au/newspaper/article/236167918.</w:t>
      </w:r>
    </w:p>
    <w:p w14:paraId="0496B2FA" w14:textId="29EB2B17" w:rsidR="00C45A3F" w:rsidRPr="006536F8" w:rsidRDefault="089D401A"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Crops on the Snowy River. </w:t>
      </w:r>
      <w:r w:rsidRPr="060AC78B">
        <w:rPr>
          <w:rFonts w:asciiTheme="majorHAnsi" w:hAnsiTheme="majorHAnsi" w:cstheme="majorBidi"/>
          <w:i/>
          <w:iCs/>
          <w:color w:val="000000" w:themeColor="text1"/>
        </w:rPr>
        <w:t>The Snowy River Mail and Tambo and Croajingolong Gazette</w:t>
      </w:r>
      <w:r w:rsidRPr="060AC78B">
        <w:rPr>
          <w:rFonts w:asciiTheme="majorHAnsi" w:hAnsiTheme="majorHAnsi" w:cstheme="majorBidi"/>
          <w:color w:val="000000" w:themeColor="text1"/>
        </w:rPr>
        <w:t xml:space="preserve">, 12 January 1895, p. 3, https://trove.nla.gov.au/newspaper/article/197112623; The drought. </w:t>
      </w:r>
      <w:r w:rsidRPr="060AC78B">
        <w:rPr>
          <w:rFonts w:asciiTheme="majorHAnsi" w:hAnsiTheme="majorHAnsi" w:cstheme="majorBidi"/>
          <w:i/>
          <w:iCs/>
          <w:color w:val="000000" w:themeColor="text1"/>
        </w:rPr>
        <w:t>The Argus</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8 February 1895, p. 6, https://trove.nla.gov.au/newspaper/article/9344854; Mining. </w:t>
      </w:r>
      <w:r w:rsidRPr="060AC78B">
        <w:rPr>
          <w:rFonts w:asciiTheme="majorHAnsi" w:hAnsiTheme="majorHAnsi" w:cstheme="majorBidi"/>
          <w:i/>
          <w:iCs/>
          <w:color w:val="000000" w:themeColor="text1"/>
        </w:rPr>
        <w:t>Cootamundra Herald</w:t>
      </w:r>
      <w:r w:rsidRPr="060AC78B">
        <w:rPr>
          <w:rFonts w:asciiTheme="majorHAnsi" w:hAnsiTheme="majorHAnsi" w:cstheme="majorBidi"/>
          <w:color w:val="000000" w:themeColor="text1"/>
        </w:rPr>
        <w:t xml:space="preserve">, 23 March 1895, p. 8, https://trove.nla.gov.au/newspaper/article/138452989; The weather. </w:t>
      </w:r>
      <w:r w:rsidRPr="060AC78B">
        <w:rPr>
          <w:rFonts w:asciiTheme="majorHAnsi" w:hAnsiTheme="majorHAnsi" w:cstheme="majorBidi"/>
          <w:i/>
          <w:iCs/>
          <w:color w:val="000000" w:themeColor="text1"/>
        </w:rPr>
        <w:t>Evening News</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13 March 1895, p. 5, https://trove.nla.gov.au/newspaper/article/108070213; Trunkey </w:t>
      </w:r>
      <w:r w:rsidR="2FDB0D5F" w:rsidRPr="060AC78B">
        <w:rPr>
          <w:rFonts w:asciiTheme="majorHAnsi" w:hAnsiTheme="majorHAnsi" w:cstheme="majorBidi"/>
          <w:color w:val="000000" w:themeColor="text1"/>
        </w:rPr>
        <w:t>s</w:t>
      </w:r>
      <w:r w:rsidRPr="060AC78B">
        <w:rPr>
          <w:rFonts w:asciiTheme="majorHAnsi" w:hAnsiTheme="majorHAnsi" w:cstheme="majorBidi"/>
          <w:color w:val="000000" w:themeColor="text1"/>
        </w:rPr>
        <w:t xml:space="preserve">uffering. </w:t>
      </w:r>
      <w:r w:rsidRPr="060AC78B">
        <w:rPr>
          <w:rFonts w:asciiTheme="majorHAnsi" w:hAnsiTheme="majorHAnsi" w:cstheme="majorBidi"/>
          <w:i/>
          <w:iCs/>
          <w:color w:val="000000" w:themeColor="text1"/>
        </w:rPr>
        <w:t>National Advocate</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Bathurst</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10 April 1895, p. 2, https://trove.nla.gov.au/newspaper/article/156703988.</w:t>
      </w:r>
    </w:p>
    <w:p w14:paraId="00701B2D" w14:textId="7A2C9133" w:rsidR="00C45A3F" w:rsidRPr="006536F8" w:rsidRDefault="089D401A"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 few seasonable topics. </w:t>
      </w:r>
      <w:r w:rsidRPr="060AC78B">
        <w:rPr>
          <w:rFonts w:asciiTheme="majorHAnsi" w:hAnsiTheme="majorHAnsi" w:cstheme="majorBidi"/>
          <w:i/>
          <w:iCs/>
          <w:color w:val="000000" w:themeColor="text1"/>
        </w:rPr>
        <w:t>The Sydney Mail and New South Wales Advertiser</w:t>
      </w:r>
      <w:r w:rsidRPr="060AC78B">
        <w:rPr>
          <w:rFonts w:asciiTheme="majorHAnsi" w:hAnsiTheme="majorHAnsi" w:cstheme="majorBidi"/>
          <w:color w:val="000000" w:themeColor="text1"/>
        </w:rPr>
        <w:t xml:space="preserve">, 4 May 1895, p. 890, https://trove.nla.gov.au/newspaper/article/162736851; Queensland stock movements and state of the country. </w:t>
      </w:r>
      <w:r w:rsidRPr="060AC78B">
        <w:rPr>
          <w:rFonts w:asciiTheme="majorHAnsi" w:hAnsiTheme="majorHAnsi" w:cstheme="majorBidi"/>
          <w:i/>
          <w:iCs/>
          <w:color w:val="000000" w:themeColor="text1"/>
        </w:rPr>
        <w:t>The Maitland Daily Mercury</w:t>
      </w:r>
      <w:r w:rsidRPr="060AC78B">
        <w:rPr>
          <w:rFonts w:asciiTheme="majorHAnsi" w:hAnsiTheme="majorHAnsi" w:cstheme="majorBidi"/>
          <w:color w:val="000000" w:themeColor="text1"/>
        </w:rPr>
        <w:t xml:space="preserve">, 20 May 1895, p. 4, https://trove.nla.gov.au/newspaper/article/121323794; </w:t>
      </w:r>
      <w:r w:rsidR="2FDB0D5F" w:rsidRPr="060AC78B">
        <w:rPr>
          <w:rFonts w:asciiTheme="majorHAnsi" w:hAnsiTheme="majorHAnsi" w:cstheme="majorBidi"/>
          <w:color w:val="000000" w:themeColor="text1"/>
        </w:rPr>
        <w:t>“</w:t>
      </w:r>
      <w:r w:rsidRPr="060AC78B">
        <w:rPr>
          <w:rFonts w:asciiTheme="majorHAnsi" w:hAnsiTheme="majorHAnsi" w:cstheme="majorBidi"/>
          <w:color w:val="000000" w:themeColor="text1"/>
        </w:rPr>
        <w:t>Bruni</w:t>
      </w:r>
      <w:r w:rsidR="2FDB0D5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in Queensland. </w:t>
      </w:r>
      <w:r w:rsidRPr="060AC78B">
        <w:rPr>
          <w:rFonts w:asciiTheme="majorHAnsi" w:hAnsiTheme="majorHAnsi" w:cstheme="majorBidi"/>
          <w:i/>
          <w:iCs/>
          <w:color w:val="000000" w:themeColor="text1"/>
        </w:rPr>
        <w:t>The Australasian</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13 July 1895, p. 6, https://trove.nla.gov.au/newspaper/article/139712248; Review of the week.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xml:space="preserve">, 13 April 1895, p. 5, </w:t>
      </w:r>
      <w:r w:rsidR="5CFF0045" w:rsidRPr="060AC78B">
        <w:rPr>
          <w:rFonts w:asciiTheme="majorHAnsi" w:hAnsiTheme="majorHAnsi" w:cstheme="majorBidi"/>
          <w:color w:val="000000" w:themeColor="text1"/>
        </w:rPr>
        <w:t>https://trove.nla.gov.au/newspaper/article/161819834</w:t>
      </w:r>
      <w:r w:rsidRPr="060AC78B">
        <w:rPr>
          <w:rFonts w:asciiTheme="majorHAnsi" w:hAnsiTheme="majorHAnsi" w:cstheme="majorBidi"/>
          <w:color w:val="000000" w:themeColor="text1"/>
        </w:rPr>
        <w:t>.</w:t>
      </w:r>
    </w:p>
    <w:p w14:paraId="63EC2068" w14:textId="31014131" w:rsidR="000046A0" w:rsidRPr="001B77D9" w:rsidRDefault="5CFF0045"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extreme cold outbreaks that occurred in July 1895 probably rank as among the most severe to hit south-east Australia since European settlement. Heavy snow fell across the Flinders Ranges and even as far north as Farina in SA (Stormy </w:t>
      </w:r>
      <w:r w:rsidR="2FDB0D5F" w:rsidRPr="060AC78B">
        <w:rPr>
          <w:rFonts w:asciiTheme="majorHAnsi" w:hAnsiTheme="majorHAnsi" w:cstheme="majorBidi"/>
          <w:color w:val="000000" w:themeColor="text1"/>
        </w:rPr>
        <w:t>w</w:t>
      </w:r>
      <w:r w:rsidRPr="060AC78B">
        <w:rPr>
          <w:rFonts w:asciiTheme="majorHAnsi" w:hAnsiTheme="majorHAnsi" w:cstheme="majorBidi"/>
          <w:color w:val="000000" w:themeColor="text1"/>
        </w:rPr>
        <w:t xml:space="preserve">eather. </w:t>
      </w:r>
      <w:r w:rsidRPr="060AC78B">
        <w:rPr>
          <w:rFonts w:asciiTheme="majorHAnsi" w:hAnsiTheme="majorHAnsi" w:cstheme="majorBidi"/>
          <w:i/>
          <w:iCs/>
          <w:color w:val="000000" w:themeColor="text1"/>
        </w:rPr>
        <w:t>The Express and Telegraph</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22 July 1895, p. 2, https://trove.nla.gov.au/newspaper/article/208993704), to Natimuk and Horsham in Victoria (A cold snap. </w:t>
      </w:r>
      <w:r w:rsidRPr="060AC78B">
        <w:rPr>
          <w:rFonts w:asciiTheme="majorHAnsi" w:hAnsiTheme="majorHAnsi" w:cstheme="majorBidi"/>
          <w:i/>
          <w:iCs/>
          <w:color w:val="000000" w:themeColor="text1"/>
        </w:rPr>
        <w:t>The Australasian</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27 July 1895, p. 34, https://trove.nla.gov.au/newspaper/article/139712806), and to very low altitudes generally. Creeks froze over at Glen Innes in northern NSW, at Bingara the temperature reached 19°F (-7°C), and harsh frost occurred at Grafton on the northern NSW coastal hinterland (Severe cold and drought. </w:t>
      </w:r>
      <w:r w:rsidRPr="060AC78B">
        <w:rPr>
          <w:rFonts w:asciiTheme="majorHAnsi" w:hAnsiTheme="majorHAnsi" w:cstheme="majorBidi"/>
          <w:i/>
          <w:iCs/>
          <w:color w:val="000000" w:themeColor="text1"/>
        </w:rPr>
        <w:t>The Daily Telegraph</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10 July 1895, p. 5, https://trove.nla.gov.au/newspaper/article/238516670). Waterholes froze in southern Queensland, in some areas from end to end (The weather. </w:t>
      </w:r>
      <w:r w:rsidRPr="060AC78B">
        <w:rPr>
          <w:rFonts w:asciiTheme="majorHAnsi" w:hAnsiTheme="majorHAnsi" w:cstheme="majorBidi"/>
          <w:i/>
          <w:iCs/>
          <w:color w:val="000000" w:themeColor="text1"/>
        </w:rPr>
        <w:t>The Daily Northern Argus</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Rockhampton</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3 July 1895, p. 3, https://trove.nla.gov.au/newspaper/article/213445733). In September it was reported that between 40 000 and 50 000 sheep died in the Millie district, northern NSW, in just one night (The weather. </w:t>
      </w:r>
      <w:r w:rsidRPr="060AC78B">
        <w:rPr>
          <w:rFonts w:asciiTheme="majorHAnsi" w:hAnsiTheme="majorHAnsi" w:cstheme="majorBidi"/>
          <w:i/>
          <w:iCs/>
          <w:color w:val="000000" w:themeColor="text1"/>
        </w:rPr>
        <w:t>Warwick Examiner and Times</w:t>
      </w:r>
      <w:r w:rsidRPr="060AC78B">
        <w:rPr>
          <w:rFonts w:asciiTheme="majorHAnsi" w:hAnsiTheme="majorHAnsi" w:cstheme="majorBidi"/>
          <w:color w:val="000000" w:themeColor="text1"/>
        </w:rPr>
        <w:t>, 25 September 1895, p. 3, https://trove.nla.gov.au/newspaper/article/84853660.</w:t>
      </w:r>
    </w:p>
    <w:p w14:paraId="058B06AF" w14:textId="2929EFA4" w:rsidR="000046A0" w:rsidRPr="001B77D9" w:rsidRDefault="5CFF0045"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Fodder for starving stock. </w:t>
      </w:r>
      <w:r w:rsidRPr="060AC78B">
        <w:rPr>
          <w:rFonts w:asciiTheme="majorHAnsi" w:hAnsiTheme="majorHAnsi" w:cstheme="majorBidi"/>
          <w:i/>
          <w:iCs/>
          <w:color w:val="000000" w:themeColor="text1"/>
        </w:rPr>
        <w:t>The Corowa Free Press</w:t>
      </w:r>
      <w:r w:rsidRPr="060AC78B">
        <w:rPr>
          <w:rFonts w:asciiTheme="majorHAnsi" w:hAnsiTheme="majorHAnsi" w:cstheme="majorBidi"/>
          <w:color w:val="000000" w:themeColor="text1"/>
        </w:rPr>
        <w:t>, 11 July 1902, p. 3, https://trove.nla.gov.au/newspaper/article/234869506.</w:t>
      </w:r>
    </w:p>
    <w:p w14:paraId="1580E8D4" w14:textId="163E01A1" w:rsidR="000046A0" w:rsidRPr="001B77D9" w:rsidRDefault="5CFF0045"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Fodder duties. </w:t>
      </w:r>
      <w:r w:rsidRPr="060AC78B">
        <w:rPr>
          <w:rFonts w:asciiTheme="majorHAnsi" w:hAnsiTheme="majorHAnsi" w:cstheme="majorBidi"/>
          <w:i/>
          <w:iCs/>
          <w:color w:val="000000" w:themeColor="text1"/>
        </w:rPr>
        <w:t>The Daily Telegraph</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15 August 1902, p. 7, https://trove.nla.gov.au/newspaper/article/237597512; ‘Penny Wise!’ </w:t>
      </w:r>
      <w:r w:rsidRPr="060AC78B">
        <w:rPr>
          <w:rFonts w:asciiTheme="majorHAnsi" w:hAnsiTheme="majorHAnsi" w:cstheme="majorBidi"/>
          <w:i/>
          <w:iCs/>
          <w:color w:val="000000" w:themeColor="text1"/>
        </w:rPr>
        <w:t>Evening News</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26 May 1902, p. 4, https://trove.nla.gov.au/newspaper/article/114123391.</w:t>
      </w:r>
    </w:p>
    <w:p w14:paraId="0CA9E8C2" w14:textId="7E11C853" w:rsidR="000046A0" w:rsidRPr="001B77D9" w:rsidRDefault="5CFF0045"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Spooner PG, Firman M, Yalmambirra (2010) Origins of </w:t>
      </w:r>
      <w:r w:rsidR="2FDB0D5F" w:rsidRPr="060AC78B">
        <w:rPr>
          <w:rFonts w:asciiTheme="majorHAnsi" w:hAnsiTheme="majorHAnsi" w:cstheme="majorBidi"/>
          <w:color w:val="000000" w:themeColor="text1"/>
        </w:rPr>
        <w:t>t</w:t>
      </w:r>
      <w:r w:rsidRPr="060AC78B">
        <w:rPr>
          <w:rFonts w:asciiTheme="majorHAnsi" w:hAnsiTheme="majorHAnsi" w:cstheme="majorBidi"/>
          <w:color w:val="000000" w:themeColor="text1"/>
        </w:rPr>
        <w:t xml:space="preserve">ravelling </w:t>
      </w:r>
      <w:r w:rsidR="2FDB0D5F" w:rsidRPr="060AC78B">
        <w:rPr>
          <w:rFonts w:asciiTheme="majorHAnsi" w:hAnsiTheme="majorHAnsi" w:cstheme="majorBidi"/>
          <w:color w:val="000000" w:themeColor="text1"/>
        </w:rPr>
        <w:t>s</w:t>
      </w:r>
      <w:r w:rsidRPr="060AC78B">
        <w:rPr>
          <w:rFonts w:asciiTheme="majorHAnsi" w:hAnsiTheme="majorHAnsi" w:cstheme="majorBidi"/>
          <w:color w:val="000000" w:themeColor="text1"/>
        </w:rPr>
        <w:t xml:space="preserve">tock </w:t>
      </w:r>
      <w:r w:rsidR="2FDB0D5F"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outes. 1. Connections to Indigenous traditional pathways. </w:t>
      </w:r>
      <w:r w:rsidRPr="060AC78B">
        <w:rPr>
          <w:rFonts w:asciiTheme="majorHAnsi" w:hAnsiTheme="majorHAnsi" w:cstheme="majorBidi"/>
          <w:i/>
          <w:iCs/>
          <w:color w:val="000000" w:themeColor="text1"/>
        </w:rPr>
        <w:t>The Rangeland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32</w:t>
      </w:r>
      <w:r w:rsidRPr="060AC78B">
        <w:rPr>
          <w:rFonts w:asciiTheme="majorHAnsi" w:hAnsiTheme="majorHAnsi" w:cstheme="majorBidi"/>
          <w:color w:val="000000" w:themeColor="text1"/>
        </w:rPr>
        <w:t>, 329</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339.</w:t>
      </w:r>
    </w:p>
    <w:p w14:paraId="6E8A8BD7" w14:textId="51284FC4" w:rsidR="0043720F" w:rsidRPr="001B77D9" w:rsidRDefault="128EDFF1"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drought in Queensland. </w:t>
      </w:r>
      <w:r w:rsidRPr="060AC78B">
        <w:rPr>
          <w:rFonts w:asciiTheme="majorHAnsi" w:hAnsiTheme="majorHAnsi" w:cstheme="majorBidi"/>
          <w:i/>
          <w:iCs/>
          <w:color w:val="000000" w:themeColor="text1"/>
        </w:rPr>
        <w:t>Examiner</w:t>
      </w:r>
      <w:r w:rsidR="2CB928B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Launceston</w:t>
      </w:r>
      <w:r w:rsidR="2CB928B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5 July 1900, p. 8, https://trove.nla.gov.au/newspaper/article/35362210; The drought in Queensland. </w:t>
      </w:r>
      <w:r w:rsidRPr="060AC78B">
        <w:rPr>
          <w:rFonts w:asciiTheme="majorHAnsi" w:hAnsiTheme="majorHAnsi" w:cstheme="majorBidi"/>
          <w:i/>
          <w:iCs/>
          <w:color w:val="000000" w:themeColor="text1"/>
        </w:rPr>
        <w:t>Yass Evening Tribune</w:t>
      </w:r>
      <w:r w:rsidRPr="060AC78B">
        <w:rPr>
          <w:rFonts w:asciiTheme="majorHAnsi" w:hAnsiTheme="majorHAnsi" w:cstheme="majorBidi"/>
          <w:color w:val="000000" w:themeColor="text1"/>
        </w:rPr>
        <w:t>, 14 January 1901, p. 4, https://trove.nla.gov.au/newspaper/article/248423634.</w:t>
      </w:r>
    </w:p>
    <w:p w14:paraId="62C36895" w14:textId="10BFC86B" w:rsidR="0043720F" w:rsidRPr="001B77D9" w:rsidRDefault="128EDFF1"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western drought. </w:t>
      </w:r>
      <w:r w:rsidRPr="060AC78B">
        <w:rPr>
          <w:rFonts w:asciiTheme="majorHAnsi" w:hAnsiTheme="majorHAnsi" w:cstheme="majorBidi"/>
          <w:i/>
          <w:iCs/>
          <w:color w:val="000000" w:themeColor="text1"/>
        </w:rPr>
        <w:t>The Brisbane Courier</w:t>
      </w:r>
      <w:r w:rsidRPr="060AC78B">
        <w:rPr>
          <w:rFonts w:asciiTheme="majorHAnsi" w:hAnsiTheme="majorHAnsi" w:cstheme="majorBidi"/>
          <w:color w:val="000000" w:themeColor="text1"/>
        </w:rPr>
        <w:t xml:space="preserve">, 16 July 1900, p. 13, https://trove.nla.gov.au/newspaper/article/19034014. The quote is an adaptation of ‘We are the ministers of pain, and fear’ from Percy Bysshe Shelley’s </w:t>
      </w:r>
      <w:r w:rsidRPr="060AC78B">
        <w:rPr>
          <w:rFonts w:asciiTheme="majorHAnsi" w:hAnsiTheme="majorHAnsi" w:cstheme="majorBidi"/>
          <w:i/>
          <w:iCs/>
          <w:color w:val="000000" w:themeColor="text1"/>
        </w:rPr>
        <w:t>Prometheus Unbound</w:t>
      </w:r>
      <w:r w:rsidRPr="060AC78B">
        <w:rPr>
          <w:rFonts w:asciiTheme="majorHAnsi" w:hAnsiTheme="majorHAnsi" w:cstheme="majorBidi"/>
          <w:color w:val="000000" w:themeColor="text1"/>
        </w:rPr>
        <w:t>.</w:t>
      </w:r>
    </w:p>
    <w:p w14:paraId="5E727AF0" w14:textId="14DECAD2" w:rsidR="0043720F" w:rsidRPr="001B77D9" w:rsidRDefault="128EDFF1"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 withered land. </w:t>
      </w:r>
      <w:r w:rsidRPr="060AC78B">
        <w:rPr>
          <w:rFonts w:asciiTheme="majorHAnsi" w:hAnsiTheme="majorHAnsi" w:cstheme="majorBidi"/>
          <w:i/>
          <w:iCs/>
          <w:color w:val="000000" w:themeColor="text1"/>
        </w:rPr>
        <w:t>The Shoalhaven Telegraph</w:t>
      </w:r>
      <w:r w:rsidRPr="060AC78B">
        <w:rPr>
          <w:rFonts w:asciiTheme="majorHAnsi" w:hAnsiTheme="majorHAnsi" w:cstheme="majorBidi"/>
          <w:color w:val="000000" w:themeColor="text1"/>
        </w:rPr>
        <w:t>, 1 May 1901, p. 12, https://trove.nla.gov.au/newspaper/article/123578711.</w:t>
      </w:r>
    </w:p>
    <w:p w14:paraId="3B731B26" w14:textId="3643730C" w:rsidR="0043720F" w:rsidRPr="001B77D9" w:rsidRDefault="128EDFF1"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Drought horrors. </w:t>
      </w:r>
      <w:r w:rsidRPr="060AC78B">
        <w:rPr>
          <w:rFonts w:asciiTheme="majorHAnsi" w:hAnsiTheme="majorHAnsi" w:cstheme="majorBidi"/>
          <w:i/>
          <w:iCs/>
          <w:color w:val="000000" w:themeColor="text1"/>
        </w:rPr>
        <w:t>Gympie Times and Mary River Mining Gazette</w:t>
      </w:r>
      <w:r w:rsidRPr="060AC78B">
        <w:rPr>
          <w:rFonts w:asciiTheme="majorHAnsi" w:hAnsiTheme="majorHAnsi" w:cstheme="majorBidi"/>
          <w:color w:val="000000" w:themeColor="text1"/>
        </w:rPr>
        <w:t>, 22 November 1900, p. 4, https://trove.nla.gov.au/newspaper/article/177740886.</w:t>
      </w:r>
    </w:p>
    <w:p w14:paraId="26F2C29B" w14:textId="7693B58E" w:rsidR="0043720F" w:rsidRPr="001B77D9" w:rsidRDefault="128EDFF1"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drought in Queensland. </w:t>
      </w:r>
      <w:r w:rsidRPr="060AC78B">
        <w:rPr>
          <w:rFonts w:asciiTheme="majorHAnsi" w:hAnsiTheme="majorHAnsi" w:cstheme="majorBidi"/>
          <w:i/>
          <w:iCs/>
          <w:color w:val="000000" w:themeColor="text1"/>
        </w:rPr>
        <w:t>Yass Evening Tribune</w:t>
      </w:r>
      <w:r w:rsidRPr="060AC78B">
        <w:rPr>
          <w:rFonts w:asciiTheme="majorHAnsi" w:hAnsiTheme="majorHAnsi" w:cstheme="majorBidi"/>
          <w:color w:val="000000" w:themeColor="text1"/>
        </w:rPr>
        <w:t>, 14 January 1901, p. 4, https://trove.nla.gov.au/newspaper/article/248423634.</w:t>
      </w:r>
    </w:p>
    <w:p w14:paraId="35805AD0" w14:textId="7AFA8FA0" w:rsidR="0043720F" w:rsidRPr="001B77D9" w:rsidRDefault="128EDFF1"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Queensland stock and station reports. </w:t>
      </w:r>
      <w:r w:rsidRPr="060AC78B">
        <w:rPr>
          <w:rFonts w:asciiTheme="majorHAnsi" w:hAnsiTheme="majorHAnsi" w:cstheme="majorBidi"/>
          <w:i/>
          <w:iCs/>
          <w:color w:val="000000" w:themeColor="text1"/>
        </w:rPr>
        <w:t>The Sydney Mail and New South Wales Advertiser</w:t>
      </w:r>
      <w:r w:rsidRPr="060AC78B">
        <w:rPr>
          <w:rFonts w:asciiTheme="majorHAnsi" w:hAnsiTheme="majorHAnsi" w:cstheme="majorBidi"/>
          <w:color w:val="000000" w:themeColor="text1"/>
        </w:rPr>
        <w:t xml:space="preserve">, 19 April 1902, p. 968, </w:t>
      </w:r>
      <w:r w:rsidR="1B860DB2" w:rsidRPr="060AC78B">
        <w:rPr>
          <w:rFonts w:asciiTheme="majorHAnsi" w:hAnsiTheme="majorHAnsi" w:cstheme="majorBidi"/>
          <w:color w:val="000000" w:themeColor="text1"/>
        </w:rPr>
        <w:t>https://trove.nla.gov.au/newspaper/article/163816404</w:t>
      </w:r>
      <w:r w:rsidRPr="060AC78B">
        <w:rPr>
          <w:rFonts w:asciiTheme="majorHAnsi" w:hAnsiTheme="majorHAnsi" w:cstheme="majorBidi"/>
          <w:color w:val="000000" w:themeColor="text1"/>
        </w:rPr>
        <w:t>.</w:t>
      </w:r>
    </w:p>
    <w:p w14:paraId="07F19BBB" w14:textId="5F40D7C7" w:rsidR="00560B1E" w:rsidRPr="001B77D9" w:rsidRDefault="1B860DB2"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drought in Queensland. </w:t>
      </w:r>
      <w:r w:rsidRPr="060AC78B">
        <w:rPr>
          <w:rFonts w:asciiTheme="majorHAnsi" w:hAnsiTheme="majorHAnsi" w:cstheme="majorBidi"/>
          <w:i/>
          <w:iCs/>
          <w:color w:val="000000" w:themeColor="text1"/>
        </w:rPr>
        <w:t>The Sydney Stock and Station Journal</w:t>
      </w:r>
      <w:r w:rsidRPr="060AC78B">
        <w:rPr>
          <w:rFonts w:asciiTheme="majorHAnsi" w:hAnsiTheme="majorHAnsi" w:cstheme="majorBidi"/>
          <w:color w:val="000000" w:themeColor="text1"/>
        </w:rPr>
        <w:t>, 5 January 1900, p. 5, https://trove.nla.gov.au/newspaper/article/121194860.</w:t>
      </w:r>
    </w:p>
    <w:p w14:paraId="5E040488" w14:textId="4B688ECC" w:rsidR="00560B1E" w:rsidRPr="001B77D9" w:rsidRDefault="1B860DB2"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precise details vary in different newspaper reports. When Coleman drove the ‘Israelites’. </w:t>
      </w:r>
      <w:r w:rsidRPr="060AC78B">
        <w:rPr>
          <w:rFonts w:asciiTheme="majorHAnsi" w:hAnsiTheme="majorHAnsi" w:cstheme="majorBidi"/>
          <w:i/>
          <w:iCs/>
          <w:color w:val="000000" w:themeColor="text1"/>
        </w:rPr>
        <w:t>The North Western Courier</w:t>
      </w:r>
      <w:r w:rsidR="1072E5A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Narrabri</w:t>
      </w:r>
      <w:r w:rsidR="1072E5A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25 July 1929, p. 9, https://trove.nla.gov.au/newspaper/article/133502599; Droving records. </w:t>
      </w:r>
      <w:r w:rsidRPr="060AC78B">
        <w:rPr>
          <w:rFonts w:asciiTheme="majorHAnsi" w:hAnsiTheme="majorHAnsi" w:cstheme="majorBidi"/>
          <w:i/>
          <w:iCs/>
          <w:color w:val="000000" w:themeColor="text1"/>
        </w:rPr>
        <w:t>The North-Western Watchman</w:t>
      </w:r>
      <w:r w:rsidR="1072E5A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Coonabarabran</w:t>
      </w:r>
      <w:r w:rsidR="1072E5A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29 January 1942, p. 4, https://trove.nla.gov.au/newspaper/article/263827846; Six years on the road. </w:t>
      </w:r>
      <w:r w:rsidRPr="060AC78B">
        <w:rPr>
          <w:rFonts w:asciiTheme="majorHAnsi" w:hAnsiTheme="majorHAnsi" w:cstheme="majorBidi"/>
          <w:i/>
          <w:iCs/>
          <w:color w:val="000000" w:themeColor="text1"/>
        </w:rPr>
        <w:t>The Richmond Herald and Northern Districts Advertiser</w:t>
      </w:r>
      <w:r w:rsidRPr="060AC78B">
        <w:rPr>
          <w:rFonts w:asciiTheme="majorHAnsi" w:hAnsiTheme="majorHAnsi" w:cstheme="majorBidi"/>
          <w:color w:val="000000" w:themeColor="text1"/>
        </w:rPr>
        <w:t>, 30 April 1909, p. 8, https://trove.nla.gov.au/newspaper/article/127873696.</w:t>
      </w:r>
    </w:p>
    <w:p w14:paraId="67210FFC" w14:textId="1FEB39EA" w:rsidR="00560B1E" w:rsidRPr="001B77D9" w:rsidRDefault="1B860DB2"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Starving stock. </w:t>
      </w:r>
      <w:r w:rsidRPr="060AC78B">
        <w:rPr>
          <w:rFonts w:asciiTheme="majorHAnsi" w:hAnsiTheme="majorHAnsi" w:cstheme="majorBidi"/>
          <w:i/>
          <w:iCs/>
          <w:color w:val="000000" w:themeColor="text1"/>
        </w:rPr>
        <w:t>The Western Port Times and Phillip Island and Bass Valley Advertiser</w:t>
      </w:r>
      <w:r w:rsidRPr="060AC78B">
        <w:rPr>
          <w:rFonts w:asciiTheme="majorHAnsi" w:hAnsiTheme="majorHAnsi" w:cstheme="majorBidi"/>
          <w:color w:val="000000" w:themeColor="text1"/>
        </w:rPr>
        <w:t xml:space="preserve">, 3 October 1902, p. 2, https://trove.nla.gov.au/newspaper/article/264257863; Stock from the Victorian Mallee. </w:t>
      </w:r>
      <w:r w:rsidRPr="060AC78B">
        <w:rPr>
          <w:rFonts w:asciiTheme="majorHAnsi" w:hAnsiTheme="majorHAnsi" w:cstheme="majorBidi"/>
          <w:i/>
          <w:iCs/>
          <w:color w:val="000000" w:themeColor="text1"/>
        </w:rPr>
        <w:t>The Narracoorte Herald</w:t>
      </w:r>
      <w:r w:rsidRPr="060AC78B">
        <w:rPr>
          <w:rFonts w:asciiTheme="majorHAnsi" w:hAnsiTheme="majorHAnsi" w:cstheme="majorBidi"/>
          <w:color w:val="000000" w:themeColor="text1"/>
        </w:rPr>
        <w:t xml:space="preserve">, 25 November 1902, p. 1, https://trove.nla.gov.au/newspaper/article/146822373; Sheep dying on the road. </w:t>
      </w:r>
      <w:r w:rsidRPr="060AC78B">
        <w:rPr>
          <w:rFonts w:asciiTheme="majorHAnsi" w:hAnsiTheme="majorHAnsi" w:cstheme="majorBidi"/>
          <w:i/>
          <w:iCs/>
          <w:color w:val="000000" w:themeColor="text1"/>
        </w:rPr>
        <w:t>The Daily Telegraph</w:t>
      </w:r>
      <w:r w:rsidR="1072E5A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1072E5A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23 December 1901, p. 4, https://trove.nla.gov.au/newspaper/article/237370303; Travelling stock. </w:t>
      </w:r>
      <w:r w:rsidRPr="060AC78B">
        <w:rPr>
          <w:rFonts w:asciiTheme="majorHAnsi" w:hAnsiTheme="majorHAnsi" w:cstheme="majorBidi"/>
          <w:i/>
          <w:iCs/>
          <w:color w:val="000000" w:themeColor="text1"/>
        </w:rPr>
        <w:t>The Brisbane Courier</w:t>
      </w:r>
      <w:r w:rsidRPr="060AC78B">
        <w:rPr>
          <w:rFonts w:asciiTheme="majorHAnsi" w:hAnsiTheme="majorHAnsi" w:cstheme="majorBidi"/>
          <w:color w:val="000000" w:themeColor="text1"/>
        </w:rPr>
        <w:t>, 7 June 1902, p. 14, https://trove.nla.gov.au/newspaper/article/19176357.</w:t>
      </w:r>
    </w:p>
    <w:p w14:paraId="533A7F45" w14:textId="52CF1321" w:rsidR="00560B1E" w:rsidRPr="001B77D9" w:rsidRDefault="1B860DB2"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Opthalmia in cattle. </w:t>
      </w:r>
      <w:r w:rsidRPr="060AC78B">
        <w:rPr>
          <w:rFonts w:asciiTheme="majorHAnsi" w:hAnsiTheme="majorHAnsi" w:cstheme="majorBidi"/>
          <w:i/>
          <w:iCs/>
          <w:color w:val="000000" w:themeColor="text1"/>
        </w:rPr>
        <w:t>Western Mail</w:t>
      </w:r>
      <w:r w:rsidR="1072E5A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1072E5A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10 March 1900, p. 8, https://trove.nla.gov.au/newspaper/article/33177907.</w:t>
      </w:r>
    </w:p>
    <w:p w14:paraId="143F4FA3" w14:textId="0FCF7EA3" w:rsidR="00560B1E" w:rsidRPr="001B77D9" w:rsidRDefault="1B860DB2"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Dobes L (2012) Sir Sidney Kidman: Australia’s cattle king as a pioneer of adaptation to climate uncertainty. </w:t>
      </w:r>
      <w:r w:rsidRPr="060AC78B">
        <w:rPr>
          <w:rFonts w:asciiTheme="majorHAnsi" w:hAnsiTheme="majorHAnsi" w:cstheme="majorBidi"/>
          <w:i/>
          <w:iCs/>
          <w:color w:val="000000" w:themeColor="text1"/>
        </w:rPr>
        <w:t>The Rangeland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34</w:t>
      </w:r>
      <w:r w:rsidRPr="060AC78B">
        <w:rPr>
          <w:rFonts w:asciiTheme="majorHAnsi" w:hAnsiTheme="majorHAnsi" w:cstheme="majorBidi"/>
          <w:color w:val="000000" w:themeColor="text1"/>
        </w:rPr>
        <w:t>, 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15.</w:t>
      </w:r>
    </w:p>
    <w:p w14:paraId="46EE6CB2" w14:textId="1BE7B253" w:rsidR="00560B1E" w:rsidRPr="001B77D9" w:rsidRDefault="1B860DB2"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Bowen J (2007) </w:t>
      </w:r>
      <w:r w:rsidRPr="060AC78B">
        <w:rPr>
          <w:rFonts w:asciiTheme="majorHAnsi" w:hAnsiTheme="majorHAnsi" w:cstheme="majorBidi"/>
          <w:i/>
          <w:iCs/>
          <w:color w:val="000000" w:themeColor="text1"/>
        </w:rPr>
        <w:t xml:space="preserve">Kidman: The </w:t>
      </w:r>
      <w:r w:rsidR="1FB0FD6E" w:rsidRPr="060AC78B">
        <w:rPr>
          <w:rFonts w:asciiTheme="majorHAnsi" w:hAnsiTheme="majorHAnsi" w:cstheme="majorBidi"/>
          <w:i/>
          <w:iCs/>
          <w:color w:val="000000" w:themeColor="text1"/>
        </w:rPr>
        <w:t>f</w:t>
      </w:r>
      <w:r w:rsidRPr="060AC78B">
        <w:rPr>
          <w:rFonts w:asciiTheme="majorHAnsi" w:hAnsiTheme="majorHAnsi" w:cstheme="majorBidi"/>
          <w:i/>
          <w:iCs/>
          <w:color w:val="000000" w:themeColor="text1"/>
        </w:rPr>
        <w:t xml:space="preserve">orgotten </w:t>
      </w:r>
      <w:r w:rsidR="05ECC9F8" w:rsidRPr="060AC78B">
        <w:rPr>
          <w:rFonts w:asciiTheme="majorHAnsi" w:hAnsiTheme="majorHAnsi" w:cstheme="majorBidi"/>
          <w:i/>
          <w:iCs/>
          <w:color w:val="000000" w:themeColor="text1"/>
        </w:rPr>
        <w:t>k</w:t>
      </w:r>
      <w:r w:rsidRPr="060AC78B">
        <w:rPr>
          <w:rFonts w:asciiTheme="majorHAnsi" w:hAnsiTheme="majorHAnsi" w:cstheme="majorBidi"/>
          <w:i/>
          <w:iCs/>
          <w:color w:val="000000" w:themeColor="text1"/>
        </w:rPr>
        <w:t>ing</w:t>
      </w:r>
      <w:r w:rsidRPr="060AC78B">
        <w:rPr>
          <w:rFonts w:asciiTheme="majorHAnsi" w:hAnsiTheme="majorHAnsi" w:cstheme="majorBidi"/>
          <w:color w:val="000000" w:themeColor="text1"/>
        </w:rPr>
        <w:t>. HarperCollins Publishers, NSW, pp. 110</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113. Mungeranie is also spelled as Mungerannie.</w:t>
      </w:r>
    </w:p>
    <w:p w14:paraId="5B140C61" w14:textId="448DC401" w:rsidR="00560B1E" w:rsidRPr="005835FD" w:rsidRDefault="1B860DB2"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 withered land. </w:t>
      </w:r>
      <w:r w:rsidRPr="060AC78B">
        <w:rPr>
          <w:rFonts w:asciiTheme="majorHAnsi" w:hAnsiTheme="majorHAnsi" w:cstheme="majorBidi"/>
          <w:i/>
          <w:iCs/>
          <w:color w:val="000000" w:themeColor="text1"/>
        </w:rPr>
        <w:t>The Shoalhaven Telegraph</w:t>
      </w:r>
      <w:r w:rsidR="3BD43775" w:rsidRPr="060AC78B">
        <w:rPr>
          <w:rFonts w:asciiTheme="majorHAnsi" w:hAnsiTheme="majorHAnsi" w:cstheme="majorBidi"/>
          <w:color w:val="000000" w:themeColor="text1"/>
        </w:rPr>
        <w:t xml:space="preserve"> (NSW)</w:t>
      </w:r>
      <w:r w:rsidRPr="060AC78B">
        <w:rPr>
          <w:rFonts w:asciiTheme="majorHAnsi" w:hAnsiTheme="majorHAnsi" w:cstheme="majorBidi"/>
          <w:color w:val="000000" w:themeColor="text1"/>
        </w:rPr>
        <w:t xml:space="preserve">, 1 May 1901, p. 12, </w:t>
      </w:r>
      <w:r w:rsidR="24735E25" w:rsidRPr="060AC78B">
        <w:rPr>
          <w:rFonts w:asciiTheme="majorHAnsi" w:hAnsiTheme="majorHAnsi" w:cstheme="majorBidi"/>
          <w:color w:val="000000" w:themeColor="text1"/>
        </w:rPr>
        <w:t>https://trove.nla.gov.au/newspaper/article/123578711</w:t>
      </w:r>
      <w:r w:rsidRPr="060AC78B">
        <w:rPr>
          <w:rFonts w:asciiTheme="majorHAnsi" w:hAnsiTheme="majorHAnsi" w:cstheme="majorBidi"/>
          <w:color w:val="000000" w:themeColor="text1"/>
        </w:rPr>
        <w:t>.</w:t>
      </w:r>
    </w:p>
    <w:p w14:paraId="6B4FFF7E" w14:textId="00A33E3D" w:rsidR="0065607D" w:rsidRPr="005835FD" w:rsidRDefault="24735E25"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 drought-stricken country.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31 October 1896, p. 29, https://trove.nla.gov.au/newspaper/article/162364597.</w:t>
      </w:r>
    </w:p>
    <w:p w14:paraId="384B344F" w14:textId="2475A3C2" w:rsidR="0065607D" w:rsidRPr="005835FD" w:rsidRDefault="24735E25"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Sheep eating dead rabbits. </w:t>
      </w:r>
      <w:r w:rsidRPr="060AC78B">
        <w:rPr>
          <w:rFonts w:asciiTheme="majorHAnsi" w:hAnsiTheme="majorHAnsi" w:cstheme="majorBidi"/>
          <w:i/>
          <w:iCs/>
          <w:color w:val="000000" w:themeColor="text1"/>
        </w:rPr>
        <w:t>Queensland Times, Ipswich Herald and General Advertiser</w:t>
      </w:r>
      <w:r w:rsidRPr="060AC78B">
        <w:rPr>
          <w:rFonts w:asciiTheme="majorHAnsi" w:hAnsiTheme="majorHAnsi" w:cstheme="majorBidi"/>
          <w:color w:val="000000" w:themeColor="text1"/>
        </w:rPr>
        <w:t xml:space="preserve">, 24 October 1896, p. 4, https://trove.nla.gov.au/newspaper/article/123372398; On the land. </w:t>
      </w:r>
      <w:r w:rsidRPr="060AC78B">
        <w:rPr>
          <w:rFonts w:asciiTheme="majorHAnsi" w:hAnsiTheme="majorHAnsi" w:cstheme="majorBidi"/>
          <w:i/>
          <w:iCs/>
          <w:color w:val="000000" w:themeColor="text1"/>
        </w:rPr>
        <w:t>The Gundagai Independent and Pastoral, Agricultural and Mining Advocate</w:t>
      </w:r>
      <w:r w:rsidRPr="060AC78B">
        <w:rPr>
          <w:rFonts w:asciiTheme="majorHAnsi" w:hAnsiTheme="majorHAnsi" w:cstheme="majorBidi"/>
          <w:color w:val="000000" w:themeColor="text1"/>
        </w:rPr>
        <w:t>, 1 April 1905, p. 2, https://trove.nla.gov.au/newspaper/article/121730244.</w:t>
      </w:r>
    </w:p>
    <w:p w14:paraId="0FB55776" w14:textId="042E8B8F" w:rsidR="0065607D" w:rsidRPr="005835FD" w:rsidRDefault="24735E25"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Drought. </w:t>
      </w:r>
      <w:r w:rsidRPr="060AC78B">
        <w:rPr>
          <w:rFonts w:asciiTheme="majorHAnsi" w:hAnsiTheme="majorHAnsi" w:cstheme="majorBidi"/>
          <w:i/>
          <w:iCs/>
          <w:color w:val="000000" w:themeColor="text1"/>
        </w:rPr>
        <w:t>Yea Chronicle</w:t>
      </w:r>
      <w:r w:rsidRPr="060AC78B">
        <w:rPr>
          <w:rFonts w:asciiTheme="majorHAnsi" w:hAnsiTheme="majorHAnsi" w:cstheme="majorBidi"/>
          <w:color w:val="000000" w:themeColor="text1"/>
        </w:rPr>
        <w:t xml:space="preserve">, 5 June 1902, p. 4, </w:t>
      </w:r>
      <w:r w:rsidR="5F8BE0FC" w:rsidRPr="060AC78B">
        <w:rPr>
          <w:rFonts w:asciiTheme="majorHAnsi" w:hAnsiTheme="majorHAnsi" w:cstheme="majorBidi"/>
          <w:color w:val="000000" w:themeColor="text1"/>
        </w:rPr>
        <w:t>https://trove.nla.gov.au/newspaper/article/59952311</w:t>
      </w:r>
      <w:r w:rsidRPr="060AC78B">
        <w:rPr>
          <w:rFonts w:asciiTheme="majorHAnsi" w:hAnsiTheme="majorHAnsi" w:cstheme="majorBidi"/>
          <w:color w:val="000000" w:themeColor="text1"/>
        </w:rPr>
        <w:t>.</w:t>
      </w:r>
    </w:p>
    <w:p w14:paraId="1A610073" w14:textId="34B885BB" w:rsidR="00A30C72" w:rsidRPr="005835FD" w:rsidRDefault="5F8BE0FC"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Hon. Minister for Lands’ visit to the Western Division. </w:t>
      </w:r>
      <w:r w:rsidRPr="060AC78B">
        <w:rPr>
          <w:rFonts w:asciiTheme="majorHAnsi" w:hAnsiTheme="majorHAnsi" w:cstheme="majorBidi"/>
          <w:i/>
          <w:iCs/>
          <w:color w:val="000000" w:themeColor="text1"/>
        </w:rPr>
        <w:t>The Sydney Mail and New South Wales Advertiser</w:t>
      </w:r>
      <w:r w:rsidRPr="060AC78B">
        <w:rPr>
          <w:rFonts w:asciiTheme="majorHAnsi" w:hAnsiTheme="majorHAnsi" w:cstheme="majorBidi"/>
          <w:color w:val="000000" w:themeColor="text1"/>
        </w:rPr>
        <w:t>, 31 May 1902, p. 1368, https://trove.nla.gov.au/newspaper/article/163816995/16805284.</w:t>
      </w:r>
    </w:p>
    <w:p w14:paraId="04A60C31" w14:textId="011AF95A" w:rsidR="00A30C72" w:rsidRPr="005835FD" w:rsidRDefault="5F8BE0FC"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Queensland stock and station report. </w:t>
      </w:r>
      <w:r w:rsidRPr="060AC78B">
        <w:rPr>
          <w:rFonts w:asciiTheme="majorHAnsi" w:hAnsiTheme="majorHAnsi" w:cstheme="majorBidi"/>
          <w:i/>
          <w:iCs/>
          <w:color w:val="000000" w:themeColor="text1"/>
        </w:rPr>
        <w:t>The Sydney Mail and New South Wales Advertiser</w:t>
      </w:r>
      <w:r w:rsidRPr="060AC78B">
        <w:rPr>
          <w:rFonts w:asciiTheme="majorHAnsi" w:hAnsiTheme="majorHAnsi" w:cstheme="majorBidi"/>
          <w:color w:val="000000" w:themeColor="text1"/>
        </w:rPr>
        <w:t>, 7 July 1900, p. 8, https://trove.nla.gov.au/newspaper/article/163698125.</w:t>
      </w:r>
    </w:p>
    <w:p w14:paraId="0C2DF157" w14:textId="41D26F4A" w:rsidR="00A30C72" w:rsidRPr="005835FD" w:rsidRDefault="5F8BE0FC"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 starving family. </w:t>
      </w:r>
      <w:r w:rsidRPr="060AC78B">
        <w:rPr>
          <w:rFonts w:asciiTheme="majorHAnsi" w:hAnsiTheme="majorHAnsi" w:cstheme="majorBidi"/>
          <w:i/>
          <w:iCs/>
          <w:color w:val="000000" w:themeColor="text1"/>
        </w:rPr>
        <w:t>The Bendigo Independent</w:t>
      </w:r>
      <w:r w:rsidRPr="060AC78B">
        <w:rPr>
          <w:rFonts w:asciiTheme="majorHAnsi" w:hAnsiTheme="majorHAnsi" w:cstheme="majorBidi"/>
          <w:color w:val="000000" w:themeColor="text1"/>
        </w:rPr>
        <w:t>, 23 December 1902, p. 2, https://trove.nla.gov.au/newspaper/article/227598180.</w:t>
      </w:r>
    </w:p>
    <w:p w14:paraId="16AC123F" w14:textId="60A00E10" w:rsidR="00A30C72" w:rsidRPr="005835FD" w:rsidRDefault="5F8BE0FC"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Awful desolation in Queensland. </w:t>
      </w:r>
      <w:r w:rsidRPr="060AC78B">
        <w:rPr>
          <w:rFonts w:asciiTheme="majorHAnsi" w:hAnsiTheme="majorHAnsi" w:cstheme="majorBidi"/>
          <w:i/>
          <w:iCs/>
          <w:color w:val="000000" w:themeColor="text1"/>
        </w:rPr>
        <w:t>Bairnsdale Advertiser and Tambo and Omeo Chronicle</w:t>
      </w:r>
      <w:r w:rsidRPr="060AC78B">
        <w:rPr>
          <w:rFonts w:asciiTheme="majorHAnsi" w:hAnsiTheme="majorHAnsi" w:cstheme="majorBidi"/>
          <w:color w:val="000000" w:themeColor="text1"/>
        </w:rPr>
        <w:t>, 29 November 1900, p. 4, https://trove.nla.gov.au/newspaper/article/84794895.</w:t>
      </w:r>
    </w:p>
    <w:p w14:paraId="16032CCD" w14:textId="6F9013CE" w:rsidR="00A30C72" w:rsidRPr="005835FD" w:rsidRDefault="5F8BE0FC"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drought. </w:t>
      </w:r>
      <w:r w:rsidRPr="060AC78B">
        <w:rPr>
          <w:rFonts w:asciiTheme="majorHAnsi" w:hAnsiTheme="majorHAnsi" w:cstheme="majorBidi"/>
          <w:i/>
          <w:iCs/>
          <w:color w:val="000000" w:themeColor="text1"/>
        </w:rPr>
        <w:t>The Armidale Chronicle</w:t>
      </w:r>
      <w:r w:rsidRPr="060AC78B">
        <w:rPr>
          <w:rFonts w:asciiTheme="majorHAnsi" w:hAnsiTheme="majorHAnsi" w:cstheme="majorBidi"/>
          <w:color w:val="000000" w:themeColor="text1"/>
        </w:rPr>
        <w:t>, 7 December 1898, p. 2, https://trove.nla.gov.au/newspaper/article/188371074.</w:t>
      </w:r>
    </w:p>
    <w:p w14:paraId="5252D16D" w14:textId="7DCDD367" w:rsidR="00A30C72" w:rsidRPr="005835FD" w:rsidRDefault="5F8BE0FC"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Stealing dead wool. </w:t>
      </w:r>
      <w:r w:rsidRPr="060AC78B">
        <w:rPr>
          <w:rFonts w:asciiTheme="majorHAnsi" w:hAnsiTheme="majorHAnsi" w:cstheme="majorBidi"/>
          <w:i/>
          <w:iCs/>
          <w:color w:val="000000" w:themeColor="text1"/>
        </w:rPr>
        <w:t>Wagga Wagga Advertiser</w:t>
      </w:r>
      <w:r w:rsidRPr="060AC78B">
        <w:rPr>
          <w:rFonts w:asciiTheme="majorHAnsi" w:hAnsiTheme="majorHAnsi" w:cstheme="majorBidi"/>
          <w:color w:val="000000" w:themeColor="text1"/>
        </w:rPr>
        <w:t xml:space="preserve">, 20 June 1903, p. 2, https://trove.nla.gov.au/newspaper/article/104040014; Gathering dead wool. </w:t>
      </w:r>
      <w:r w:rsidRPr="060AC78B">
        <w:rPr>
          <w:rFonts w:asciiTheme="majorHAnsi" w:hAnsiTheme="majorHAnsi" w:cstheme="majorBidi"/>
          <w:i/>
          <w:iCs/>
          <w:color w:val="000000" w:themeColor="text1"/>
        </w:rPr>
        <w:t>Yass Evening Tribune</w:t>
      </w:r>
      <w:r w:rsidRPr="060AC78B">
        <w:rPr>
          <w:rFonts w:asciiTheme="majorHAnsi" w:hAnsiTheme="majorHAnsi" w:cstheme="majorBidi"/>
          <w:color w:val="000000" w:themeColor="text1"/>
        </w:rPr>
        <w:t>, 11 September 1902, p. 3, https://trove.nla.gov.au/newspaper/article/248429721.</w:t>
      </w:r>
    </w:p>
    <w:p w14:paraId="62A6B456" w14:textId="142AE460" w:rsidR="00A30C72" w:rsidRPr="005835FD" w:rsidRDefault="5F8BE0FC"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Dust and drought. </w:t>
      </w:r>
      <w:r w:rsidRPr="060AC78B">
        <w:rPr>
          <w:rFonts w:asciiTheme="majorHAnsi" w:hAnsiTheme="majorHAnsi" w:cstheme="majorBidi"/>
          <w:i/>
          <w:iCs/>
          <w:color w:val="000000" w:themeColor="text1"/>
        </w:rPr>
        <w:t>Chronicle</w:t>
      </w:r>
      <w:r w:rsidR="1072E5A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1072E5A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23 November 1944, p. 27, https://trove.nla.gov.au/newspaper/article/92807226.</w:t>
      </w:r>
    </w:p>
    <w:p w14:paraId="20EA8057" w14:textId="55E6F429" w:rsidR="00114649" w:rsidRPr="005835FD" w:rsidRDefault="5F8BE0FC" w:rsidP="060AC78B">
      <w:pPr>
        <w:pStyle w:val="ListParagraph"/>
        <w:numPr>
          <w:ilvl w:val="0"/>
          <w:numId w:val="14"/>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Boehm (1971), p. 94.</w:t>
      </w:r>
    </w:p>
    <w:p w14:paraId="68CDB10A" w14:textId="40F8CCFE" w:rsidR="00B30A93" w:rsidRPr="00F647A1" w:rsidRDefault="3BCE6287" w:rsidP="060AC78B">
      <w:pPr>
        <w:pStyle w:val="Heading3"/>
        <w:rPr>
          <w:b/>
          <w:bCs/>
          <w:color w:val="000000" w:themeColor="text1"/>
        </w:rPr>
      </w:pPr>
      <w:r w:rsidRPr="00F647A1">
        <w:rPr>
          <w:b/>
          <w:bCs/>
          <w:color w:val="000000" w:themeColor="text1"/>
        </w:rPr>
        <w:t>Chapter 15</w:t>
      </w:r>
      <w:r w:rsidR="005B2C2F" w:rsidRPr="00F647A1">
        <w:rPr>
          <w:b/>
          <w:bCs/>
          <w:color w:val="000000" w:themeColor="text1"/>
        </w:rPr>
        <w:t xml:space="preserve">: </w:t>
      </w:r>
      <w:r w:rsidRPr="00F647A1">
        <w:rPr>
          <w:b/>
          <w:bCs/>
          <w:color w:val="000000" w:themeColor="text1"/>
        </w:rPr>
        <w:t>Crucified</w:t>
      </w:r>
    </w:p>
    <w:p w14:paraId="05F93269" w14:textId="571101C6" w:rsidR="00114649" w:rsidRPr="005835FD" w:rsidRDefault="3BCE6287"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Soil erosion concern. </w:t>
      </w:r>
      <w:r w:rsidRPr="060AC78B">
        <w:rPr>
          <w:rFonts w:asciiTheme="majorHAnsi" w:hAnsiTheme="majorHAnsi" w:cstheme="majorBidi"/>
          <w:i/>
          <w:iCs/>
          <w:color w:val="000000" w:themeColor="text1"/>
        </w:rPr>
        <w:t>The Herald</w:t>
      </w:r>
      <w:r w:rsidR="0723A3A3"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0723A3A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18 December 1944, p. 7, https://trove.nla.gov.au/newspaper/article/246010625.</w:t>
      </w:r>
    </w:p>
    <w:p w14:paraId="33644091" w14:textId="47E0035B" w:rsidR="00114649" w:rsidRPr="005835FD" w:rsidRDefault="0F4FCE96"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w:t>
      </w:r>
      <w:r w:rsidR="3BCE6287" w:rsidRPr="060AC78B">
        <w:rPr>
          <w:rFonts w:asciiTheme="majorHAnsi" w:hAnsiTheme="majorHAnsi" w:cstheme="majorBidi"/>
          <w:color w:val="000000" w:themeColor="text1"/>
        </w:rPr>
        <w:t xml:space="preserve">Blood </w:t>
      </w:r>
      <w:r w:rsidR="41E49C81" w:rsidRPr="060AC78B">
        <w:rPr>
          <w:rFonts w:asciiTheme="majorHAnsi" w:hAnsiTheme="majorHAnsi" w:cstheme="majorBidi"/>
          <w:color w:val="000000" w:themeColor="text1"/>
        </w:rPr>
        <w:t>s</w:t>
      </w:r>
      <w:r w:rsidR="3BCE6287" w:rsidRPr="060AC78B">
        <w:rPr>
          <w:rFonts w:asciiTheme="majorHAnsi" w:hAnsiTheme="majorHAnsi" w:cstheme="majorBidi"/>
          <w:color w:val="000000" w:themeColor="text1"/>
        </w:rPr>
        <w:t xml:space="preserve">uckers in the </w:t>
      </w:r>
      <w:r w:rsidR="601FF144" w:rsidRPr="060AC78B">
        <w:rPr>
          <w:rFonts w:asciiTheme="majorHAnsi" w:hAnsiTheme="majorHAnsi" w:cstheme="majorBidi"/>
          <w:color w:val="000000" w:themeColor="text1"/>
        </w:rPr>
        <w:t>c</w:t>
      </w:r>
      <w:r w:rsidR="3BCE6287" w:rsidRPr="060AC78B">
        <w:rPr>
          <w:rFonts w:asciiTheme="majorHAnsi" w:hAnsiTheme="majorHAnsi" w:cstheme="majorBidi"/>
          <w:color w:val="000000" w:themeColor="text1"/>
        </w:rPr>
        <w:t>ities</w:t>
      </w:r>
      <w:r w:rsidR="684D3A05" w:rsidRPr="060AC78B">
        <w:rPr>
          <w:rFonts w:asciiTheme="majorHAnsi" w:hAnsiTheme="majorHAnsi" w:cstheme="majorBidi"/>
          <w:color w:val="000000" w:themeColor="text1"/>
        </w:rPr>
        <w:t>”</w:t>
      </w:r>
      <w:r w:rsidR="3BCE6287" w:rsidRPr="060AC78B">
        <w:rPr>
          <w:rFonts w:asciiTheme="majorHAnsi" w:hAnsiTheme="majorHAnsi" w:cstheme="majorBidi"/>
          <w:color w:val="000000" w:themeColor="text1"/>
        </w:rPr>
        <w:t xml:space="preserve">. </w:t>
      </w:r>
      <w:r w:rsidR="3BCE6287" w:rsidRPr="060AC78B">
        <w:rPr>
          <w:rFonts w:asciiTheme="majorHAnsi" w:hAnsiTheme="majorHAnsi" w:cstheme="majorBidi"/>
          <w:i/>
          <w:iCs/>
          <w:color w:val="000000" w:themeColor="text1"/>
        </w:rPr>
        <w:t>Molong Express and Western District Advertiser</w:t>
      </w:r>
      <w:r w:rsidR="3BCE6287" w:rsidRPr="060AC78B">
        <w:rPr>
          <w:rFonts w:asciiTheme="majorHAnsi" w:hAnsiTheme="majorHAnsi" w:cstheme="majorBidi"/>
          <w:color w:val="000000" w:themeColor="text1"/>
        </w:rPr>
        <w:t>, 16 February 1945, p. 2, https://trove.nla.gov.au/newspaper/article/140865832.</w:t>
      </w:r>
    </w:p>
    <w:p w14:paraId="4F4FDD8D" w14:textId="40BB0B27" w:rsidR="00114649" w:rsidRPr="005835FD" w:rsidRDefault="3BCE6287"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One of Newman’s many reports on the drought was published in Newman K (1944) An artist’s journey </w:t>
      </w:r>
      <w:r w:rsidR="3423E807" w:rsidRPr="060AC78B">
        <w:rPr>
          <w:rFonts w:asciiTheme="majorHAnsi" w:hAnsiTheme="majorHAnsi" w:cstheme="majorBidi"/>
          <w:color w:val="000000" w:themeColor="text1"/>
        </w:rPr>
        <w:t>i</w:t>
      </w:r>
      <w:r w:rsidRPr="060AC78B">
        <w:rPr>
          <w:rFonts w:asciiTheme="majorHAnsi" w:hAnsiTheme="majorHAnsi" w:cstheme="majorBidi"/>
          <w:color w:val="000000" w:themeColor="text1"/>
        </w:rPr>
        <w:t xml:space="preserve">nto Australia’s ‘lost world.’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16 December 1944, p. 5, https://trove.nla.gov.au/newspaper/article/17932047. Themes in Drysdale’s painting are discussed in Klepac L (1996) </w:t>
      </w:r>
      <w:r w:rsidRPr="060AC78B">
        <w:rPr>
          <w:rFonts w:asciiTheme="majorHAnsi" w:hAnsiTheme="majorHAnsi" w:cstheme="majorBidi"/>
          <w:i/>
          <w:iCs/>
          <w:color w:val="000000" w:themeColor="text1"/>
        </w:rPr>
        <w:t>Russell Drysdale</w:t>
      </w:r>
      <w:r w:rsidRPr="060AC78B">
        <w:rPr>
          <w:rFonts w:asciiTheme="majorHAnsi" w:hAnsiTheme="majorHAnsi" w:cstheme="majorBidi"/>
          <w:color w:val="000000" w:themeColor="text1"/>
        </w:rPr>
        <w:t>. Murdoch Books, North Sydney.</w:t>
      </w:r>
    </w:p>
    <w:p w14:paraId="0265A9EA" w14:textId="572FE089" w:rsidR="00114649" w:rsidRPr="005835FD" w:rsidRDefault="3BCE6287"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Dust bowl threat. </w:t>
      </w:r>
      <w:r w:rsidRPr="060AC78B">
        <w:rPr>
          <w:rFonts w:asciiTheme="majorHAnsi" w:hAnsiTheme="majorHAnsi" w:cstheme="majorBidi"/>
          <w:i/>
          <w:iCs/>
          <w:color w:val="000000" w:themeColor="text1"/>
        </w:rPr>
        <w:t>The Canberra Times</w:t>
      </w:r>
      <w:r w:rsidRPr="060AC78B">
        <w:rPr>
          <w:rFonts w:asciiTheme="majorHAnsi" w:hAnsiTheme="majorHAnsi" w:cstheme="majorBidi"/>
          <w:color w:val="000000" w:themeColor="text1"/>
        </w:rPr>
        <w:t>, 17 November 1944, p. 2, https://trove.nla.gov.au/newspaper/article/2605281.</w:t>
      </w:r>
    </w:p>
    <w:p w14:paraId="59651772" w14:textId="028A830A" w:rsidR="00114649" w:rsidRPr="005835FD" w:rsidRDefault="3BCE6287"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Dust bowl moves east. </w:t>
      </w:r>
      <w:r w:rsidRPr="060AC78B">
        <w:rPr>
          <w:rFonts w:asciiTheme="majorHAnsi" w:hAnsiTheme="majorHAnsi" w:cstheme="majorBidi"/>
          <w:i/>
          <w:iCs/>
          <w:color w:val="000000" w:themeColor="text1"/>
        </w:rPr>
        <w:t>The Daily Telegraph</w:t>
      </w:r>
      <w:r w:rsidR="267C58C6"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267C58C6"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17 September 1946, p. 8, https://trove.nla.gov.au/newspaper/article/248579666; </w:t>
      </w:r>
      <w:r w:rsidRPr="060AC78B">
        <w:rPr>
          <w:rFonts w:asciiTheme="majorHAnsi" w:hAnsiTheme="majorHAnsi" w:cstheme="majorBidi"/>
          <w:i/>
          <w:iCs/>
          <w:color w:val="000000" w:themeColor="text1"/>
        </w:rPr>
        <w:t>Is the Earth drying up?</w:t>
      </w:r>
      <w:r w:rsidRPr="060AC78B">
        <w:rPr>
          <w:rFonts w:asciiTheme="majorHAnsi" w:hAnsiTheme="majorHAnsi" w:cstheme="majorBidi"/>
          <w:color w:val="000000" w:themeColor="text1"/>
        </w:rPr>
        <w:t xml:space="preserve"> Warwick Daily News, 5 November 1936, p. 8, https://trove.nla.gov.au/newspaper/article/177309089.</w:t>
      </w:r>
    </w:p>
    <w:p w14:paraId="53430DE9" w14:textId="1BF7108E" w:rsidR="00114649" w:rsidRPr="00B33B6E" w:rsidRDefault="3BCE6287"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Idriess I (1944) How to </w:t>
      </w:r>
      <w:r w:rsidR="3BD43775" w:rsidRPr="060AC78B">
        <w:rPr>
          <w:rFonts w:asciiTheme="majorHAnsi" w:hAnsiTheme="majorHAnsi" w:cstheme="majorBidi"/>
          <w:color w:val="000000" w:themeColor="text1"/>
        </w:rPr>
        <w:t>s</w:t>
      </w:r>
      <w:r w:rsidRPr="060AC78B">
        <w:rPr>
          <w:rFonts w:asciiTheme="majorHAnsi" w:hAnsiTheme="majorHAnsi" w:cstheme="majorBidi"/>
          <w:color w:val="000000" w:themeColor="text1"/>
        </w:rPr>
        <w:t xml:space="preserve">ave </w:t>
      </w:r>
      <w:r w:rsidR="3BD43775" w:rsidRPr="060AC78B">
        <w:rPr>
          <w:rFonts w:asciiTheme="majorHAnsi" w:hAnsiTheme="majorHAnsi" w:cstheme="majorBidi"/>
          <w:color w:val="000000" w:themeColor="text1"/>
        </w:rPr>
        <w:t>t</w:t>
      </w:r>
      <w:r w:rsidRPr="060AC78B">
        <w:rPr>
          <w:rFonts w:asciiTheme="majorHAnsi" w:hAnsiTheme="majorHAnsi" w:cstheme="majorBidi"/>
          <w:color w:val="000000" w:themeColor="text1"/>
        </w:rPr>
        <w:t xml:space="preserve">his </w:t>
      </w:r>
      <w:r w:rsidR="3BD43775"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ontinent.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2 December 1944, p. 9, https://trove.nla.gov.au/newspaper/article/17930136; ‘Martingale’ (1944) Agricultural </w:t>
      </w:r>
      <w:r w:rsidR="235C4631" w:rsidRPr="060AC78B">
        <w:rPr>
          <w:rFonts w:asciiTheme="majorHAnsi" w:hAnsiTheme="majorHAnsi" w:cstheme="majorBidi"/>
          <w:color w:val="000000" w:themeColor="text1"/>
        </w:rPr>
        <w:t>s</w:t>
      </w:r>
      <w:r w:rsidRPr="060AC78B">
        <w:rPr>
          <w:rFonts w:asciiTheme="majorHAnsi" w:hAnsiTheme="majorHAnsi" w:cstheme="majorBidi"/>
          <w:color w:val="000000" w:themeColor="text1"/>
        </w:rPr>
        <w:t xml:space="preserve">ection. Half the </w:t>
      </w:r>
      <w:r w:rsidR="235C4631"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ountry is in the </w:t>
      </w:r>
      <w:r w:rsidR="235C4631" w:rsidRPr="060AC78B">
        <w:rPr>
          <w:rFonts w:asciiTheme="majorHAnsi" w:hAnsiTheme="majorHAnsi" w:cstheme="majorBidi"/>
          <w:color w:val="000000" w:themeColor="text1"/>
        </w:rPr>
        <w:t>a</w:t>
      </w:r>
      <w:r w:rsidRPr="060AC78B">
        <w:rPr>
          <w:rFonts w:asciiTheme="majorHAnsi" w:hAnsiTheme="majorHAnsi" w:cstheme="majorBidi"/>
          <w:color w:val="000000" w:themeColor="text1"/>
        </w:rPr>
        <w:t>ir!</w:t>
      </w:r>
      <w:r w:rsidR="235C4631"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Western Mail</w:t>
      </w:r>
      <w:r w:rsidR="3423E807" w:rsidRPr="060AC78B">
        <w:rPr>
          <w:rFonts w:asciiTheme="majorHAnsi" w:hAnsiTheme="majorHAnsi" w:cstheme="majorBidi"/>
          <w:color w:val="000000" w:themeColor="text1"/>
        </w:rPr>
        <w:t xml:space="preserve"> (Perth)</w:t>
      </w:r>
      <w:r w:rsidRPr="060AC78B">
        <w:rPr>
          <w:rFonts w:asciiTheme="majorHAnsi" w:hAnsiTheme="majorHAnsi" w:cstheme="majorBidi"/>
          <w:color w:val="000000" w:themeColor="text1"/>
        </w:rPr>
        <w:t xml:space="preserve">, 30 November 1944, p. 45, https://trove.nla.gov.au/newspaper/article/38558699; </w:t>
      </w:r>
      <w:r w:rsidR="06E5CB58"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Blood </w:t>
      </w:r>
      <w:r w:rsidR="71827455" w:rsidRPr="060AC78B">
        <w:rPr>
          <w:rFonts w:asciiTheme="majorHAnsi" w:hAnsiTheme="majorHAnsi" w:cstheme="majorBidi"/>
          <w:color w:val="000000" w:themeColor="text1"/>
        </w:rPr>
        <w:t>s</w:t>
      </w:r>
      <w:r w:rsidRPr="060AC78B">
        <w:rPr>
          <w:rFonts w:asciiTheme="majorHAnsi" w:hAnsiTheme="majorHAnsi" w:cstheme="majorBidi"/>
          <w:color w:val="000000" w:themeColor="text1"/>
        </w:rPr>
        <w:t xml:space="preserve">uckers in the </w:t>
      </w:r>
      <w:r w:rsidR="0849266C" w:rsidRPr="060AC78B">
        <w:rPr>
          <w:rFonts w:asciiTheme="majorHAnsi" w:hAnsiTheme="majorHAnsi" w:cstheme="majorBidi"/>
          <w:color w:val="000000" w:themeColor="text1"/>
        </w:rPr>
        <w:t>c</w:t>
      </w:r>
      <w:r w:rsidRPr="060AC78B">
        <w:rPr>
          <w:rFonts w:asciiTheme="majorHAnsi" w:hAnsiTheme="majorHAnsi" w:cstheme="majorBidi"/>
          <w:color w:val="000000" w:themeColor="text1"/>
        </w:rPr>
        <w:t>ities</w:t>
      </w:r>
      <w:r w:rsidR="150556B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Molong Express and Western District Advertiser</w:t>
      </w:r>
      <w:r w:rsidRPr="060AC78B">
        <w:rPr>
          <w:rFonts w:asciiTheme="majorHAnsi" w:hAnsiTheme="majorHAnsi" w:cstheme="majorBidi"/>
          <w:color w:val="000000" w:themeColor="text1"/>
        </w:rPr>
        <w:t xml:space="preserve">, 16 February 1945, p. 2, </w:t>
      </w:r>
      <w:r w:rsidR="2CC7DC82" w:rsidRPr="060AC78B">
        <w:rPr>
          <w:rFonts w:asciiTheme="majorHAnsi" w:hAnsiTheme="majorHAnsi" w:cstheme="majorBidi"/>
          <w:color w:val="000000" w:themeColor="text1"/>
        </w:rPr>
        <w:t>https://trove.nla.gov.au/newspaper/article/140865832</w:t>
      </w:r>
      <w:r w:rsidRPr="060AC78B">
        <w:rPr>
          <w:rFonts w:asciiTheme="majorHAnsi" w:hAnsiTheme="majorHAnsi" w:cstheme="majorBidi"/>
          <w:color w:val="000000" w:themeColor="text1"/>
        </w:rPr>
        <w:t>.</w:t>
      </w:r>
    </w:p>
    <w:p w14:paraId="6DAFA27B" w14:textId="1622677C" w:rsidR="00114649" w:rsidRPr="00682B9E" w:rsidRDefault="2CC7DC82"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Ratcliffe FN (1937) Further observations on soil erosion and sand drift, with special reference to south-western Queensland. Pamphlet No. 70, Commonwealth of Australia, Council for Scientific and Industrial Research.</w:t>
      </w:r>
    </w:p>
    <w:p w14:paraId="1CF9BE72" w14:textId="4169CA46" w:rsidR="002E0FA1" w:rsidRPr="00A55860" w:rsidRDefault="2CC7DC82"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Soil erosion concern. </w:t>
      </w:r>
      <w:r w:rsidRPr="060AC78B">
        <w:rPr>
          <w:rFonts w:asciiTheme="majorHAnsi" w:hAnsiTheme="majorHAnsi" w:cstheme="majorBidi"/>
          <w:i/>
          <w:iCs/>
          <w:color w:val="000000" w:themeColor="text1"/>
        </w:rPr>
        <w:t>The Herald</w:t>
      </w:r>
      <w:r w:rsidR="3423E8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3423E8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18 December 1944, p. 7, https://trove.nla.gov.au/newspaper/article/246010625.</w:t>
      </w:r>
    </w:p>
    <w:p w14:paraId="542E4DCB" w14:textId="0654A132" w:rsidR="002E0FA1" w:rsidRPr="00A55860" w:rsidRDefault="2CC7DC82"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Soil erosion. </w:t>
      </w:r>
      <w:r w:rsidRPr="060AC78B">
        <w:rPr>
          <w:rFonts w:asciiTheme="majorHAnsi" w:hAnsiTheme="majorHAnsi" w:cstheme="majorBidi"/>
          <w:i/>
          <w:iCs/>
          <w:color w:val="000000" w:themeColor="text1"/>
        </w:rPr>
        <w:t>Westralian Worker</w:t>
      </w:r>
      <w:r w:rsidR="3423E8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3423E8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 February 1946, p. 7, https://trove.nla.gov.au/newspaper/article/148368757.</w:t>
      </w:r>
    </w:p>
    <w:p w14:paraId="3F6FE45A" w14:textId="4D395063" w:rsidR="002E0FA1" w:rsidRPr="00A55860" w:rsidRDefault="2CC7DC82"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McKeon GM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(2004) </w:t>
      </w:r>
      <w:r w:rsidRPr="060AC78B">
        <w:rPr>
          <w:rFonts w:asciiTheme="majorHAnsi" w:hAnsiTheme="majorHAnsi" w:cstheme="majorBidi"/>
          <w:i/>
          <w:iCs/>
          <w:color w:val="000000" w:themeColor="text1"/>
        </w:rPr>
        <w:t>Pasture degradation and recovery in Australia’s rangelands: learning from history</w:t>
      </w:r>
      <w:r w:rsidRPr="060AC78B">
        <w:rPr>
          <w:rFonts w:asciiTheme="majorHAnsi" w:hAnsiTheme="majorHAnsi" w:cstheme="majorBidi"/>
          <w:color w:val="000000" w:themeColor="text1"/>
        </w:rPr>
        <w:t>. Queensland Department of Natural Resources, Mines and Energy.</w:t>
      </w:r>
    </w:p>
    <w:p w14:paraId="3DE32AC9" w14:textId="19A513A5" w:rsidR="002E0FA1" w:rsidRPr="00A55860" w:rsidRDefault="2CC7DC82"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drought in Australia. </w:t>
      </w:r>
      <w:r w:rsidRPr="060AC78B">
        <w:rPr>
          <w:rFonts w:asciiTheme="majorHAnsi" w:hAnsiTheme="majorHAnsi" w:cstheme="majorBidi"/>
          <w:i/>
          <w:iCs/>
          <w:color w:val="000000" w:themeColor="text1"/>
        </w:rPr>
        <w:t>The Herald</w:t>
      </w:r>
      <w:r w:rsidR="3423E8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Freemantle</w:t>
      </w:r>
      <w:r w:rsidR="3423E8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25 March 1882, p. 2, https://trove.nla.gov.au/newspaper/article/110503338; Through drought land. </w:t>
      </w:r>
      <w:r w:rsidRPr="060AC78B">
        <w:rPr>
          <w:rFonts w:asciiTheme="majorHAnsi" w:hAnsiTheme="majorHAnsi" w:cstheme="majorBidi"/>
          <w:i/>
          <w:iCs/>
          <w:color w:val="000000" w:themeColor="text1"/>
        </w:rPr>
        <w:t>The Daily Telegraph</w:t>
      </w:r>
      <w:r w:rsidR="3423E8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3423E8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 May 1886, p. 9, https://trove.nla.gov.au/newspaper/article/237289217; an eyewitness history of dust and sandstorms in western NSW during the mid- to late- 1880s is </w:t>
      </w:r>
      <w:r w:rsidRPr="060AC78B">
        <w:rPr>
          <w:rFonts w:asciiTheme="majorHAnsi" w:hAnsiTheme="majorHAnsi" w:cstheme="majorBidi"/>
          <w:color w:val="000000" w:themeColor="text1"/>
        </w:rPr>
        <w:lastRenderedPageBreak/>
        <w:t xml:space="preserve">provided in Bush sketcher. </w:t>
      </w:r>
      <w:r w:rsidRPr="060AC78B">
        <w:rPr>
          <w:rFonts w:asciiTheme="majorHAnsi" w:hAnsiTheme="majorHAnsi" w:cstheme="majorBidi"/>
          <w:i/>
          <w:iCs/>
          <w:color w:val="000000" w:themeColor="text1"/>
        </w:rPr>
        <w:t>The Australasian</w:t>
      </w:r>
      <w:r w:rsidR="3423E8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3423E8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28 June 1902, p. 1507, https://trove.nla.gov.au/newspaper/article/139127266; Farina. </w:t>
      </w:r>
      <w:r w:rsidRPr="060AC78B">
        <w:rPr>
          <w:rFonts w:asciiTheme="majorHAnsi" w:hAnsiTheme="majorHAnsi" w:cstheme="majorBidi"/>
          <w:i/>
          <w:iCs/>
          <w:color w:val="000000" w:themeColor="text1"/>
        </w:rPr>
        <w:t>The Port Augusta Dispatch, Newcastle and Flinders Chronicle</w:t>
      </w:r>
      <w:r w:rsidRPr="060AC78B">
        <w:rPr>
          <w:rFonts w:asciiTheme="majorHAnsi" w:hAnsiTheme="majorHAnsi" w:cstheme="majorBidi"/>
          <w:color w:val="000000" w:themeColor="text1"/>
        </w:rPr>
        <w:t xml:space="preserve">, 6 January 1888, p. 3, https://trove.nla.gov.au/newspaper/article/197588312; Hawker. </w:t>
      </w:r>
      <w:r w:rsidRPr="060AC78B">
        <w:rPr>
          <w:rFonts w:asciiTheme="majorHAnsi" w:hAnsiTheme="majorHAnsi" w:cstheme="majorBidi"/>
          <w:i/>
          <w:iCs/>
          <w:color w:val="000000" w:themeColor="text1"/>
        </w:rPr>
        <w:t>The Port Augusta Dispatch, Newcastle and Flinders Chronicle</w:t>
      </w:r>
      <w:r w:rsidRPr="060AC78B">
        <w:rPr>
          <w:rFonts w:asciiTheme="majorHAnsi" w:hAnsiTheme="majorHAnsi" w:cstheme="majorBidi"/>
          <w:color w:val="000000" w:themeColor="text1"/>
        </w:rPr>
        <w:t xml:space="preserve">, 17 January 1888, p. 3, https://trove.nla.gov.au/newspaper/article/197588396; Country telegrams. </w:t>
      </w:r>
      <w:r w:rsidRPr="060AC78B">
        <w:rPr>
          <w:rFonts w:asciiTheme="majorHAnsi" w:hAnsiTheme="majorHAnsi" w:cstheme="majorBidi"/>
          <w:i/>
          <w:iCs/>
          <w:color w:val="000000" w:themeColor="text1"/>
        </w:rPr>
        <w:t>The Express and Telegraph</w:t>
      </w:r>
      <w:r w:rsidR="3423E8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3423E8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27 January 1888, p. 3, https://trove.nla.gov.au/newspaper/article/207760359; Dust storm at Bathurst. </w:t>
      </w:r>
      <w:r w:rsidRPr="060AC78B">
        <w:rPr>
          <w:rFonts w:asciiTheme="majorHAnsi" w:hAnsiTheme="majorHAnsi" w:cstheme="majorBidi"/>
          <w:i/>
          <w:iCs/>
          <w:color w:val="000000" w:themeColor="text1"/>
        </w:rPr>
        <w:t>The Australian Star</w:t>
      </w:r>
      <w:r w:rsidR="3423E8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3423E8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13 November 1888, p. 6, https://trove.nla.gov.au/newspaper/article/228408187</w:t>
      </w:r>
      <w:r w:rsidR="4850F9C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A big dust storm. </w:t>
      </w:r>
      <w:r w:rsidRPr="060AC78B">
        <w:rPr>
          <w:rFonts w:asciiTheme="majorHAnsi" w:hAnsiTheme="majorHAnsi" w:cstheme="majorBidi"/>
          <w:i/>
          <w:iCs/>
          <w:color w:val="000000" w:themeColor="text1"/>
        </w:rPr>
        <w:t>The Australian Star</w:t>
      </w:r>
      <w:r w:rsidR="3423E8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3423E8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24 December 1888, p. 6, </w:t>
      </w:r>
      <w:r w:rsidR="2B2FC792" w:rsidRPr="060AC78B">
        <w:rPr>
          <w:rFonts w:asciiTheme="majorHAnsi" w:hAnsiTheme="majorHAnsi" w:cstheme="majorBidi"/>
          <w:color w:val="000000" w:themeColor="text1"/>
        </w:rPr>
        <w:t>https://trove.nla.gov.au/newspaper/article/228419424</w:t>
      </w:r>
      <w:r w:rsidRPr="060AC78B">
        <w:rPr>
          <w:rFonts w:asciiTheme="majorHAnsi" w:hAnsiTheme="majorHAnsi" w:cstheme="majorBidi"/>
          <w:color w:val="000000" w:themeColor="text1"/>
        </w:rPr>
        <w:t>.</w:t>
      </w:r>
    </w:p>
    <w:p w14:paraId="780971E7" w14:textId="237858D3" w:rsidR="00D95716" w:rsidRPr="00A55860" w:rsidRDefault="2B2FC792"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Long or Ninety-Mile Desert. </w:t>
      </w:r>
      <w:r w:rsidRPr="060AC78B">
        <w:rPr>
          <w:rFonts w:asciiTheme="majorHAnsi" w:hAnsiTheme="majorHAnsi" w:cstheme="majorBidi"/>
          <w:i/>
          <w:iCs/>
          <w:color w:val="000000" w:themeColor="text1"/>
        </w:rPr>
        <w:t>South Australian Register</w:t>
      </w:r>
      <w:r w:rsidR="4850F9CE"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4850F9C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12 June 1886, p. 6, https://trove.nla.gov.au/newspaper/article/44568790; The drought in Australia. </w:t>
      </w:r>
      <w:r w:rsidRPr="060AC78B">
        <w:rPr>
          <w:rFonts w:asciiTheme="majorHAnsi" w:hAnsiTheme="majorHAnsi" w:cstheme="majorBidi"/>
          <w:i/>
          <w:iCs/>
          <w:color w:val="000000" w:themeColor="text1"/>
        </w:rPr>
        <w:t>The Herald</w:t>
      </w:r>
      <w:r w:rsidR="4850F9CE"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Freemantle</w:t>
      </w:r>
      <w:r w:rsidR="4850F9C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25 March 1882, p. 2, https://trove.nla.gov.au/newspaper/article/110503338.</w:t>
      </w:r>
    </w:p>
    <w:p w14:paraId="46A0BDAA" w14:textId="74CDE27C" w:rsidR="00D95716" w:rsidRPr="00A55860" w:rsidRDefault="2B2FC792"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Cattle SR (2016) The case for a southeastern Australian Dust Bowl, 1895</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1945. </w:t>
      </w:r>
      <w:r w:rsidRPr="060AC78B">
        <w:rPr>
          <w:rFonts w:asciiTheme="majorHAnsi" w:hAnsiTheme="majorHAnsi" w:cstheme="majorBidi"/>
          <w:i/>
          <w:iCs/>
          <w:color w:val="000000" w:themeColor="text1"/>
        </w:rPr>
        <w:t>Aeolian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21</w:t>
      </w:r>
      <w:r w:rsidRPr="060AC78B">
        <w:rPr>
          <w:rFonts w:asciiTheme="majorHAnsi" w:hAnsiTheme="majorHAnsi" w:cstheme="majorBidi"/>
          <w:color w:val="000000" w:themeColor="text1"/>
        </w:rPr>
        <w:t>, 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20.</w:t>
      </w:r>
    </w:p>
    <w:p w14:paraId="51DF46D5" w14:textId="48FAE18F" w:rsidR="00D95716" w:rsidRPr="00A55860" w:rsidRDefault="2B2FC792"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No dust-bowl areas here yet but American says, </w:t>
      </w:r>
      <w:r w:rsidR="4850F9CE" w:rsidRPr="060AC78B">
        <w:rPr>
          <w:rFonts w:asciiTheme="majorHAnsi" w:hAnsiTheme="majorHAnsi" w:cstheme="majorBidi"/>
          <w:color w:val="000000" w:themeColor="text1"/>
        </w:rPr>
        <w:t>“</w:t>
      </w:r>
      <w:r w:rsidRPr="060AC78B">
        <w:rPr>
          <w:rFonts w:asciiTheme="majorHAnsi" w:hAnsiTheme="majorHAnsi" w:cstheme="majorBidi"/>
          <w:color w:val="000000" w:themeColor="text1"/>
        </w:rPr>
        <w:t>beware</w:t>
      </w:r>
      <w:r w:rsidR="4850F9C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The Land</w:t>
      </w:r>
      <w:r w:rsidR="4850F9CE"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4850F9C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 May 1941, p. 2, https://trove.nla.gov.au/newspaper/article/104235198.</w:t>
      </w:r>
    </w:p>
    <w:p w14:paraId="60391011" w14:textId="3CF33072" w:rsidR="00D95716" w:rsidRPr="00A55860" w:rsidRDefault="2B2FC792"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Johns GG, Tongway DJ, Pickup G (1984) Land and water processes. In </w:t>
      </w:r>
      <w:r w:rsidRPr="060AC78B">
        <w:rPr>
          <w:rFonts w:asciiTheme="majorHAnsi" w:hAnsiTheme="majorHAnsi" w:cstheme="majorBidi"/>
          <w:i/>
          <w:iCs/>
          <w:color w:val="000000" w:themeColor="text1"/>
        </w:rPr>
        <w:t>Management of Australia’s Rangelands</w:t>
      </w:r>
      <w:r w:rsidRPr="060AC78B">
        <w:rPr>
          <w:rFonts w:asciiTheme="majorHAnsi" w:hAnsiTheme="majorHAnsi" w:cstheme="majorBidi"/>
          <w:color w:val="000000" w:themeColor="text1"/>
        </w:rPr>
        <w:t>. (Eds GN Harrington, AD Wilson and MD Young) p. 35. CSIRO, Melbourne.</w:t>
      </w:r>
    </w:p>
    <w:p w14:paraId="512160A4" w14:textId="40CEBB19" w:rsidR="00D95716" w:rsidRPr="00A55860" w:rsidRDefault="2B2FC792"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Beadle NCW (1948) </w:t>
      </w:r>
      <w:r w:rsidRPr="060AC78B">
        <w:rPr>
          <w:rFonts w:asciiTheme="majorHAnsi" w:hAnsiTheme="majorHAnsi" w:cstheme="majorBidi"/>
          <w:i/>
          <w:iCs/>
          <w:color w:val="000000" w:themeColor="text1"/>
        </w:rPr>
        <w:t>The vegetation and pastures of western New South Wales: with special reference to soil erosion.</w:t>
      </w:r>
      <w:r w:rsidRPr="060AC78B">
        <w:rPr>
          <w:rFonts w:asciiTheme="majorHAnsi" w:hAnsiTheme="majorHAnsi" w:cstheme="majorBidi"/>
          <w:color w:val="000000" w:themeColor="text1"/>
        </w:rPr>
        <w:t xml:space="preserve"> Thomas Henry Tennant, Sydney, p. 55. Beadle provides an excellent description of the mechanics of aeolian soil erosion.</w:t>
      </w:r>
    </w:p>
    <w:p w14:paraId="78E6A765" w14:textId="6B5670AD" w:rsidR="00D95716" w:rsidRPr="00A55860" w:rsidRDefault="2B2FC792"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wheat harvest.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xml:space="preserve">, 26 February 1898, p. 2, https://trove.nla.gov.au/newspaper/article/162389406/19004627; The weather in the country. </w:t>
      </w:r>
      <w:r w:rsidRPr="060AC78B">
        <w:rPr>
          <w:rFonts w:asciiTheme="majorHAnsi" w:hAnsiTheme="majorHAnsi" w:cstheme="majorBidi"/>
          <w:i/>
          <w:iCs/>
          <w:color w:val="000000" w:themeColor="text1"/>
        </w:rPr>
        <w:t>Chronicle</w:t>
      </w:r>
      <w:r w:rsidR="4850F9CE"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4850F9C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25 January 1898, p. 20, https://trove.nla.gov.au/newspaper/article/87777723; Effects of drought. </w:t>
      </w:r>
      <w:r w:rsidRPr="060AC78B">
        <w:rPr>
          <w:rFonts w:asciiTheme="majorHAnsi" w:hAnsiTheme="majorHAnsi" w:cstheme="majorBidi"/>
          <w:i/>
          <w:iCs/>
          <w:color w:val="000000" w:themeColor="text1"/>
        </w:rPr>
        <w:t>Evening News</w:t>
      </w:r>
      <w:r w:rsidR="4850F9CE"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4850F9C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23 August 1898, p. 5, https://trove.nla.gov.au/newspaper/article/113256099; Sand and sorrow. </w:t>
      </w:r>
      <w:r w:rsidRPr="060AC78B">
        <w:rPr>
          <w:rFonts w:asciiTheme="majorHAnsi" w:hAnsiTheme="majorHAnsi" w:cstheme="majorBidi"/>
          <w:i/>
          <w:iCs/>
          <w:color w:val="000000" w:themeColor="text1"/>
        </w:rPr>
        <w:t>The Port Augusta Dispatch, Newcastle and Flinders Chronicle</w:t>
      </w:r>
      <w:r w:rsidRPr="060AC78B">
        <w:rPr>
          <w:rFonts w:asciiTheme="majorHAnsi" w:hAnsiTheme="majorHAnsi" w:cstheme="majorBidi"/>
          <w:color w:val="000000" w:themeColor="text1"/>
        </w:rPr>
        <w:t>, 26 August 1898, p. 3, https://trove.nla.gov.au/newspaper/article/197607433.</w:t>
      </w:r>
    </w:p>
    <w:p w14:paraId="765DD5E1" w14:textId="7942EB91" w:rsidR="00D95716" w:rsidRPr="00A55860" w:rsidRDefault="2B2FC792"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Effects of the drought. Disastrous losses on the Murray Flats.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19 June 1897, p</w:t>
      </w:r>
      <w:r w:rsidR="4850F9C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3, https://trove.nla.gov.au/newspaper/article/162372721; Wimmera United Trust. </w:t>
      </w:r>
      <w:r w:rsidRPr="060AC78B">
        <w:rPr>
          <w:rFonts w:asciiTheme="majorHAnsi" w:hAnsiTheme="majorHAnsi" w:cstheme="majorBidi"/>
          <w:i/>
          <w:iCs/>
          <w:color w:val="000000" w:themeColor="text1"/>
        </w:rPr>
        <w:t>The Horsham Times</w:t>
      </w:r>
      <w:r w:rsidRPr="060AC78B">
        <w:rPr>
          <w:rFonts w:asciiTheme="majorHAnsi" w:hAnsiTheme="majorHAnsi" w:cstheme="majorBidi"/>
          <w:color w:val="000000" w:themeColor="text1"/>
        </w:rPr>
        <w:t xml:space="preserve">, 19 December 1902, p. 4, https://trove.nla.gov.au/newspaper/article/72852307; Mallee facts and possibilities. </w:t>
      </w:r>
      <w:r w:rsidRPr="060AC78B">
        <w:rPr>
          <w:rFonts w:asciiTheme="majorHAnsi" w:hAnsiTheme="majorHAnsi" w:cstheme="majorBidi"/>
          <w:i/>
          <w:iCs/>
          <w:color w:val="000000" w:themeColor="text1"/>
        </w:rPr>
        <w:t>The Ballarat Star</w:t>
      </w:r>
      <w:r w:rsidRPr="060AC78B">
        <w:rPr>
          <w:rFonts w:asciiTheme="majorHAnsi" w:hAnsiTheme="majorHAnsi" w:cstheme="majorBidi"/>
          <w:color w:val="000000" w:themeColor="text1"/>
        </w:rPr>
        <w:t xml:space="preserve">, 20 January 1903, p. 1, </w:t>
      </w:r>
      <w:r w:rsidR="42EDD0D7" w:rsidRPr="060AC78B">
        <w:rPr>
          <w:rFonts w:asciiTheme="majorHAnsi" w:hAnsiTheme="majorHAnsi" w:cstheme="majorBidi"/>
          <w:color w:val="000000" w:themeColor="text1"/>
        </w:rPr>
        <w:t>https://trove.nla.gov.au/newspaper/article/208459245</w:t>
      </w:r>
      <w:r w:rsidRPr="060AC78B">
        <w:rPr>
          <w:rFonts w:asciiTheme="majorHAnsi" w:hAnsiTheme="majorHAnsi" w:cstheme="majorBidi"/>
          <w:color w:val="000000" w:themeColor="text1"/>
        </w:rPr>
        <w:t>.</w:t>
      </w:r>
    </w:p>
    <w:p w14:paraId="13FF92D8" w14:textId="7ADA176C" w:rsidR="00C000CB" w:rsidRPr="00A55860" w:rsidRDefault="42EDD0D7"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Johns GG, Tongway DJ, Pickup G (1984) Land and water processes. In </w:t>
      </w:r>
      <w:r w:rsidRPr="060AC78B">
        <w:rPr>
          <w:rFonts w:asciiTheme="majorHAnsi" w:hAnsiTheme="majorHAnsi" w:cstheme="majorBidi"/>
          <w:i/>
          <w:iCs/>
          <w:color w:val="000000" w:themeColor="text1"/>
        </w:rPr>
        <w:t>Management of Australia’s Rangelands</w:t>
      </w:r>
      <w:r w:rsidRPr="060AC78B">
        <w:rPr>
          <w:rFonts w:asciiTheme="majorHAnsi" w:hAnsiTheme="majorHAnsi" w:cstheme="majorBidi"/>
          <w:color w:val="000000" w:themeColor="text1"/>
        </w:rPr>
        <w:t>. (Eds GN Harrington, AD Wilson and MD Young) pp. 25–40. CSIRO, Melbourne, p. 25, 26, 34.</w:t>
      </w:r>
    </w:p>
    <w:p w14:paraId="6720C627" w14:textId="661AB172" w:rsidR="00C000CB" w:rsidRPr="00A55860" w:rsidRDefault="42EDD0D7"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Saint aBeckett Sandhills near Farina, for example, were said to have moved 4 miles closer to town, while Innamincka suffered through almost daily sandstorms. Both towns were continually threatened by sand drift. See Sand drift in the north. </w:t>
      </w:r>
      <w:r w:rsidRPr="060AC78B">
        <w:rPr>
          <w:rFonts w:asciiTheme="majorHAnsi" w:hAnsiTheme="majorHAnsi" w:cstheme="majorBidi"/>
          <w:i/>
          <w:iCs/>
          <w:color w:val="000000" w:themeColor="text1"/>
        </w:rPr>
        <w:t>The Advertiser</w:t>
      </w:r>
      <w:r w:rsidR="4850F9CE"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4850F9C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9 June 1936, p. 16, https://trove.nla.gov.au/newspaper/article/48151997; Australia’s worst drought. </w:t>
      </w:r>
      <w:r w:rsidRPr="060AC78B">
        <w:rPr>
          <w:rFonts w:asciiTheme="majorHAnsi" w:hAnsiTheme="majorHAnsi" w:cstheme="majorBidi"/>
          <w:i/>
          <w:iCs/>
          <w:color w:val="000000" w:themeColor="text1"/>
        </w:rPr>
        <w:t>The South Eastern Times</w:t>
      </w:r>
      <w:r w:rsidR="4850F9CE"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Millicent, SA</w:t>
      </w:r>
      <w:r w:rsidR="4850F9C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19 June 1928, p. 1, https://trove.nla.gov.au/newspaper/article/200062673.</w:t>
      </w:r>
    </w:p>
    <w:p w14:paraId="28F92959" w14:textId="654BFD7C" w:rsidR="00C000CB" w:rsidRPr="00A55860" w:rsidRDefault="42EDD0D7"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Heroic northerners. </w:t>
      </w:r>
      <w:r w:rsidRPr="060AC78B">
        <w:rPr>
          <w:rFonts w:asciiTheme="majorHAnsi" w:hAnsiTheme="majorHAnsi" w:cstheme="majorBidi"/>
          <w:i/>
          <w:iCs/>
          <w:color w:val="000000" w:themeColor="text1"/>
        </w:rPr>
        <w:t>The Register</w:t>
      </w:r>
      <w:r w:rsidR="7A30C18A"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7A30C18A"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19 February 1926, p. 14, https://trove.nla.gov.au/newspaper/article/64331437; Lake Torrens. </w:t>
      </w:r>
      <w:r w:rsidRPr="060AC78B">
        <w:rPr>
          <w:rFonts w:asciiTheme="majorHAnsi" w:hAnsiTheme="majorHAnsi" w:cstheme="majorBidi"/>
          <w:i/>
          <w:iCs/>
          <w:color w:val="000000" w:themeColor="text1"/>
        </w:rPr>
        <w:t>The Advertiser</w:t>
      </w:r>
      <w:r w:rsidR="7A30C18A"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7A30C18A"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 March 1929, p. 22, https://trove.nla.gov.au/newspaper/article/35331493; Drought tragedies. </w:t>
      </w:r>
      <w:r w:rsidRPr="060AC78B">
        <w:rPr>
          <w:rFonts w:asciiTheme="majorHAnsi" w:hAnsiTheme="majorHAnsi" w:cstheme="majorBidi"/>
          <w:i/>
          <w:iCs/>
          <w:color w:val="000000" w:themeColor="text1"/>
        </w:rPr>
        <w:t>Recorder</w:t>
      </w:r>
      <w:r w:rsidR="7A30C18A" w:rsidRPr="060AC78B">
        <w:rPr>
          <w:rFonts w:asciiTheme="majorHAnsi" w:hAnsiTheme="majorHAnsi" w:cstheme="majorBidi"/>
          <w:color w:val="000000" w:themeColor="text1"/>
        </w:rPr>
        <w:t xml:space="preserve"> (Port Pirie), </w:t>
      </w:r>
      <w:r w:rsidRPr="060AC78B">
        <w:rPr>
          <w:rFonts w:asciiTheme="majorHAnsi" w:hAnsiTheme="majorHAnsi" w:cstheme="majorBidi"/>
          <w:color w:val="000000" w:themeColor="text1"/>
        </w:rPr>
        <w:t xml:space="preserve">14 October 1931, p. 3, https://trove.nla.gov.au/newspaper/article/95819755; Home and inland Missions. </w:t>
      </w:r>
      <w:r w:rsidRPr="060AC78B">
        <w:rPr>
          <w:rFonts w:asciiTheme="majorHAnsi" w:hAnsiTheme="majorHAnsi" w:cstheme="majorBidi"/>
          <w:i/>
          <w:iCs/>
          <w:color w:val="000000" w:themeColor="text1"/>
        </w:rPr>
        <w:t>Australian Christian Commonwealth</w:t>
      </w:r>
      <w:r w:rsidR="7A30C18A"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SA</w:t>
      </w:r>
      <w:r w:rsidR="7A30C18A"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13 December 1929, p. 7, </w:t>
      </w:r>
      <w:r w:rsidR="25EF4A68" w:rsidRPr="060AC78B">
        <w:rPr>
          <w:rFonts w:asciiTheme="majorHAnsi" w:hAnsiTheme="majorHAnsi" w:cstheme="majorBidi"/>
          <w:color w:val="000000" w:themeColor="text1"/>
        </w:rPr>
        <w:t>https://trove.nla.gov.au/newspaper/article/214091267</w:t>
      </w:r>
      <w:r w:rsidRPr="060AC78B">
        <w:rPr>
          <w:rFonts w:asciiTheme="majorHAnsi" w:hAnsiTheme="majorHAnsi" w:cstheme="majorBidi"/>
          <w:color w:val="000000" w:themeColor="text1"/>
        </w:rPr>
        <w:t>.</w:t>
      </w:r>
    </w:p>
    <w:p w14:paraId="1997AE9A" w14:textId="0EF9D919" w:rsidR="00F059C3" w:rsidRPr="00A55860" w:rsidRDefault="25EF4A68"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Drought outback. </w:t>
      </w:r>
      <w:r w:rsidRPr="060AC78B">
        <w:rPr>
          <w:rFonts w:asciiTheme="majorHAnsi" w:hAnsiTheme="majorHAnsi" w:cstheme="majorBidi"/>
          <w:i/>
          <w:iCs/>
          <w:color w:val="000000" w:themeColor="text1"/>
        </w:rPr>
        <w:t>News</w:t>
      </w:r>
      <w:r w:rsidR="7A30C18A"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7A30C18A"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15 February 1929, p. 8, https://trove.nla.gov.au/newspaper/article/129220459; Western Queensland. </w:t>
      </w:r>
      <w:r w:rsidRPr="060AC78B">
        <w:rPr>
          <w:rFonts w:asciiTheme="majorHAnsi" w:hAnsiTheme="majorHAnsi" w:cstheme="majorBidi"/>
          <w:i/>
          <w:iCs/>
          <w:color w:val="000000" w:themeColor="text1"/>
        </w:rPr>
        <w:t>The Queenslander</w:t>
      </w:r>
      <w:r w:rsidR="7A30C18A"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Brisbane</w:t>
      </w:r>
      <w:r w:rsidR="7A30C18A"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12 May 1900, p. 899, https://trove.nla.gov.au/newspaper/article/18547127; Calamitous effects of sandstorms. </w:t>
      </w:r>
      <w:r w:rsidRPr="060AC78B">
        <w:rPr>
          <w:rFonts w:asciiTheme="majorHAnsi" w:hAnsiTheme="majorHAnsi" w:cstheme="majorBidi"/>
          <w:i/>
          <w:iCs/>
          <w:color w:val="000000" w:themeColor="text1"/>
        </w:rPr>
        <w:t>The Daily Telegraph</w:t>
      </w:r>
      <w:r w:rsidRPr="060AC78B">
        <w:rPr>
          <w:rFonts w:asciiTheme="majorHAnsi" w:hAnsiTheme="majorHAnsi" w:cstheme="majorBidi"/>
          <w:color w:val="000000" w:themeColor="text1"/>
        </w:rPr>
        <w:t xml:space="preserve"> </w:t>
      </w:r>
      <w:r w:rsidR="7A30C18A" w:rsidRPr="060AC78B">
        <w:rPr>
          <w:rFonts w:asciiTheme="majorHAnsi" w:hAnsiTheme="majorHAnsi" w:cstheme="majorBidi"/>
          <w:color w:val="000000" w:themeColor="text1"/>
        </w:rPr>
        <w:t xml:space="preserve">(Sydney), </w:t>
      </w:r>
      <w:r w:rsidRPr="060AC78B">
        <w:rPr>
          <w:rFonts w:asciiTheme="majorHAnsi" w:hAnsiTheme="majorHAnsi" w:cstheme="majorBidi"/>
          <w:color w:val="000000" w:themeColor="text1"/>
        </w:rPr>
        <w:t xml:space="preserve">15 October 1901, p. 5, https://trove.nla.gov.au/newspaper/article/237387852; The rainless Barrier. </w:t>
      </w:r>
      <w:r w:rsidRPr="060AC78B">
        <w:rPr>
          <w:rFonts w:asciiTheme="majorHAnsi" w:hAnsiTheme="majorHAnsi" w:cstheme="majorBidi"/>
          <w:i/>
          <w:iCs/>
          <w:color w:val="000000" w:themeColor="text1"/>
        </w:rPr>
        <w:t>The Express and Telegraph</w:t>
      </w:r>
      <w:r w:rsidR="7A30C18A"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7A30C18A"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14 November 1902, p. 2, https://trove.nla.gov.au/newspaper/article/208745546; A drought-stricken country. </w:t>
      </w:r>
      <w:r w:rsidRPr="060AC78B">
        <w:rPr>
          <w:rFonts w:asciiTheme="majorHAnsi" w:hAnsiTheme="majorHAnsi" w:cstheme="majorBidi"/>
          <w:i/>
          <w:iCs/>
          <w:color w:val="000000" w:themeColor="text1"/>
        </w:rPr>
        <w:t>Border Watch</w:t>
      </w:r>
      <w:r w:rsidRPr="060AC78B">
        <w:rPr>
          <w:rFonts w:asciiTheme="majorHAnsi" w:hAnsiTheme="majorHAnsi" w:cstheme="majorBidi"/>
          <w:color w:val="000000" w:themeColor="text1"/>
        </w:rPr>
        <w:t xml:space="preserve"> </w:t>
      </w:r>
      <w:r w:rsidR="7A30C18A" w:rsidRPr="060AC78B">
        <w:rPr>
          <w:rFonts w:asciiTheme="majorHAnsi" w:hAnsiTheme="majorHAnsi" w:cstheme="majorBidi"/>
          <w:color w:val="000000" w:themeColor="text1"/>
        </w:rPr>
        <w:t>(</w:t>
      </w:r>
      <w:r w:rsidRPr="060AC78B">
        <w:rPr>
          <w:rFonts w:asciiTheme="majorHAnsi" w:hAnsiTheme="majorHAnsi" w:cstheme="majorBidi"/>
          <w:color w:val="000000" w:themeColor="text1"/>
        </w:rPr>
        <w:t>Mount Gambier</w:t>
      </w:r>
      <w:r w:rsidR="7A30C18A"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21 May 1902, p. 1, https://trove.nla.gov.au/newspaper/article/77495163; Small settlers in the west.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5 October 1904, p. 6, https://trove.nla.gov.au/newspaper/article/14636959; State of the country in the west. </w:t>
      </w:r>
      <w:r w:rsidRPr="060AC78B">
        <w:rPr>
          <w:rFonts w:asciiTheme="majorHAnsi" w:hAnsiTheme="majorHAnsi" w:cstheme="majorBidi"/>
          <w:i/>
          <w:iCs/>
          <w:color w:val="000000" w:themeColor="text1"/>
        </w:rPr>
        <w:t>Dubbo Dispatch and Wellington Independent</w:t>
      </w:r>
      <w:r w:rsidRPr="060AC78B">
        <w:rPr>
          <w:rFonts w:asciiTheme="majorHAnsi" w:hAnsiTheme="majorHAnsi" w:cstheme="majorBidi"/>
          <w:color w:val="000000" w:themeColor="text1"/>
        </w:rPr>
        <w:t>, 9 March 1900, p. 4, https://trove.nla.gov.au/newspaper/article/226874204.</w:t>
      </w:r>
    </w:p>
    <w:p w14:paraId="123676FE" w14:textId="73F1C392" w:rsidR="00F059C3" w:rsidRPr="00A55860" w:rsidRDefault="25EF4A68"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Rural topics. </w:t>
      </w:r>
      <w:r w:rsidRPr="060AC78B">
        <w:rPr>
          <w:rFonts w:asciiTheme="majorHAnsi" w:hAnsiTheme="majorHAnsi" w:cstheme="majorBidi"/>
          <w:i/>
          <w:iCs/>
          <w:color w:val="000000" w:themeColor="text1"/>
        </w:rPr>
        <w:t>Sydney Mail</w:t>
      </w:r>
      <w:r w:rsidRPr="060AC78B">
        <w:rPr>
          <w:rFonts w:asciiTheme="majorHAnsi" w:hAnsiTheme="majorHAnsi" w:cstheme="majorBidi"/>
          <w:color w:val="000000" w:themeColor="text1"/>
        </w:rPr>
        <w:t xml:space="preserve">, 30 June 1920, p. 36 (p. 35 in Trove), https://trove.nla.gov.au/newspaper/article/159029113; Dingo invasion. </w:t>
      </w:r>
      <w:r w:rsidRPr="060AC78B">
        <w:rPr>
          <w:rFonts w:asciiTheme="majorHAnsi" w:hAnsiTheme="majorHAnsi" w:cstheme="majorBidi"/>
          <w:i/>
          <w:iCs/>
          <w:color w:val="000000" w:themeColor="text1"/>
        </w:rPr>
        <w:t>The Daily Telegraph</w:t>
      </w:r>
      <w:r w:rsidR="267C58C6"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267C58C6"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14 May 1921, p. 13, https://trove.nla.gov.au/newspaper/article/239738854; Darling </w:t>
      </w:r>
      <w:r w:rsidR="7A30C18A" w:rsidRPr="060AC78B">
        <w:rPr>
          <w:rFonts w:asciiTheme="majorHAnsi" w:hAnsiTheme="majorHAnsi" w:cstheme="majorBidi"/>
          <w:color w:val="000000" w:themeColor="text1"/>
        </w:rPr>
        <w:t>d</w:t>
      </w:r>
      <w:r w:rsidRPr="060AC78B">
        <w:rPr>
          <w:rFonts w:asciiTheme="majorHAnsi" w:hAnsiTheme="majorHAnsi" w:cstheme="majorBidi"/>
          <w:color w:val="000000" w:themeColor="text1"/>
        </w:rPr>
        <w:t xml:space="preserve">rought. </w:t>
      </w:r>
      <w:r w:rsidRPr="060AC78B">
        <w:rPr>
          <w:rFonts w:asciiTheme="majorHAnsi" w:hAnsiTheme="majorHAnsi" w:cstheme="majorBidi"/>
          <w:i/>
          <w:iCs/>
          <w:color w:val="000000" w:themeColor="text1"/>
        </w:rPr>
        <w:t>Observer</w:t>
      </w:r>
      <w:r w:rsidR="7A30C18A"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7A30C18A"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26 November 1927, p. 7, https://trove.nla.gov.au/newspaper/article/168274549.</w:t>
      </w:r>
    </w:p>
    <w:p w14:paraId="44906C4D" w14:textId="40E582E5" w:rsidR="00F059C3" w:rsidRPr="00A55860" w:rsidRDefault="25EF4A68"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‘blown-out’ back-blocks. </w:t>
      </w:r>
      <w:r w:rsidRPr="060AC78B">
        <w:rPr>
          <w:rFonts w:asciiTheme="majorHAnsi" w:hAnsiTheme="majorHAnsi" w:cstheme="majorBidi"/>
          <w:i/>
          <w:iCs/>
          <w:color w:val="000000" w:themeColor="text1"/>
        </w:rPr>
        <w:t>The Queanbeyan Observer</w:t>
      </w:r>
      <w:r w:rsidRPr="060AC78B">
        <w:rPr>
          <w:rFonts w:asciiTheme="majorHAnsi" w:hAnsiTheme="majorHAnsi" w:cstheme="majorBidi"/>
          <w:color w:val="000000" w:themeColor="text1"/>
        </w:rPr>
        <w:t>, 10 October 1902, p. 2, https://trove.nla.gov.au/newspaper/article/237942706.</w:t>
      </w:r>
    </w:p>
    <w:p w14:paraId="5BA7EA44" w14:textId="7A2250ED" w:rsidR="00F059C3" w:rsidRPr="00A55860" w:rsidRDefault="25EF4A68"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Johns GG, Tongway DJ, Pickup G (1984) Land and water processes. In </w:t>
      </w:r>
      <w:r w:rsidRPr="060AC78B">
        <w:rPr>
          <w:rFonts w:asciiTheme="majorHAnsi" w:hAnsiTheme="majorHAnsi" w:cstheme="majorBidi"/>
          <w:i/>
          <w:iCs/>
          <w:color w:val="000000" w:themeColor="text1"/>
        </w:rPr>
        <w:t>Management of Australia’s Rangelands</w:t>
      </w:r>
      <w:r w:rsidRPr="060AC78B">
        <w:rPr>
          <w:rFonts w:asciiTheme="majorHAnsi" w:hAnsiTheme="majorHAnsi" w:cstheme="majorBidi"/>
          <w:color w:val="000000" w:themeColor="text1"/>
        </w:rPr>
        <w:t xml:space="preserve">. (Eds GN Harrington, AD Wilson and MD Young) pp. 25–40. CSIRO, Melbourne, p. 31; Warren JF (1965) The scalds of western New South Wales – a form of water erosion. </w:t>
      </w:r>
      <w:r w:rsidRPr="060AC78B">
        <w:rPr>
          <w:rFonts w:asciiTheme="majorHAnsi" w:hAnsiTheme="majorHAnsi" w:cstheme="majorBidi"/>
          <w:i/>
          <w:iCs/>
          <w:color w:val="000000" w:themeColor="text1"/>
        </w:rPr>
        <w:t>Australian Geographer</w:t>
      </w:r>
      <w:r w:rsidRPr="060AC78B">
        <w:rPr>
          <w:rFonts w:asciiTheme="majorHAnsi" w:hAnsiTheme="majorHAnsi" w:cstheme="majorBidi"/>
          <w:color w:val="000000" w:themeColor="text1"/>
        </w:rPr>
        <w:t xml:space="preserve"> </w:t>
      </w:r>
      <w:r w:rsidRPr="060AC78B">
        <w:rPr>
          <w:rFonts w:asciiTheme="majorHAnsi" w:hAnsiTheme="majorHAnsi" w:cstheme="majorBidi"/>
          <w:b/>
          <w:bCs/>
          <w:i/>
          <w:iCs/>
          <w:color w:val="000000" w:themeColor="text1"/>
        </w:rPr>
        <w:t>9</w:t>
      </w:r>
      <w:r w:rsidRPr="060AC78B">
        <w:rPr>
          <w:rFonts w:asciiTheme="majorHAnsi" w:hAnsiTheme="majorHAnsi" w:cstheme="majorBidi"/>
          <w:color w:val="000000" w:themeColor="text1"/>
        </w:rPr>
        <w:t>, 282</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292.</w:t>
      </w:r>
    </w:p>
    <w:p w14:paraId="296993BC" w14:textId="10352546" w:rsidR="00F059C3" w:rsidRPr="00A55860" w:rsidRDefault="25EF4A68"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pastoral industry. </w:t>
      </w:r>
      <w:r w:rsidRPr="060AC78B">
        <w:rPr>
          <w:rFonts w:asciiTheme="majorHAnsi" w:hAnsiTheme="majorHAnsi" w:cstheme="majorBidi"/>
          <w:i/>
          <w:iCs/>
          <w:color w:val="000000" w:themeColor="text1"/>
        </w:rPr>
        <w:t>South Australian Register</w:t>
      </w:r>
      <w:r w:rsidR="25918572"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25918572" w:rsidRPr="060AC78B">
        <w:rPr>
          <w:rFonts w:asciiTheme="majorHAnsi" w:hAnsiTheme="majorHAnsi" w:cstheme="majorBidi"/>
          <w:color w:val="000000" w:themeColor="text1"/>
        </w:rPr>
        <w:t>)</w:t>
      </w:r>
      <w:r w:rsidRPr="060AC78B">
        <w:rPr>
          <w:rFonts w:asciiTheme="majorHAnsi" w:hAnsiTheme="majorHAnsi" w:cstheme="majorBidi"/>
          <w:color w:val="000000" w:themeColor="text1"/>
        </w:rPr>
        <w:t>, 8 July 1897, p. 5, https://trove.nla.gov.au/newspaper/article/54506857.</w:t>
      </w:r>
    </w:p>
    <w:p w14:paraId="1C3BA52B" w14:textId="2359FC19" w:rsidR="00F059C3" w:rsidRPr="00A55860" w:rsidRDefault="25EF4A68"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Beadle (1948), pp. 55–56.</w:t>
      </w:r>
    </w:p>
    <w:p w14:paraId="36DD54FB" w14:textId="287073F3" w:rsidR="00885411" w:rsidRPr="00A55860" w:rsidRDefault="39A42F85"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New South Wales. Royal Commission to Inquire into the Condition of the Crown Tenants (1901). </w:t>
      </w:r>
      <w:r w:rsidRPr="060AC78B">
        <w:rPr>
          <w:rFonts w:asciiTheme="majorHAnsi" w:hAnsiTheme="majorHAnsi" w:cstheme="majorBidi"/>
          <w:i/>
          <w:iCs/>
          <w:color w:val="000000" w:themeColor="text1"/>
        </w:rPr>
        <w:t>Western Division of New South Wales Royal Commission to Inquire into the Condition of the Crown Tenants</w:t>
      </w:r>
      <w:r w:rsidRPr="060AC78B">
        <w:rPr>
          <w:rFonts w:asciiTheme="majorHAnsi" w:hAnsiTheme="majorHAnsi" w:cstheme="majorBidi"/>
          <w:color w:val="000000" w:themeColor="text1"/>
        </w:rPr>
        <w:t>. Government Printer, Sydney.</w:t>
      </w:r>
    </w:p>
    <w:p w14:paraId="5C07292D" w14:textId="5E4E9233" w:rsidR="00885411" w:rsidRPr="0011708C" w:rsidRDefault="39A42F85"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Many articles discuss the problem of drift into irrigation channels and across roads and railway lines during this period. Victorian News. </w:t>
      </w:r>
      <w:r w:rsidRPr="060AC78B">
        <w:rPr>
          <w:rFonts w:asciiTheme="majorHAnsi" w:hAnsiTheme="majorHAnsi" w:cstheme="majorBidi"/>
          <w:i/>
          <w:iCs/>
          <w:color w:val="000000" w:themeColor="text1"/>
        </w:rPr>
        <w:t>Western Champion</w:t>
      </w:r>
      <w:r w:rsidR="25918572"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Parkes</w:t>
      </w:r>
      <w:r w:rsidR="25918572"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4 February 1915, p. 13, https://trove.nla.gov.au/newspaper/article/112304776; Warracknabeal. </w:t>
      </w:r>
      <w:r w:rsidRPr="060AC78B">
        <w:rPr>
          <w:rFonts w:asciiTheme="majorHAnsi" w:hAnsiTheme="majorHAnsi" w:cstheme="majorBidi"/>
          <w:i/>
          <w:iCs/>
          <w:color w:val="000000" w:themeColor="text1"/>
        </w:rPr>
        <w:t>The Ballarat Courier</w:t>
      </w:r>
      <w:r w:rsidRPr="060AC78B">
        <w:rPr>
          <w:rFonts w:asciiTheme="majorHAnsi" w:hAnsiTheme="majorHAnsi" w:cstheme="majorBidi"/>
          <w:color w:val="000000" w:themeColor="text1"/>
        </w:rPr>
        <w:t xml:space="preserve">, 30 January 1915, p. 10, https://trove.nla.gov.au/newspaper/article/73916742; Sheep Hills. </w:t>
      </w:r>
      <w:r w:rsidRPr="060AC78B">
        <w:rPr>
          <w:rFonts w:asciiTheme="majorHAnsi" w:hAnsiTheme="majorHAnsi" w:cstheme="majorBidi"/>
          <w:i/>
          <w:iCs/>
          <w:color w:val="000000" w:themeColor="text1"/>
        </w:rPr>
        <w:t>Minyip Guardian and Sheep Hills Advocate</w:t>
      </w:r>
      <w:r w:rsidRPr="060AC78B">
        <w:rPr>
          <w:rFonts w:asciiTheme="majorHAnsi" w:hAnsiTheme="majorHAnsi" w:cstheme="majorBidi"/>
          <w:color w:val="000000" w:themeColor="text1"/>
        </w:rPr>
        <w:t>, 6 July 1915, p. 2, https://trove.nla.gov.au/newspaper/article/154367039.</w:t>
      </w:r>
    </w:p>
    <w:p w14:paraId="5696CD05" w14:textId="57643F16" w:rsidR="00885411" w:rsidRPr="0011708C" w:rsidRDefault="39A42F85"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North-western Mallee. </w:t>
      </w:r>
      <w:r w:rsidRPr="060AC78B">
        <w:rPr>
          <w:rFonts w:asciiTheme="majorHAnsi" w:hAnsiTheme="majorHAnsi" w:cstheme="majorBidi"/>
          <w:i/>
          <w:iCs/>
          <w:color w:val="000000" w:themeColor="text1"/>
        </w:rPr>
        <w:t>Weekly Times</w:t>
      </w:r>
      <w:r w:rsidR="25918572"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25918572" w:rsidRPr="060AC78B">
        <w:rPr>
          <w:rFonts w:asciiTheme="majorHAnsi" w:hAnsiTheme="majorHAnsi" w:cstheme="majorBidi"/>
          <w:color w:val="000000" w:themeColor="text1"/>
        </w:rPr>
        <w:t>)</w:t>
      </w:r>
      <w:r w:rsidRPr="060AC78B">
        <w:rPr>
          <w:rFonts w:asciiTheme="majorHAnsi" w:hAnsiTheme="majorHAnsi" w:cstheme="majorBidi"/>
          <w:color w:val="000000" w:themeColor="text1"/>
        </w:rPr>
        <w:t>, 6 May 1916, p. 44, https://trove.nla.gov.au/newspaper/article/129479527.</w:t>
      </w:r>
    </w:p>
    <w:p w14:paraId="707AB154" w14:textId="0F7C5D6E" w:rsidR="00885411" w:rsidRPr="0011708C" w:rsidRDefault="39A42F85"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Sand Drift Committee, State Rivers and Water Supply Commission, Melbourne, Victoria (1933) </w:t>
      </w:r>
      <w:r w:rsidRPr="060AC78B">
        <w:rPr>
          <w:rFonts w:asciiTheme="majorHAnsi" w:hAnsiTheme="majorHAnsi" w:cstheme="majorBidi"/>
          <w:i/>
          <w:iCs/>
          <w:color w:val="000000" w:themeColor="text1"/>
        </w:rPr>
        <w:t>Report on Sand Drift Problem in Mallee Areas</w:t>
      </w:r>
      <w:r w:rsidRPr="060AC78B">
        <w:rPr>
          <w:rFonts w:asciiTheme="majorHAnsi" w:hAnsiTheme="majorHAnsi" w:cstheme="majorBidi"/>
          <w:color w:val="000000" w:themeColor="text1"/>
        </w:rPr>
        <w:t>. H. J. Green, Government Printer, Melbourne.</w:t>
      </w:r>
    </w:p>
    <w:p w14:paraId="1C2879E6" w14:textId="4655413C" w:rsidR="00885411" w:rsidRPr="0011708C" w:rsidRDefault="39A42F85"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Soil erosion. </w:t>
      </w:r>
      <w:r w:rsidRPr="060AC78B">
        <w:rPr>
          <w:rFonts w:asciiTheme="majorHAnsi" w:hAnsiTheme="majorHAnsi" w:cstheme="majorBidi"/>
          <w:i/>
          <w:iCs/>
          <w:color w:val="000000" w:themeColor="text1"/>
        </w:rPr>
        <w:t>Macleay Argus</w:t>
      </w:r>
      <w:r w:rsidRPr="060AC78B">
        <w:rPr>
          <w:rFonts w:asciiTheme="majorHAnsi" w:hAnsiTheme="majorHAnsi" w:cstheme="majorBidi"/>
          <w:color w:val="000000" w:themeColor="text1"/>
        </w:rPr>
        <w:t xml:space="preserve">, 11 February 1936, p. 3, </w:t>
      </w:r>
      <w:r w:rsidR="0A24FD2C" w:rsidRPr="060AC78B">
        <w:rPr>
          <w:rFonts w:asciiTheme="majorHAnsi" w:hAnsiTheme="majorHAnsi" w:cstheme="majorBidi"/>
          <w:color w:val="000000" w:themeColor="text1"/>
        </w:rPr>
        <w:t>https://trove.nla.gov.au/newspaper/article/234334743</w:t>
      </w:r>
      <w:r w:rsidRPr="060AC78B">
        <w:rPr>
          <w:rFonts w:asciiTheme="majorHAnsi" w:hAnsiTheme="majorHAnsi" w:cstheme="majorBidi"/>
          <w:color w:val="000000" w:themeColor="text1"/>
        </w:rPr>
        <w:t>.</w:t>
      </w:r>
    </w:p>
    <w:p w14:paraId="72EA04EF" w14:textId="4146A8F1" w:rsidR="00510CBB" w:rsidRPr="0011708C" w:rsidRDefault="0A24FD2C"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Victoria. The Soil Erosion Committee, Department of Lands and Survey, Melbourne (1938) </w:t>
      </w:r>
      <w:r w:rsidRPr="060AC78B">
        <w:rPr>
          <w:rFonts w:asciiTheme="majorHAnsi" w:hAnsiTheme="majorHAnsi" w:cstheme="majorBidi"/>
          <w:i/>
          <w:iCs/>
          <w:color w:val="000000" w:themeColor="text1"/>
        </w:rPr>
        <w:t>Report of Committee Appointed to Investigate Erosion in Victoria.</w:t>
      </w:r>
      <w:r w:rsidRPr="060AC78B">
        <w:rPr>
          <w:rFonts w:asciiTheme="majorHAnsi" w:hAnsiTheme="majorHAnsi" w:cstheme="majorBidi"/>
          <w:color w:val="000000" w:themeColor="text1"/>
        </w:rPr>
        <w:t xml:space="preserve"> H. J. Green, Government Printer, Melbourne; Soil erosion. </w:t>
      </w:r>
      <w:r w:rsidRPr="060AC78B">
        <w:rPr>
          <w:rFonts w:asciiTheme="majorHAnsi" w:hAnsiTheme="majorHAnsi" w:cstheme="majorBidi"/>
          <w:i/>
          <w:iCs/>
          <w:color w:val="000000" w:themeColor="text1"/>
        </w:rPr>
        <w:t>Daily Mercury</w:t>
      </w:r>
      <w:r w:rsidR="267C58C6"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Mackay</w:t>
      </w:r>
      <w:r w:rsidR="267C58C6"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22 March 1947, p. 6, https://trove.nla.gov.au/newspaper/article/170964978; Soil erosion. </w:t>
      </w:r>
      <w:r w:rsidRPr="060AC78B">
        <w:rPr>
          <w:rFonts w:asciiTheme="majorHAnsi" w:hAnsiTheme="majorHAnsi" w:cstheme="majorBidi"/>
          <w:i/>
          <w:iCs/>
          <w:color w:val="000000" w:themeColor="text1"/>
        </w:rPr>
        <w:t>The Dalby Herald</w:t>
      </w:r>
      <w:r w:rsidRPr="060AC78B">
        <w:rPr>
          <w:rFonts w:asciiTheme="majorHAnsi" w:hAnsiTheme="majorHAnsi" w:cstheme="majorBidi"/>
          <w:color w:val="000000" w:themeColor="text1"/>
        </w:rPr>
        <w:t xml:space="preserve">, 31 May 1938, p. 3, https://trove.nla.gov.au/newspaper/article/217536546; Soil erosion. </w:t>
      </w:r>
      <w:r w:rsidRPr="060AC78B">
        <w:rPr>
          <w:rFonts w:asciiTheme="majorHAnsi" w:hAnsiTheme="majorHAnsi" w:cstheme="majorBidi"/>
          <w:i/>
          <w:iCs/>
          <w:color w:val="000000" w:themeColor="text1"/>
        </w:rPr>
        <w:t>Macleay Argus</w:t>
      </w:r>
      <w:r w:rsidR="25918572" w:rsidRPr="060AC78B">
        <w:rPr>
          <w:rFonts w:asciiTheme="majorHAnsi" w:hAnsiTheme="majorHAnsi" w:cstheme="majorBidi"/>
          <w:color w:val="000000" w:themeColor="text1"/>
        </w:rPr>
        <w:t xml:space="preserve"> (Kempsey),</w:t>
      </w:r>
      <w:r w:rsidRPr="060AC78B">
        <w:rPr>
          <w:rFonts w:asciiTheme="majorHAnsi" w:hAnsiTheme="majorHAnsi" w:cstheme="majorBidi"/>
          <w:color w:val="000000" w:themeColor="text1"/>
        </w:rPr>
        <w:t xml:space="preserve"> 11 February 1936, p. 3, https://trove.nla.gov.au/newspaper/article/234334743.</w:t>
      </w:r>
    </w:p>
    <w:p w14:paraId="6AD40AA9" w14:textId="7BD33AD4" w:rsidR="00510CBB" w:rsidRPr="0011708C" w:rsidRDefault="0A24FD2C"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Soil erosion.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23 April 1936, p. 11, https://trove.nla.gov.au/newspaper/article/17316131.</w:t>
      </w:r>
    </w:p>
    <w:p w14:paraId="4DB1DD3A" w14:textId="658C2218" w:rsidR="00510CBB" w:rsidRPr="0011708C" w:rsidRDefault="0A24FD2C"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Soil erosion. </w:t>
      </w:r>
      <w:r w:rsidRPr="060AC78B">
        <w:rPr>
          <w:rFonts w:asciiTheme="majorHAnsi" w:hAnsiTheme="majorHAnsi" w:cstheme="majorBidi"/>
          <w:i/>
          <w:iCs/>
          <w:color w:val="000000" w:themeColor="text1"/>
        </w:rPr>
        <w:t>Newcastle Morning Herald and Miner’s Advocate</w:t>
      </w:r>
      <w:r w:rsidRPr="060AC78B">
        <w:rPr>
          <w:rFonts w:asciiTheme="majorHAnsi" w:hAnsiTheme="majorHAnsi" w:cstheme="majorBidi"/>
          <w:color w:val="000000" w:themeColor="text1"/>
        </w:rPr>
        <w:t xml:space="preserve">, 11 November 1933, p. 8, https://trove.nla.gov.au/newspaper/article/136692772; Helping the farmer. </w:t>
      </w:r>
      <w:r w:rsidRPr="060AC78B">
        <w:rPr>
          <w:rFonts w:asciiTheme="majorHAnsi" w:hAnsiTheme="majorHAnsi" w:cstheme="majorBidi"/>
          <w:i/>
          <w:iCs/>
          <w:color w:val="000000" w:themeColor="text1"/>
        </w:rPr>
        <w:t xml:space="preserve">The Henty Observer </w:t>
      </w:r>
      <w:r w:rsidRPr="060AC78B">
        <w:rPr>
          <w:rFonts w:asciiTheme="majorHAnsi" w:hAnsiTheme="majorHAnsi" w:cstheme="majorBidi"/>
          <w:i/>
          <w:iCs/>
          <w:color w:val="000000" w:themeColor="text1"/>
        </w:rPr>
        <w:lastRenderedPageBreak/>
        <w:t>and Culcairn Shire Register</w:t>
      </w:r>
      <w:r w:rsidRPr="060AC78B">
        <w:rPr>
          <w:rFonts w:asciiTheme="majorHAnsi" w:hAnsiTheme="majorHAnsi" w:cstheme="majorBidi"/>
          <w:color w:val="000000" w:themeColor="text1"/>
        </w:rPr>
        <w:t xml:space="preserve">, 2 July 1937, p. 3, https://trove.nla.gov.au/newspaper/article/178270614; Soil erosion. </w:t>
      </w:r>
      <w:r w:rsidRPr="060AC78B">
        <w:rPr>
          <w:rFonts w:asciiTheme="majorHAnsi" w:hAnsiTheme="majorHAnsi" w:cstheme="majorBidi"/>
          <w:i/>
          <w:iCs/>
          <w:color w:val="000000" w:themeColor="text1"/>
        </w:rPr>
        <w:t>Manilla Express</w:t>
      </w:r>
      <w:r w:rsidRPr="060AC78B">
        <w:rPr>
          <w:rFonts w:asciiTheme="majorHAnsi" w:hAnsiTheme="majorHAnsi" w:cstheme="majorBidi"/>
          <w:color w:val="000000" w:themeColor="text1"/>
        </w:rPr>
        <w:t xml:space="preserve">, 20 November 1934, p. 4, https://trove.nla.gov.au/newspaper/article/192359247; Soil erosion concern. </w:t>
      </w:r>
      <w:r w:rsidRPr="060AC78B">
        <w:rPr>
          <w:rFonts w:asciiTheme="majorHAnsi" w:hAnsiTheme="majorHAnsi" w:cstheme="majorBidi"/>
          <w:i/>
          <w:iCs/>
          <w:color w:val="000000" w:themeColor="text1"/>
        </w:rPr>
        <w:t>The Herald</w:t>
      </w:r>
      <w:r w:rsidR="267C58C6"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267C58C6"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18 December 1944, p. 7, https://trove.nla.gov.au/newspaper/article/246010625.</w:t>
      </w:r>
    </w:p>
    <w:p w14:paraId="1E497AF9" w14:textId="68FD3F1F" w:rsidR="00510CBB" w:rsidRPr="0011708C" w:rsidRDefault="0A24FD2C"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Break in the weather. </w:t>
      </w:r>
      <w:r w:rsidRPr="060AC78B">
        <w:rPr>
          <w:rFonts w:asciiTheme="majorHAnsi" w:hAnsiTheme="majorHAnsi" w:cstheme="majorBidi"/>
          <w:i/>
          <w:iCs/>
          <w:color w:val="000000" w:themeColor="text1"/>
        </w:rPr>
        <w:t>The Horsham Times</w:t>
      </w:r>
      <w:r w:rsidRPr="060AC78B">
        <w:rPr>
          <w:rFonts w:asciiTheme="majorHAnsi" w:hAnsiTheme="majorHAnsi" w:cstheme="majorBidi"/>
          <w:color w:val="000000" w:themeColor="text1"/>
        </w:rPr>
        <w:t>, 1 March 1898, p. 3, https://trove.nla.gov.au/newspaper/article/73038830.</w:t>
      </w:r>
    </w:p>
    <w:p w14:paraId="6C2921D1" w14:textId="3AD9603D" w:rsidR="00510CBB" w:rsidRPr="0011708C" w:rsidRDefault="0A24FD2C"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 terrific duststorm. </w:t>
      </w:r>
      <w:r w:rsidRPr="060AC78B">
        <w:rPr>
          <w:rFonts w:asciiTheme="majorHAnsi" w:hAnsiTheme="majorHAnsi" w:cstheme="majorBidi"/>
          <w:i/>
          <w:iCs/>
          <w:color w:val="000000" w:themeColor="text1"/>
        </w:rPr>
        <w:t>The Advertiser</w:t>
      </w:r>
      <w:r w:rsidR="6717F6BD"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6717F6BD"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20 March 1900, p. 6, https://trove.nla.gov.au/newspaper/article/29534132; Dust storm. </w:t>
      </w:r>
      <w:r w:rsidRPr="060AC78B">
        <w:rPr>
          <w:rFonts w:asciiTheme="majorHAnsi" w:hAnsiTheme="majorHAnsi" w:cstheme="majorBidi"/>
          <w:i/>
          <w:iCs/>
          <w:color w:val="000000" w:themeColor="text1"/>
        </w:rPr>
        <w:t>Wellington Times</w:t>
      </w:r>
      <w:r w:rsidRPr="060AC78B">
        <w:rPr>
          <w:rFonts w:asciiTheme="majorHAnsi" w:hAnsiTheme="majorHAnsi" w:cstheme="majorBidi"/>
          <w:color w:val="000000" w:themeColor="text1"/>
        </w:rPr>
        <w:t>, 3 January 1924, p. 4</w:t>
      </w:r>
      <w:r w:rsidR="25918572"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https://trove.nla.gov.au/newspaper/article/137376216.</w:t>
      </w:r>
    </w:p>
    <w:p w14:paraId="00137B58" w14:textId="20A49B71" w:rsidR="00510CBB" w:rsidRPr="0011708C" w:rsidRDefault="0A24FD2C"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Plane lost in a dust storm. </w:t>
      </w:r>
      <w:r w:rsidRPr="060AC78B">
        <w:rPr>
          <w:rFonts w:asciiTheme="majorHAnsi" w:hAnsiTheme="majorHAnsi" w:cstheme="majorBidi"/>
          <w:i/>
          <w:iCs/>
          <w:color w:val="000000" w:themeColor="text1"/>
        </w:rPr>
        <w:t>The Albany Advertiser</w:t>
      </w:r>
      <w:r w:rsidRPr="060AC78B">
        <w:rPr>
          <w:rFonts w:asciiTheme="majorHAnsi" w:hAnsiTheme="majorHAnsi" w:cstheme="majorBidi"/>
          <w:color w:val="000000" w:themeColor="text1"/>
        </w:rPr>
        <w:t xml:space="preserve">, 8 February 1945, p. 5, </w:t>
      </w:r>
      <w:r w:rsidR="387728BA" w:rsidRPr="060AC78B">
        <w:rPr>
          <w:rFonts w:asciiTheme="majorHAnsi" w:hAnsiTheme="majorHAnsi" w:cstheme="majorBidi"/>
          <w:color w:val="000000" w:themeColor="text1"/>
        </w:rPr>
        <w:t>https://trove.nla.gov.au/newspaper/article/70452950</w:t>
      </w:r>
      <w:r w:rsidRPr="060AC78B">
        <w:rPr>
          <w:rFonts w:asciiTheme="majorHAnsi" w:hAnsiTheme="majorHAnsi" w:cstheme="majorBidi"/>
          <w:color w:val="000000" w:themeColor="text1"/>
        </w:rPr>
        <w:t>.</w:t>
      </w:r>
    </w:p>
    <w:p w14:paraId="27163EB7" w14:textId="5FF21351" w:rsidR="003468AF" w:rsidRPr="0011708C" w:rsidRDefault="387728BA"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country. </w:t>
      </w:r>
      <w:r w:rsidRPr="060AC78B">
        <w:rPr>
          <w:rFonts w:asciiTheme="majorHAnsi" w:hAnsiTheme="majorHAnsi" w:cstheme="majorBidi"/>
          <w:i/>
          <w:iCs/>
          <w:color w:val="000000" w:themeColor="text1"/>
        </w:rPr>
        <w:t>The Daily Telegraph</w:t>
      </w:r>
      <w:r w:rsidR="25918572"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25918572"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15 March 1900, p. 6, https://trove.nla.gov.au/newspaper/article/237176059; Violent dust-storm. </w:t>
      </w:r>
      <w:r w:rsidRPr="060AC78B">
        <w:rPr>
          <w:rFonts w:asciiTheme="majorHAnsi" w:hAnsiTheme="majorHAnsi" w:cstheme="majorBidi"/>
          <w:i/>
          <w:iCs/>
          <w:color w:val="000000" w:themeColor="text1"/>
        </w:rPr>
        <w:t>The Corowa Free Press</w:t>
      </w:r>
      <w:r w:rsidRPr="060AC78B">
        <w:rPr>
          <w:rFonts w:asciiTheme="majorHAnsi" w:hAnsiTheme="majorHAnsi" w:cstheme="majorBidi"/>
          <w:color w:val="000000" w:themeColor="text1"/>
        </w:rPr>
        <w:t xml:space="preserve">, 30 December 1941, p. 3, https://trove.nla.gov.au/newspaper/article/236653631; Terrific dust storm. </w:t>
      </w:r>
      <w:r w:rsidRPr="060AC78B">
        <w:rPr>
          <w:rFonts w:asciiTheme="majorHAnsi" w:hAnsiTheme="majorHAnsi" w:cstheme="majorBidi"/>
          <w:i/>
          <w:iCs/>
          <w:color w:val="000000" w:themeColor="text1"/>
        </w:rPr>
        <w:t>Balonne Beacon</w:t>
      </w:r>
      <w:r w:rsidR="25918572"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St. George</w:t>
      </w:r>
      <w:r w:rsidR="25918572" w:rsidRPr="060AC78B">
        <w:rPr>
          <w:rFonts w:asciiTheme="majorHAnsi" w:hAnsiTheme="majorHAnsi" w:cstheme="majorBidi"/>
          <w:color w:val="000000" w:themeColor="text1"/>
        </w:rPr>
        <w:t>)</w:t>
      </w:r>
      <w:r w:rsidRPr="060AC78B">
        <w:rPr>
          <w:rFonts w:asciiTheme="majorHAnsi" w:hAnsiTheme="majorHAnsi" w:cstheme="majorBidi"/>
          <w:color w:val="000000" w:themeColor="text1"/>
        </w:rPr>
        <w:t>, 7 February 1914, p. 3, https://trove.nla.gov.au/newspaper/article/215382066.</w:t>
      </w:r>
    </w:p>
    <w:p w14:paraId="6001DAB6" w14:textId="3AB5860D" w:rsidR="003137C3" w:rsidRPr="0011708C" w:rsidRDefault="1D09F521" w:rsidP="060AC78B">
      <w:pPr>
        <w:pStyle w:val="ListParagraph"/>
        <w:numPr>
          <w:ilvl w:val="0"/>
          <w:numId w:val="15"/>
        </w:numPr>
        <w:spacing w:line="240" w:lineRule="auto"/>
        <w:ind w:left="426" w:hanging="426"/>
        <w:rPr>
          <w:rFonts w:asciiTheme="majorHAnsi" w:hAnsiTheme="majorHAnsi" w:cstheme="majorBidi"/>
          <w:color w:val="000000" w:themeColor="text1"/>
        </w:rPr>
      </w:pPr>
      <w:bookmarkStart w:id="31" w:name="_Hlk149250341"/>
      <w:r w:rsidRPr="060AC78B">
        <w:rPr>
          <w:rFonts w:asciiTheme="majorHAnsi" w:hAnsiTheme="majorHAnsi" w:cstheme="majorBidi"/>
          <w:color w:val="000000" w:themeColor="text1"/>
        </w:rPr>
        <w:t xml:space="preserve">The dust storm. </w:t>
      </w:r>
      <w:r w:rsidRPr="060AC78B">
        <w:rPr>
          <w:rFonts w:asciiTheme="majorHAnsi" w:hAnsiTheme="majorHAnsi" w:cstheme="majorBidi"/>
          <w:i/>
          <w:iCs/>
          <w:color w:val="000000" w:themeColor="text1"/>
        </w:rPr>
        <w:t>The Riverine Grazier</w:t>
      </w:r>
      <w:r w:rsidR="6717F6BD"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Hay</w:t>
      </w:r>
      <w:r w:rsidR="6717F6BD"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22 January 1915, p. 2, https://trove.nla.gov.au/newspaper/article/141103767; Terrific dust-storm. </w:t>
      </w:r>
      <w:r w:rsidRPr="060AC78B">
        <w:rPr>
          <w:rFonts w:asciiTheme="majorHAnsi" w:hAnsiTheme="majorHAnsi" w:cstheme="majorBidi"/>
          <w:i/>
          <w:iCs/>
          <w:color w:val="000000" w:themeColor="text1"/>
        </w:rPr>
        <w:t>The Scrutineer and Berrima District Press</w:t>
      </w:r>
      <w:r w:rsidRPr="060AC78B">
        <w:rPr>
          <w:rFonts w:asciiTheme="majorHAnsi" w:hAnsiTheme="majorHAnsi" w:cstheme="majorBidi"/>
          <w:color w:val="000000" w:themeColor="text1"/>
        </w:rPr>
        <w:t>, 15 April 1896, p. 5, https://trove.nla.gov.au/newspaper/article/124068444.</w:t>
      </w:r>
      <w:bookmarkEnd w:id="31"/>
    </w:p>
    <w:p w14:paraId="4450181A" w14:textId="66B0CE3B" w:rsidR="003137C3" w:rsidRPr="0011708C" w:rsidRDefault="1D09F521"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Terrific dust-storm. </w:t>
      </w:r>
      <w:r w:rsidRPr="060AC78B">
        <w:rPr>
          <w:rFonts w:asciiTheme="majorHAnsi" w:hAnsiTheme="majorHAnsi" w:cstheme="majorBidi"/>
          <w:i/>
          <w:iCs/>
          <w:color w:val="000000" w:themeColor="text1"/>
        </w:rPr>
        <w:t>The Scrutineer and Berrima District Press</w:t>
      </w:r>
      <w:r w:rsidRPr="060AC78B">
        <w:rPr>
          <w:rFonts w:asciiTheme="majorHAnsi" w:hAnsiTheme="majorHAnsi" w:cstheme="majorBidi"/>
          <w:color w:val="000000" w:themeColor="text1"/>
        </w:rPr>
        <w:t>, 15 April 1896, p. 5, https://trove.nla.gov.au/newspaper/article/124068444.</w:t>
      </w:r>
    </w:p>
    <w:p w14:paraId="2DE73AF9" w14:textId="237143DA" w:rsidR="003137C3" w:rsidRPr="0011708C" w:rsidRDefault="1D09F521"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dust fiend at his worst. </w:t>
      </w:r>
      <w:r w:rsidRPr="060AC78B">
        <w:rPr>
          <w:rFonts w:asciiTheme="majorHAnsi" w:hAnsiTheme="majorHAnsi" w:cstheme="majorBidi"/>
          <w:i/>
          <w:iCs/>
          <w:color w:val="000000" w:themeColor="text1"/>
        </w:rPr>
        <w:t>The Riverine Grazier</w:t>
      </w:r>
      <w:r w:rsidR="3C996225"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Hay</w:t>
      </w:r>
      <w:r w:rsidR="3C99622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27 February 1900, p. 2, https://trove.nla.gov.au/newspaper/article/143542808; Sunday’s dust storm. </w:t>
      </w:r>
      <w:r w:rsidRPr="060AC78B">
        <w:rPr>
          <w:rFonts w:asciiTheme="majorHAnsi" w:hAnsiTheme="majorHAnsi" w:cstheme="majorBidi"/>
          <w:i/>
          <w:iCs/>
          <w:color w:val="000000" w:themeColor="text1"/>
        </w:rPr>
        <w:t>The Riverina Grazier</w:t>
      </w:r>
      <w:r w:rsidR="3C996225"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Hay</w:t>
      </w:r>
      <w:r w:rsidR="3C99622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21 November 1944, p. 2, https://trove.nla.gov.au/newspaper/article/137349302.</w:t>
      </w:r>
    </w:p>
    <w:p w14:paraId="0E7D8695" w14:textId="1F6AB311" w:rsidR="003137C3" w:rsidRPr="0011708C" w:rsidRDefault="1D09F521"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Severe dust storm. </w:t>
      </w:r>
      <w:r w:rsidRPr="060AC78B">
        <w:rPr>
          <w:rFonts w:asciiTheme="majorHAnsi" w:hAnsiTheme="majorHAnsi" w:cstheme="majorBidi"/>
          <w:i/>
          <w:iCs/>
          <w:color w:val="000000" w:themeColor="text1"/>
        </w:rPr>
        <w:t>Tweed Daily</w:t>
      </w:r>
      <w:r w:rsidR="3C996225"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Murwillumbah</w:t>
      </w:r>
      <w:r w:rsidR="3C99622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22 January 1915, p. 3, https://trove.nla.gov.au/newspaper/article/190146170; Storm at Charlton. </w:t>
      </w:r>
      <w:r w:rsidRPr="060AC78B">
        <w:rPr>
          <w:rFonts w:asciiTheme="majorHAnsi" w:hAnsiTheme="majorHAnsi" w:cstheme="majorBidi"/>
          <w:i/>
          <w:iCs/>
          <w:color w:val="000000" w:themeColor="text1"/>
        </w:rPr>
        <w:t>The Herald</w:t>
      </w:r>
      <w:r w:rsidR="3C996225"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3C99622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13 November 1902, p. 2, https://trove.nla.gov.au/newspaper/article/242013634; Remarkable storm. </w:t>
      </w:r>
      <w:r w:rsidRPr="060AC78B">
        <w:rPr>
          <w:rFonts w:asciiTheme="majorHAnsi" w:hAnsiTheme="majorHAnsi" w:cstheme="majorBidi"/>
          <w:i/>
          <w:iCs/>
          <w:color w:val="000000" w:themeColor="text1"/>
        </w:rPr>
        <w:t>Hamilton Spectator</w:t>
      </w:r>
      <w:r w:rsidRPr="060AC78B">
        <w:rPr>
          <w:rFonts w:asciiTheme="majorHAnsi" w:hAnsiTheme="majorHAnsi" w:cstheme="majorBidi"/>
          <w:color w:val="000000" w:themeColor="text1"/>
        </w:rPr>
        <w:t xml:space="preserve">, 5 January 1909, p. 4, https://trove.nla.gov.au/newspaper/article/225898724; Remarkable dust storm. </w:t>
      </w:r>
      <w:r w:rsidRPr="060AC78B">
        <w:rPr>
          <w:rFonts w:asciiTheme="majorHAnsi" w:hAnsiTheme="majorHAnsi" w:cstheme="majorBidi"/>
          <w:i/>
          <w:iCs/>
          <w:color w:val="000000" w:themeColor="text1"/>
        </w:rPr>
        <w:t>Darling Downs Gazette</w:t>
      </w:r>
      <w:r w:rsidR="3C996225" w:rsidRPr="060AC78B">
        <w:rPr>
          <w:rFonts w:asciiTheme="majorHAnsi" w:hAnsiTheme="majorHAnsi" w:cstheme="majorBidi"/>
          <w:color w:val="000000" w:themeColor="text1"/>
        </w:rPr>
        <w:t xml:space="preserve"> (Qld), </w:t>
      </w:r>
      <w:r w:rsidRPr="060AC78B">
        <w:rPr>
          <w:rFonts w:asciiTheme="majorHAnsi" w:hAnsiTheme="majorHAnsi" w:cstheme="majorBidi"/>
          <w:color w:val="000000" w:themeColor="text1"/>
        </w:rPr>
        <w:t>22 January 1915, p. 4, https://trove.nla.gov.au/newspaper/article/196944149.</w:t>
      </w:r>
    </w:p>
    <w:p w14:paraId="101178A8" w14:textId="5CFA2431" w:rsidR="003137C3" w:rsidRPr="0011708C" w:rsidRDefault="1D09F521"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Boy lost in dust storm. </w:t>
      </w:r>
      <w:r w:rsidRPr="060AC78B">
        <w:rPr>
          <w:rFonts w:asciiTheme="majorHAnsi" w:hAnsiTheme="majorHAnsi" w:cstheme="majorBidi"/>
          <w:i/>
          <w:iCs/>
          <w:color w:val="000000" w:themeColor="text1"/>
        </w:rPr>
        <w:t>Shepparton Advertiser</w:t>
      </w:r>
      <w:r w:rsidRPr="060AC78B">
        <w:rPr>
          <w:rFonts w:asciiTheme="majorHAnsi" w:hAnsiTheme="majorHAnsi" w:cstheme="majorBidi"/>
          <w:color w:val="000000" w:themeColor="text1"/>
        </w:rPr>
        <w:t xml:space="preserve">, 13 June 1929, p. 2, https://trove.nla.gov.au/newspaper/article/186947298; Lost in a dust-storm. </w:t>
      </w:r>
      <w:r w:rsidRPr="060AC78B">
        <w:rPr>
          <w:rFonts w:asciiTheme="majorHAnsi" w:hAnsiTheme="majorHAnsi" w:cstheme="majorBidi"/>
          <w:i/>
          <w:iCs/>
          <w:color w:val="000000" w:themeColor="text1"/>
        </w:rPr>
        <w:t>The Daily Telegraph</w:t>
      </w:r>
      <w:r w:rsidRPr="060AC78B">
        <w:rPr>
          <w:rFonts w:asciiTheme="majorHAnsi" w:hAnsiTheme="majorHAnsi" w:cstheme="majorBidi"/>
          <w:color w:val="000000" w:themeColor="text1"/>
        </w:rPr>
        <w:t xml:space="preserve"> </w:t>
      </w:r>
      <w:r w:rsidR="3C996225" w:rsidRPr="060AC78B">
        <w:rPr>
          <w:rFonts w:asciiTheme="majorHAnsi" w:hAnsiTheme="majorHAnsi" w:cstheme="majorBidi"/>
          <w:color w:val="000000" w:themeColor="text1"/>
        </w:rPr>
        <w:t>(</w:t>
      </w:r>
      <w:r w:rsidRPr="060AC78B">
        <w:rPr>
          <w:rFonts w:asciiTheme="majorHAnsi" w:hAnsiTheme="majorHAnsi" w:cstheme="majorBidi"/>
          <w:color w:val="000000" w:themeColor="text1"/>
        </w:rPr>
        <w:t>Sydney</w:t>
      </w:r>
      <w:r w:rsidR="3C99622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5 January 1899, p. 3, https://trove.nla.gov.au/newspaper/article/236789919; Lost during dust storm. </w:t>
      </w:r>
      <w:r w:rsidRPr="060AC78B">
        <w:rPr>
          <w:rFonts w:asciiTheme="majorHAnsi" w:hAnsiTheme="majorHAnsi" w:cstheme="majorBidi"/>
          <w:i/>
          <w:iCs/>
          <w:color w:val="000000" w:themeColor="text1"/>
        </w:rPr>
        <w:t>Maryborough Chronicle, Wide Bay and Burnett Advertiser</w:t>
      </w:r>
      <w:r w:rsidRPr="060AC78B">
        <w:rPr>
          <w:rFonts w:asciiTheme="majorHAnsi" w:hAnsiTheme="majorHAnsi" w:cstheme="majorBidi"/>
          <w:color w:val="000000" w:themeColor="text1"/>
        </w:rPr>
        <w:t xml:space="preserve">, 28 December 1937, p. 7, https://trove.nla.gov.au/newspaper/article/151228334; Dust storm. </w:t>
      </w:r>
      <w:r w:rsidRPr="060AC78B">
        <w:rPr>
          <w:rFonts w:asciiTheme="majorHAnsi" w:hAnsiTheme="majorHAnsi" w:cstheme="majorBidi"/>
          <w:i/>
          <w:iCs/>
          <w:color w:val="000000" w:themeColor="text1"/>
        </w:rPr>
        <w:t>Burra Record</w:t>
      </w:r>
      <w:r w:rsidRPr="060AC78B">
        <w:rPr>
          <w:rFonts w:asciiTheme="majorHAnsi" w:hAnsiTheme="majorHAnsi" w:cstheme="majorBidi"/>
          <w:color w:val="000000" w:themeColor="text1"/>
        </w:rPr>
        <w:t>, 3 March 1926, p. 3, https://trove.nla.gov.au/newspaper/article/36043102.</w:t>
      </w:r>
    </w:p>
    <w:p w14:paraId="52CB6B06" w14:textId="73CB269F" w:rsidR="003137C3" w:rsidRPr="0011708C" w:rsidRDefault="1D09F521"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Lost in dust storm. </w:t>
      </w:r>
      <w:r w:rsidRPr="060AC78B">
        <w:rPr>
          <w:rFonts w:asciiTheme="majorHAnsi" w:hAnsiTheme="majorHAnsi" w:cstheme="majorBidi"/>
          <w:i/>
          <w:iCs/>
          <w:color w:val="000000" w:themeColor="text1"/>
        </w:rPr>
        <w:t>The Daily Mail</w:t>
      </w:r>
      <w:r w:rsidR="3C996225"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Brisbane</w:t>
      </w:r>
      <w:r w:rsidR="3C99622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26 December 1919, p. 3, https://trove.nla.gov.au/newspaper/article/213135962.</w:t>
      </w:r>
    </w:p>
    <w:p w14:paraId="3B4C677D" w14:textId="2C3757AE" w:rsidR="003137C3" w:rsidRPr="0011708C" w:rsidRDefault="1D09F521"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 dust storm.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24 May 1924, p. 13, https://trove.nla.gov.au/newspaper/article/16138508.</w:t>
      </w:r>
    </w:p>
    <w:p w14:paraId="136F7D5A" w14:textId="23F9D71E" w:rsidR="003137C3" w:rsidRPr="0011708C" w:rsidRDefault="1D09F521"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 Darling dust-storm. </w:t>
      </w:r>
      <w:r w:rsidRPr="060AC78B">
        <w:rPr>
          <w:rFonts w:asciiTheme="majorHAnsi" w:hAnsiTheme="majorHAnsi" w:cstheme="majorBidi"/>
          <w:i/>
          <w:iCs/>
          <w:color w:val="000000" w:themeColor="text1"/>
        </w:rPr>
        <w:t>Traralgon Record,</w:t>
      </w:r>
      <w:r w:rsidRPr="060AC78B">
        <w:rPr>
          <w:rFonts w:asciiTheme="majorHAnsi" w:hAnsiTheme="majorHAnsi" w:cstheme="majorBidi"/>
          <w:color w:val="000000" w:themeColor="text1"/>
        </w:rPr>
        <w:t xml:space="preserve"> 28 April 1899, p. 3, https://trove.nla.gov.au/newspaper/article/59434546.</w:t>
      </w:r>
    </w:p>
    <w:p w14:paraId="03DDC8DC" w14:textId="4166B5DC" w:rsidR="003137C3" w:rsidRPr="0011708C" w:rsidRDefault="1D09F521"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 mallee dust storm. </w:t>
      </w:r>
      <w:r w:rsidRPr="060AC78B">
        <w:rPr>
          <w:rFonts w:asciiTheme="majorHAnsi" w:hAnsiTheme="majorHAnsi" w:cstheme="majorBidi"/>
          <w:i/>
          <w:iCs/>
          <w:color w:val="000000" w:themeColor="text1"/>
        </w:rPr>
        <w:t>Quambatook Times</w:t>
      </w:r>
      <w:r w:rsidRPr="060AC78B">
        <w:rPr>
          <w:rFonts w:asciiTheme="majorHAnsi" w:hAnsiTheme="majorHAnsi" w:cstheme="majorBidi"/>
          <w:color w:val="000000" w:themeColor="text1"/>
        </w:rPr>
        <w:t xml:space="preserve">, 28 January 1914, p. 3, https://trove.nla.gov.au/newspaper/article/120953950; Champion crop. </w:t>
      </w:r>
      <w:r w:rsidRPr="060AC78B">
        <w:rPr>
          <w:rFonts w:asciiTheme="majorHAnsi" w:hAnsiTheme="majorHAnsi" w:cstheme="majorBidi"/>
          <w:i/>
          <w:iCs/>
          <w:color w:val="000000" w:themeColor="text1"/>
        </w:rPr>
        <w:t>The Forbes Advocate</w:t>
      </w:r>
      <w:r w:rsidRPr="060AC78B">
        <w:rPr>
          <w:rFonts w:asciiTheme="majorHAnsi" w:hAnsiTheme="majorHAnsi" w:cstheme="majorBidi"/>
          <w:color w:val="000000" w:themeColor="text1"/>
        </w:rPr>
        <w:t>, 29 November 1929, p. 5, https://trove.nla.gov.au/newspaper/article/218359100.</w:t>
      </w:r>
    </w:p>
    <w:p w14:paraId="5C72891B" w14:textId="0F3452E9" w:rsidR="003137C3" w:rsidRPr="0011708C" w:rsidRDefault="1D09F521"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Another fierce storm. </w:t>
      </w:r>
      <w:r w:rsidRPr="060AC78B">
        <w:rPr>
          <w:rFonts w:asciiTheme="majorHAnsi" w:hAnsiTheme="majorHAnsi" w:cstheme="majorBidi"/>
          <w:i/>
          <w:iCs/>
          <w:color w:val="000000" w:themeColor="text1"/>
        </w:rPr>
        <w:t>The Argus</w:t>
      </w:r>
      <w:r w:rsidR="267C58C6"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267C58C6"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14 November 1902, p. 6, https://trove.nla.gov.au/newspaper/article/9070901.</w:t>
      </w:r>
    </w:p>
    <w:p w14:paraId="0F0BCA36" w14:textId="4B8E544C" w:rsidR="003137C3" w:rsidRPr="0011708C" w:rsidRDefault="1D09F521"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dust storm. </w:t>
      </w:r>
      <w:r w:rsidRPr="060AC78B">
        <w:rPr>
          <w:rFonts w:asciiTheme="majorHAnsi" w:hAnsiTheme="majorHAnsi" w:cstheme="majorBidi"/>
          <w:i/>
          <w:iCs/>
          <w:color w:val="000000" w:themeColor="text1"/>
        </w:rPr>
        <w:t>Port Lincoln, Tumby and West Coast Recorder</w:t>
      </w:r>
      <w:r w:rsidRPr="060AC78B">
        <w:rPr>
          <w:rFonts w:asciiTheme="majorHAnsi" w:hAnsiTheme="majorHAnsi" w:cstheme="majorBidi"/>
          <w:color w:val="000000" w:themeColor="text1"/>
        </w:rPr>
        <w:t xml:space="preserve">, 26 May 1909, p. 2, </w:t>
      </w:r>
      <w:r w:rsidR="7632C954" w:rsidRPr="060AC78B">
        <w:rPr>
          <w:rFonts w:asciiTheme="majorHAnsi" w:hAnsiTheme="majorHAnsi" w:cstheme="majorBidi"/>
          <w:color w:val="000000" w:themeColor="text1"/>
        </w:rPr>
        <w:t>https://trove.nla.gov.au/newspaper/article/261127375</w:t>
      </w:r>
      <w:r w:rsidRPr="060AC78B">
        <w:rPr>
          <w:rFonts w:asciiTheme="majorHAnsi" w:hAnsiTheme="majorHAnsi" w:cstheme="majorBidi"/>
          <w:color w:val="000000" w:themeColor="text1"/>
        </w:rPr>
        <w:t>.</w:t>
      </w:r>
    </w:p>
    <w:p w14:paraId="57FE0A6B" w14:textId="26B58EC8" w:rsidR="00E72069" w:rsidRPr="0011708C" w:rsidRDefault="7632C954"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Another fierce storm. </w:t>
      </w:r>
      <w:r w:rsidRPr="060AC78B">
        <w:rPr>
          <w:rFonts w:asciiTheme="majorHAnsi" w:hAnsiTheme="majorHAnsi" w:cstheme="majorBidi"/>
          <w:i/>
          <w:iCs/>
          <w:color w:val="000000" w:themeColor="text1"/>
        </w:rPr>
        <w:t>The Argus</w:t>
      </w:r>
      <w:r w:rsidR="0C9FE66C"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0C9FE66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14 November 1902, p. 6 https://trove.nla.gov.au/newspaper/article/9070901.</w:t>
      </w:r>
    </w:p>
    <w:p w14:paraId="5782E5C5" w14:textId="3D74A9B0" w:rsidR="00E72069" w:rsidRPr="0011708C" w:rsidRDefault="7632C954"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great dust storm. </w:t>
      </w:r>
      <w:r w:rsidRPr="060AC78B">
        <w:rPr>
          <w:rFonts w:asciiTheme="majorHAnsi" w:hAnsiTheme="majorHAnsi" w:cstheme="majorBidi"/>
          <w:i/>
          <w:iCs/>
          <w:color w:val="000000" w:themeColor="text1"/>
        </w:rPr>
        <w:t>The Age</w:t>
      </w:r>
      <w:r w:rsidR="0C9FE66C"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0C9FE66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17 November 1902, p. 5, https://trove.nla.gov.au/newspaper/article/187622035.</w:t>
      </w:r>
    </w:p>
    <w:p w14:paraId="47919D8D" w14:textId="2A0B7884" w:rsidR="00E72069" w:rsidRPr="0011708C" w:rsidRDefault="7632C954"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Zhang H, Zhou Y-H (2020) Reconstructing the electrical structure of dust storms. </w:t>
      </w:r>
      <w:r w:rsidRPr="060AC78B">
        <w:rPr>
          <w:rFonts w:asciiTheme="majorHAnsi" w:hAnsiTheme="majorHAnsi" w:cstheme="majorBidi"/>
          <w:i/>
          <w:iCs/>
          <w:color w:val="000000" w:themeColor="text1"/>
        </w:rPr>
        <w:t>Nature Communications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11</w:t>
      </w:r>
      <w:r w:rsidRPr="060AC78B">
        <w:rPr>
          <w:rFonts w:asciiTheme="majorHAnsi" w:hAnsiTheme="majorHAnsi" w:cstheme="majorBidi"/>
          <w:color w:val="000000" w:themeColor="text1"/>
        </w:rPr>
        <w:t xml:space="preserve">, 5072; Esposito F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(2016) The role of atmospheric electrical field in the dust-lifting process. </w:t>
      </w:r>
      <w:r w:rsidRPr="060AC78B">
        <w:rPr>
          <w:rFonts w:asciiTheme="majorHAnsi" w:hAnsiTheme="majorHAnsi" w:cstheme="majorBidi"/>
          <w:i/>
          <w:iCs/>
          <w:color w:val="000000" w:themeColor="text1"/>
        </w:rPr>
        <w:t>Geophysical Research Letters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43</w:t>
      </w:r>
      <w:r w:rsidRPr="060AC78B">
        <w:rPr>
          <w:rFonts w:asciiTheme="majorHAnsi" w:hAnsiTheme="majorHAnsi" w:cstheme="majorBidi"/>
          <w:color w:val="000000" w:themeColor="text1"/>
        </w:rPr>
        <w:t>, 5501–5508.</w:t>
      </w:r>
    </w:p>
    <w:p w14:paraId="189C9B1A" w14:textId="5D816BB6" w:rsidR="00E72069" w:rsidRPr="0011708C" w:rsidRDefault="7632C954"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Extraordinary dust storm. </w:t>
      </w:r>
      <w:r w:rsidRPr="060AC78B">
        <w:rPr>
          <w:rFonts w:asciiTheme="majorHAnsi" w:hAnsiTheme="majorHAnsi" w:cstheme="majorBidi"/>
          <w:i/>
          <w:iCs/>
          <w:color w:val="000000" w:themeColor="text1"/>
        </w:rPr>
        <w:t>Australian Town and Country Journal</w:t>
      </w:r>
      <w:r w:rsidR="0C9FE66C"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0C9FE66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19 November 1902, p. 12, https://trove.nla.gov.au/newspaper/article/71495465; Fireballs in the air. </w:t>
      </w:r>
      <w:r w:rsidRPr="060AC78B">
        <w:rPr>
          <w:rFonts w:asciiTheme="majorHAnsi" w:hAnsiTheme="majorHAnsi" w:cstheme="majorBidi"/>
          <w:i/>
          <w:iCs/>
          <w:color w:val="000000" w:themeColor="text1"/>
        </w:rPr>
        <w:t>The Bendigo Independent</w:t>
      </w:r>
      <w:r w:rsidRPr="060AC78B">
        <w:rPr>
          <w:rFonts w:asciiTheme="majorHAnsi" w:hAnsiTheme="majorHAnsi" w:cstheme="majorBidi"/>
          <w:color w:val="000000" w:themeColor="text1"/>
        </w:rPr>
        <w:t xml:space="preserve">, 14 November 1902, p. 3, https://trove.nla.gov.au/newspaper/article/227596282; Rain of fire-balls. </w:t>
      </w:r>
      <w:r w:rsidRPr="060AC78B">
        <w:rPr>
          <w:rFonts w:asciiTheme="majorHAnsi" w:hAnsiTheme="majorHAnsi" w:cstheme="majorBidi"/>
          <w:i/>
          <w:iCs/>
          <w:color w:val="000000" w:themeColor="text1"/>
        </w:rPr>
        <w:t>Queensland Times, Ipswich Herald and General Advertiser</w:t>
      </w:r>
      <w:r w:rsidRPr="060AC78B">
        <w:rPr>
          <w:rFonts w:asciiTheme="majorHAnsi" w:hAnsiTheme="majorHAnsi" w:cstheme="majorBidi"/>
          <w:color w:val="000000" w:themeColor="text1"/>
        </w:rPr>
        <w:t>, 22 November 1902, p. 7</w:t>
      </w:r>
      <w:r w:rsidR="0C9FE66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https://trove.nla.gov.au/newspaper/article/124135275; The weather. </w:t>
      </w:r>
      <w:r w:rsidRPr="060AC78B">
        <w:rPr>
          <w:rFonts w:asciiTheme="majorHAnsi" w:hAnsiTheme="majorHAnsi" w:cstheme="majorBidi"/>
          <w:i/>
          <w:iCs/>
          <w:color w:val="000000" w:themeColor="text1"/>
        </w:rPr>
        <w:t>Evening News</w:t>
      </w:r>
      <w:r w:rsidR="0C9FE66C" w:rsidRPr="060AC78B">
        <w:rPr>
          <w:rFonts w:asciiTheme="majorHAnsi" w:hAnsiTheme="majorHAnsi" w:cstheme="majorBidi"/>
          <w:color w:val="000000" w:themeColor="text1"/>
        </w:rPr>
        <w:t xml:space="preserve"> (Sydney),</w:t>
      </w:r>
      <w:r w:rsidRPr="060AC78B">
        <w:rPr>
          <w:rFonts w:asciiTheme="majorHAnsi" w:hAnsiTheme="majorHAnsi" w:cstheme="majorBidi"/>
          <w:color w:val="000000" w:themeColor="text1"/>
        </w:rPr>
        <w:t xml:space="preserve"> 15 November 1902, p. 6, https://trove.nla.gov.au/newspaper/article/114511785.</w:t>
      </w:r>
    </w:p>
    <w:p w14:paraId="14461C2C" w14:textId="355AA58E" w:rsidR="00E72069" w:rsidRPr="0011708C" w:rsidRDefault="7632C954"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Sunday’s dust storm. </w:t>
      </w:r>
      <w:r w:rsidRPr="060AC78B">
        <w:rPr>
          <w:rFonts w:asciiTheme="majorHAnsi" w:hAnsiTheme="majorHAnsi" w:cstheme="majorBidi"/>
          <w:i/>
          <w:iCs/>
          <w:color w:val="000000" w:themeColor="text1"/>
        </w:rPr>
        <w:t>The Riverine Grazier</w:t>
      </w:r>
      <w:r w:rsidR="0C9FE66C"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Hay</w:t>
      </w:r>
      <w:r w:rsidR="0C9FE66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21 November 1944, p. 2, https://trove.nla.gov.au/newspaper/article/137349302; A dust storm. </w:t>
      </w:r>
      <w:r w:rsidRPr="060AC78B">
        <w:rPr>
          <w:rFonts w:asciiTheme="majorHAnsi" w:hAnsiTheme="majorHAnsi" w:cstheme="majorBidi"/>
          <w:i/>
          <w:iCs/>
          <w:color w:val="000000" w:themeColor="text1"/>
        </w:rPr>
        <w:t>Australian Town and Country Journal</w:t>
      </w:r>
      <w:r w:rsidR="0C9FE66C"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0C9FE66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 March 1902, p. 15, https://trove.nla.gov.au/newspaper/article/71520897; The weather. </w:t>
      </w:r>
      <w:r w:rsidRPr="060AC78B">
        <w:rPr>
          <w:rFonts w:asciiTheme="majorHAnsi" w:hAnsiTheme="majorHAnsi" w:cstheme="majorBidi"/>
          <w:i/>
          <w:iCs/>
          <w:color w:val="000000" w:themeColor="text1"/>
        </w:rPr>
        <w:t>The Charleville Times</w:t>
      </w:r>
      <w:r w:rsidRPr="060AC78B">
        <w:rPr>
          <w:rFonts w:asciiTheme="majorHAnsi" w:hAnsiTheme="majorHAnsi" w:cstheme="majorBidi"/>
          <w:color w:val="000000" w:themeColor="text1"/>
        </w:rPr>
        <w:t xml:space="preserve">, 8 November 1940, p. 5, https://trove.nla.gov.au/newspaper/article/76685959; Dust storm at Junee. </w:t>
      </w:r>
      <w:r w:rsidRPr="060AC78B">
        <w:rPr>
          <w:rFonts w:asciiTheme="majorHAnsi" w:hAnsiTheme="majorHAnsi" w:cstheme="majorBidi"/>
          <w:i/>
          <w:iCs/>
          <w:color w:val="000000" w:themeColor="text1"/>
        </w:rPr>
        <w:t>Daily Advertiser</w:t>
      </w:r>
      <w:r w:rsidR="0C9FE66C"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Wagga Wagga</w:t>
      </w:r>
      <w:r w:rsidR="0C9FE66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15 January 1938, p. 6, https://trove.nla.gov.au/newspaper/article/143728601; Heat and dust. </w:t>
      </w:r>
      <w:r w:rsidRPr="060AC78B">
        <w:rPr>
          <w:rFonts w:asciiTheme="majorHAnsi" w:hAnsiTheme="majorHAnsi" w:cstheme="majorBidi"/>
          <w:i/>
          <w:iCs/>
          <w:color w:val="000000" w:themeColor="text1"/>
        </w:rPr>
        <w:t>The Forbes Advocate</w:t>
      </w:r>
      <w:r w:rsidRPr="060AC78B">
        <w:rPr>
          <w:rFonts w:asciiTheme="majorHAnsi" w:hAnsiTheme="majorHAnsi" w:cstheme="majorBidi"/>
          <w:color w:val="000000" w:themeColor="text1"/>
        </w:rPr>
        <w:t xml:space="preserve">, 9 January 1942, p. 4, https://trove.nla.gov.au/newspaper/article/219509787; Mildura swelters in 113 degrees. </w:t>
      </w:r>
      <w:r w:rsidRPr="060AC78B">
        <w:rPr>
          <w:rFonts w:asciiTheme="majorHAnsi" w:hAnsiTheme="majorHAnsi" w:cstheme="majorBidi"/>
          <w:i/>
          <w:iCs/>
          <w:color w:val="000000" w:themeColor="text1"/>
        </w:rPr>
        <w:t>Sunraysia Daily</w:t>
      </w:r>
      <w:r w:rsidRPr="060AC78B">
        <w:rPr>
          <w:rFonts w:asciiTheme="majorHAnsi" w:hAnsiTheme="majorHAnsi" w:cstheme="majorBidi"/>
          <w:color w:val="000000" w:themeColor="text1"/>
        </w:rPr>
        <w:t xml:space="preserve"> </w:t>
      </w:r>
      <w:r w:rsidR="0C9FE66C" w:rsidRPr="060AC78B">
        <w:rPr>
          <w:rFonts w:asciiTheme="majorHAnsi" w:hAnsiTheme="majorHAnsi" w:cstheme="majorBidi"/>
          <w:color w:val="000000" w:themeColor="text1"/>
        </w:rPr>
        <w:t>(Mildura),</w:t>
      </w:r>
      <w:r w:rsidRPr="060AC78B">
        <w:rPr>
          <w:rFonts w:asciiTheme="majorHAnsi" w:hAnsiTheme="majorHAnsi" w:cstheme="majorBidi"/>
          <w:color w:val="000000" w:themeColor="text1"/>
        </w:rPr>
        <w:t>18 December 1934, p. 5, https://trove.nla.gov.au/newspaper/article/265834363.</w:t>
      </w:r>
    </w:p>
    <w:p w14:paraId="1E582886" w14:textId="0C62EF26" w:rsidR="00E72069" w:rsidRPr="0011708C" w:rsidRDefault="7632C954"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dust fiend at his worst. </w:t>
      </w:r>
      <w:r w:rsidRPr="060AC78B">
        <w:rPr>
          <w:rFonts w:asciiTheme="majorHAnsi" w:hAnsiTheme="majorHAnsi" w:cstheme="majorBidi"/>
          <w:i/>
          <w:iCs/>
          <w:color w:val="000000" w:themeColor="text1"/>
        </w:rPr>
        <w:t>The Riverine Grazier</w:t>
      </w:r>
      <w:r w:rsidR="552A4CEC"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Hay</w:t>
      </w:r>
      <w:r w:rsidR="552A4CE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27 February 1900, p. 2, https://trove.nla.gov.au/newspaper/article/143542808.</w:t>
      </w:r>
    </w:p>
    <w:p w14:paraId="1F111AE1" w14:textId="7ED17E85" w:rsidR="00E72069" w:rsidRPr="0011708C" w:rsidRDefault="7632C954"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Based on data from Narrabri Bowling Club, Narrabri West Post Office, and Narrabri Airport AWS.</w:t>
      </w:r>
    </w:p>
    <w:p w14:paraId="185A1949" w14:textId="4644EE55" w:rsidR="00E72069" w:rsidRPr="0011708C" w:rsidRDefault="7632C954"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Nicholls N, Della-Marta P, Collins D (2004) 20th century changes in temperature and rainfall in New South Wales. </w:t>
      </w:r>
      <w:r w:rsidRPr="060AC78B">
        <w:rPr>
          <w:rFonts w:asciiTheme="majorHAnsi" w:hAnsiTheme="majorHAnsi" w:cstheme="majorBidi"/>
          <w:i/>
          <w:iCs/>
          <w:color w:val="000000" w:themeColor="text1"/>
        </w:rPr>
        <w:t>Australian Meteorological Magazine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53</w:t>
      </w:r>
      <w:r w:rsidRPr="060AC78B">
        <w:rPr>
          <w:rFonts w:asciiTheme="majorHAnsi" w:hAnsiTheme="majorHAnsi" w:cstheme="majorBidi"/>
          <w:color w:val="000000" w:themeColor="text1"/>
        </w:rPr>
        <w:t>, 263–268.</w:t>
      </w:r>
    </w:p>
    <w:p w14:paraId="6E9034CC" w14:textId="187F493D" w:rsidR="00E72069" w:rsidRPr="0011708C" w:rsidRDefault="7632C954"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Coates L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(2014) Exploring 167 years of vulnerability: An examination of extreme heat events in Australia 1844–2010. </w:t>
      </w:r>
      <w:r w:rsidRPr="060AC78B">
        <w:rPr>
          <w:rFonts w:asciiTheme="majorHAnsi" w:hAnsiTheme="majorHAnsi" w:cstheme="majorBidi"/>
          <w:i/>
          <w:iCs/>
          <w:color w:val="000000" w:themeColor="text1"/>
        </w:rPr>
        <w:t>Environmental Science and Policy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42</w:t>
      </w:r>
      <w:r w:rsidRPr="060AC78B">
        <w:rPr>
          <w:rFonts w:asciiTheme="majorHAnsi" w:hAnsiTheme="majorHAnsi" w:cstheme="majorBidi"/>
          <w:color w:val="000000" w:themeColor="text1"/>
        </w:rPr>
        <w:t>, 33</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44.</w:t>
      </w:r>
    </w:p>
    <w:p w14:paraId="762C28CF" w14:textId="172690A0" w:rsidR="006D00B0" w:rsidRPr="0011708C" w:rsidRDefault="49F60CBB"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Condon RW, Newman JC, Cunningham GM (1969) Soil erosion and pasture degeneration in Central Australia: Part 1 – Soil erosion and degradation of pastures and topfeeds. </w:t>
      </w:r>
      <w:r w:rsidRPr="060AC78B">
        <w:rPr>
          <w:rFonts w:asciiTheme="majorHAnsi" w:hAnsiTheme="majorHAnsi" w:cstheme="majorBidi"/>
          <w:i/>
          <w:iCs/>
          <w:color w:val="000000" w:themeColor="text1"/>
        </w:rPr>
        <w:t>Journal of the Soil Conservation Service of New South Wales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25</w:t>
      </w:r>
      <w:r w:rsidRPr="060AC78B">
        <w:rPr>
          <w:rFonts w:asciiTheme="majorHAnsi" w:hAnsiTheme="majorHAnsi" w:cstheme="majorBidi"/>
          <w:color w:val="000000" w:themeColor="text1"/>
        </w:rPr>
        <w:t xml:space="preserve">, 47–92; Chippendale GM (1963) Pasture deterioration in Central Australia. </w:t>
      </w:r>
      <w:r w:rsidRPr="060AC78B">
        <w:rPr>
          <w:rFonts w:asciiTheme="majorHAnsi" w:hAnsiTheme="majorHAnsi" w:cstheme="majorBidi"/>
          <w:i/>
          <w:iCs/>
          <w:color w:val="000000" w:themeColor="text1"/>
        </w:rPr>
        <w:t>Journal of the Australian Institute of Agricultural Science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29</w:t>
      </w:r>
      <w:r w:rsidRPr="060AC78B">
        <w:rPr>
          <w:rFonts w:asciiTheme="majorHAnsi" w:hAnsiTheme="majorHAnsi" w:cstheme="majorBidi"/>
          <w:color w:val="000000" w:themeColor="text1"/>
        </w:rPr>
        <w:t>, 84–89.</w:t>
      </w:r>
    </w:p>
    <w:p w14:paraId="3AF5B9F9" w14:textId="729BF40F" w:rsidR="008D3BCF" w:rsidRPr="0011708C" w:rsidRDefault="772ED928" w:rsidP="060AC78B">
      <w:pPr>
        <w:pStyle w:val="ListParagraph"/>
        <w:numPr>
          <w:ilvl w:val="0"/>
          <w:numId w:val="15"/>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McKeon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(2004).</w:t>
      </w:r>
    </w:p>
    <w:p w14:paraId="42C1ADEE" w14:textId="23DCF93A" w:rsidR="008D3BCF" w:rsidRPr="00F647A1" w:rsidRDefault="4F865C5D" w:rsidP="060AC78B">
      <w:pPr>
        <w:pStyle w:val="Heading3"/>
        <w:rPr>
          <w:b/>
          <w:bCs/>
          <w:color w:val="000000" w:themeColor="text1"/>
        </w:rPr>
      </w:pPr>
      <w:r w:rsidRPr="00F647A1">
        <w:rPr>
          <w:b/>
          <w:bCs/>
          <w:color w:val="000000" w:themeColor="text1"/>
        </w:rPr>
        <w:t>Chapter 16</w:t>
      </w:r>
      <w:r w:rsidR="005B2C2F" w:rsidRPr="00F647A1">
        <w:rPr>
          <w:b/>
          <w:bCs/>
          <w:color w:val="000000" w:themeColor="text1"/>
        </w:rPr>
        <w:t xml:space="preserve">: </w:t>
      </w:r>
      <w:r w:rsidRPr="00F647A1">
        <w:rPr>
          <w:b/>
          <w:bCs/>
          <w:color w:val="000000" w:themeColor="text1"/>
        </w:rPr>
        <w:t>The desert of dry bones</w:t>
      </w:r>
    </w:p>
    <w:p w14:paraId="7611BAB2" w14:textId="5CF03E15" w:rsidR="00742EBB" w:rsidRPr="00363C98" w:rsidRDefault="4E21AAC6"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Lindsay D (1893) </w:t>
      </w:r>
      <w:r w:rsidRPr="060AC78B">
        <w:rPr>
          <w:rFonts w:asciiTheme="majorHAnsi" w:hAnsiTheme="majorHAnsi" w:cstheme="majorBidi"/>
          <w:i/>
          <w:iCs/>
          <w:color w:val="000000" w:themeColor="text1"/>
        </w:rPr>
        <w:t>Journal of the Elder Scientific Exploring Expedition, 1891</w:t>
      </w:r>
      <w:r w:rsidR="6906727F"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2</w:t>
      </w:r>
      <w:r w:rsidRPr="060AC78B">
        <w:rPr>
          <w:rFonts w:asciiTheme="majorHAnsi" w:hAnsiTheme="majorHAnsi" w:cstheme="majorBidi"/>
          <w:color w:val="000000" w:themeColor="text1"/>
        </w:rPr>
        <w:t>. C. E. Bristow, Government Printer, Adelaide, p. 175.</w:t>
      </w:r>
    </w:p>
    <w:p w14:paraId="0518661C" w14:textId="640CA6DA" w:rsidR="008D3BCF" w:rsidRPr="00363C98" w:rsidRDefault="3932011F" w:rsidP="060AC78B">
      <w:pPr>
        <w:pStyle w:val="ListParagraph"/>
        <w:numPr>
          <w:ilvl w:val="0"/>
          <w:numId w:val="16"/>
        </w:numPr>
        <w:spacing w:line="240" w:lineRule="auto"/>
        <w:ind w:left="426" w:hanging="426"/>
        <w:rPr>
          <w:rFonts w:asciiTheme="majorHAnsi" w:hAnsiTheme="majorHAnsi" w:cstheme="majorBidi"/>
          <w:color w:val="000000" w:themeColor="text1"/>
        </w:rPr>
      </w:pPr>
      <w:bookmarkStart w:id="32" w:name="_Hlk149340520"/>
      <w:r w:rsidRPr="060AC78B">
        <w:rPr>
          <w:rFonts w:asciiTheme="majorHAnsi" w:hAnsiTheme="majorHAnsi" w:cstheme="majorBidi"/>
          <w:color w:val="000000" w:themeColor="text1"/>
        </w:rPr>
        <w:t xml:space="preserve">From: The Lake Eyre Basin. Dead </w:t>
      </w:r>
      <w:r w:rsidR="18A4D3FA" w:rsidRPr="060AC78B">
        <w:rPr>
          <w:rFonts w:asciiTheme="majorHAnsi" w:hAnsiTheme="majorHAnsi" w:cstheme="majorBidi"/>
          <w:color w:val="000000" w:themeColor="text1"/>
        </w:rPr>
        <w:t>h</w:t>
      </w:r>
      <w:r w:rsidRPr="060AC78B">
        <w:rPr>
          <w:rFonts w:asciiTheme="majorHAnsi" w:hAnsiTheme="majorHAnsi" w:cstheme="majorBidi"/>
          <w:color w:val="000000" w:themeColor="text1"/>
        </w:rPr>
        <w:t xml:space="preserve">eart of Australia. </w:t>
      </w:r>
      <w:r w:rsidRPr="060AC78B">
        <w:rPr>
          <w:rFonts w:asciiTheme="majorHAnsi" w:hAnsiTheme="majorHAnsi" w:cstheme="majorBidi"/>
          <w:i/>
          <w:iCs/>
          <w:color w:val="000000" w:themeColor="text1"/>
        </w:rPr>
        <w:t>The Age</w:t>
      </w:r>
      <w:r w:rsidR="29927879" w:rsidRPr="060AC78B">
        <w:rPr>
          <w:rFonts w:asciiTheme="majorHAnsi" w:hAnsiTheme="majorHAnsi" w:cstheme="majorBidi"/>
          <w:color w:val="000000" w:themeColor="text1"/>
        </w:rPr>
        <w:t xml:space="preserve"> (Melbourne),</w:t>
      </w:r>
      <w:r w:rsidRPr="060AC78B">
        <w:rPr>
          <w:rFonts w:asciiTheme="majorHAnsi" w:hAnsiTheme="majorHAnsi" w:cstheme="majorBidi"/>
          <w:color w:val="000000" w:themeColor="text1"/>
        </w:rPr>
        <w:t xml:space="preserve"> 22 February 1902, p. 13, https://trove.nla.gov.au/newspaper/article/197266146. The full account of Gregory’s expedition appears in Gregory JW (1906) </w:t>
      </w:r>
      <w:r w:rsidRPr="060AC78B">
        <w:rPr>
          <w:rFonts w:asciiTheme="majorHAnsi" w:hAnsiTheme="majorHAnsi" w:cstheme="majorBidi"/>
          <w:i/>
          <w:iCs/>
          <w:color w:val="000000" w:themeColor="text1"/>
        </w:rPr>
        <w:t>The dead heart of Australia: a journey around Lake Eyre in the summer of 1901</w:t>
      </w:r>
      <w:r w:rsidR="6906727F"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1902, with some account of the Lake Eyre basin and the flowing wells of central Australia</w:t>
      </w:r>
      <w:r w:rsidRPr="060AC78B">
        <w:rPr>
          <w:rFonts w:asciiTheme="majorHAnsi" w:hAnsiTheme="majorHAnsi" w:cstheme="majorBidi"/>
          <w:color w:val="000000" w:themeColor="text1"/>
        </w:rPr>
        <w:t>. John Murray, London.</w:t>
      </w:r>
      <w:bookmarkEnd w:id="32"/>
    </w:p>
    <w:p w14:paraId="687222BB" w14:textId="57A87D46" w:rsidR="00742EBB" w:rsidRPr="00363C98" w:rsidRDefault="3932011F"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Professor Gregory’s expedition. </w:t>
      </w:r>
      <w:r w:rsidRPr="060AC78B">
        <w:rPr>
          <w:rFonts w:asciiTheme="majorHAnsi" w:hAnsiTheme="majorHAnsi" w:cstheme="majorBidi"/>
          <w:i/>
          <w:iCs/>
          <w:color w:val="000000" w:themeColor="text1"/>
        </w:rPr>
        <w:t>The Argus</w:t>
      </w:r>
      <w:r w:rsidR="344E08C1"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344E08C1"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24 January 1902, p. 6, https://trove.nla.gov.au/newspaper/article/9625353; The Lake Eyre Basin. Dead </w:t>
      </w:r>
      <w:r w:rsidR="344E08C1" w:rsidRPr="060AC78B">
        <w:rPr>
          <w:rFonts w:asciiTheme="majorHAnsi" w:hAnsiTheme="majorHAnsi" w:cstheme="majorBidi"/>
          <w:color w:val="000000" w:themeColor="text1"/>
        </w:rPr>
        <w:t>h</w:t>
      </w:r>
      <w:r w:rsidRPr="060AC78B">
        <w:rPr>
          <w:rFonts w:asciiTheme="majorHAnsi" w:hAnsiTheme="majorHAnsi" w:cstheme="majorBidi"/>
          <w:color w:val="000000" w:themeColor="text1"/>
        </w:rPr>
        <w:t xml:space="preserve">eart of Australia. </w:t>
      </w:r>
      <w:r w:rsidRPr="060AC78B">
        <w:rPr>
          <w:rFonts w:asciiTheme="majorHAnsi" w:hAnsiTheme="majorHAnsi" w:cstheme="majorBidi"/>
          <w:i/>
          <w:iCs/>
          <w:color w:val="000000" w:themeColor="text1"/>
        </w:rPr>
        <w:t>The Age</w:t>
      </w:r>
      <w:r w:rsidR="344E08C1"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344E08C1"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22 February 1902, p. 13 https://trove.nla.gov.au/newspaper/article/197266146.</w:t>
      </w:r>
    </w:p>
    <w:p w14:paraId="28A42E2D" w14:textId="75DACFED" w:rsidR="00742EBB" w:rsidRPr="00363C98" w:rsidRDefault="3932011F"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An erg is a large area of wind-swept sand with virtually no vegetation cover. The word is reportedly derived from the North African Arabic word </w:t>
      </w:r>
      <w:r w:rsidRPr="060AC78B">
        <w:rPr>
          <w:rFonts w:asciiTheme="majorHAnsi" w:hAnsiTheme="majorHAnsi" w:cstheme="majorBidi"/>
          <w:i/>
          <w:iCs/>
          <w:color w:val="000000" w:themeColor="text1"/>
        </w:rPr>
        <w:t>'irj.</w:t>
      </w:r>
      <w:r w:rsidRPr="060AC78B">
        <w:rPr>
          <w:rFonts w:asciiTheme="majorHAnsi" w:hAnsiTheme="majorHAnsi" w:cstheme="majorBidi"/>
          <w:color w:val="000000" w:themeColor="text1"/>
        </w:rPr>
        <w:t xml:space="preserve"> My early impressions of the arid zone </w:t>
      </w:r>
      <w:r w:rsidRPr="060AC78B">
        <w:rPr>
          <w:rFonts w:asciiTheme="majorHAnsi" w:hAnsiTheme="majorHAnsi" w:cstheme="majorBidi"/>
          <w:color w:val="000000" w:themeColor="text1"/>
        </w:rPr>
        <w:lastRenderedPageBreak/>
        <w:t xml:space="preserve">were formed by reading Volume 1 of </w:t>
      </w:r>
      <w:r w:rsidRPr="060AC78B">
        <w:rPr>
          <w:rFonts w:asciiTheme="majorHAnsi" w:hAnsiTheme="majorHAnsi" w:cstheme="majorBidi"/>
          <w:i/>
          <w:iCs/>
          <w:color w:val="000000" w:themeColor="text1"/>
        </w:rPr>
        <w:t>The Australian Junior Encyclopaedia</w:t>
      </w:r>
      <w:r w:rsidRPr="060AC78B">
        <w:rPr>
          <w:rFonts w:asciiTheme="majorHAnsi" w:hAnsiTheme="majorHAnsi" w:cstheme="majorBidi"/>
          <w:color w:val="000000" w:themeColor="text1"/>
        </w:rPr>
        <w:t xml:space="preserve"> (ed. C Barrett) The Australian Educational Foundation, Sydney.</w:t>
      </w:r>
    </w:p>
    <w:p w14:paraId="77395E78" w14:textId="727AF329" w:rsidR="00742EBB" w:rsidRPr="00363C98" w:rsidRDefault="3932011F"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In Australia, partially active dunes with crests of mobile sand are mostly restricted to parts of the Simpson, Strzelecki and Great Sandy Deserts. Dune behaviour in the Australian arid zone is discussed in Hesse PP &amp; Simpson RL (2006) Variable vegetation cover and episodic sand movement on longitudinal desert sand dunes. </w:t>
      </w:r>
      <w:r w:rsidRPr="060AC78B">
        <w:rPr>
          <w:rFonts w:asciiTheme="majorHAnsi" w:hAnsiTheme="majorHAnsi" w:cstheme="majorBidi"/>
          <w:i/>
          <w:iCs/>
          <w:color w:val="000000" w:themeColor="text1"/>
        </w:rPr>
        <w:t>Geomorphology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81</w:t>
      </w:r>
      <w:r w:rsidRPr="060AC78B">
        <w:rPr>
          <w:rFonts w:asciiTheme="majorHAnsi" w:hAnsiTheme="majorHAnsi" w:cstheme="majorBidi"/>
          <w:color w:val="000000" w:themeColor="text1"/>
        </w:rPr>
        <w:t>, 276</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291. Sand in Australian dunes are also often bonded or cemented by calcium carbonate, translocated clays and other materials that prevent extensive aeolian movement; see Hesse P (2011) Sticky dunes in a wet desert: Formation, stabilisation and modification of the Australian desert dunefields. </w:t>
      </w:r>
      <w:r w:rsidRPr="060AC78B">
        <w:rPr>
          <w:rFonts w:asciiTheme="majorHAnsi" w:hAnsiTheme="majorHAnsi" w:cstheme="majorBidi"/>
          <w:i/>
          <w:iCs/>
          <w:color w:val="000000" w:themeColor="text1"/>
        </w:rPr>
        <w:t>Geomorphology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134</w:t>
      </w:r>
      <w:r w:rsidRPr="060AC78B">
        <w:rPr>
          <w:rFonts w:asciiTheme="majorHAnsi" w:hAnsiTheme="majorHAnsi" w:cstheme="majorBidi"/>
          <w:color w:val="000000" w:themeColor="text1"/>
        </w:rPr>
        <w:t>, 309</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325.</w:t>
      </w:r>
    </w:p>
    <w:p w14:paraId="586CF0DF" w14:textId="3D926B7B" w:rsidR="00742EBB" w:rsidRPr="00363C98" w:rsidRDefault="3932011F"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 credit the concept of Central Australian deserts as being ‘wet’ to Hesse P (2011) Sticky dunes in a wet desert: Formation, stabilisation and modification of the Australian desert dunefields. </w:t>
      </w:r>
      <w:r w:rsidRPr="060AC78B">
        <w:rPr>
          <w:rFonts w:asciiTheme="majorHAnsi" w:hAnsiTheme="majorHAnsi" w:cstheme="majorBidi"/>
          <w:i/>
          <w:iCs/>
          <w:color w:val="000000" w:themeColor="text1"/>
        </w:rPr>
        <w:t>Geomorphology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134</w:t>
      </w:r>
      <w:r w:rsidRPr="060AC78B">
        <w:rPr>
          <w:rFonts w:asciiTheme="majorHAnsi" w:hAnsiTheme="majorHAnsi" w:cstheme="majorBidi"/>
          <w:color w:val="000000" w:themeColor="text1"/>
        </w:rPr>
        <w:t>, 309</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325.</w:t>
      </w:r>
    </w:p>
    <w:p w14:paraId="0B028F25" w14:textId="7ED9C213" w:rsidR="00742EBB" w:rsidRPr="00363C98" w:rsidRDefault="3932011F"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I based these numbers on average rainfall maps provided on the Australian Bureau of Meteorology website at http://www.bom.gov.au/. The fraction of the continent receiving less than 200 mm of rain annually appears to have contracted in recent decades as the north-west has become wetter.</w:t>
      </w:r>
    </w:p>
    <w:p w14:paraId="022BD850" w14:textId="380BF3D4" w:rsidR="005C7B85" w:rsidRPr="00363C98" w:rsidRDefault="3F54860B"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ratio of annual precipitation (AP) to the potential evapotranspiration (PET) is probably the most widely used to quantify aridity (Aridity Index = AP/PET). Definitions vary, but hyper-arid climates are usually defined as having an aridity index of 0.03 – 0.05 or less. Feng &amp; Chu (2013) estimate the aridity index of drylands across the globe and provide a map of their extent. Their data show that the most extensive areas of hyper-aridity occur in North Africa, the Middle East and The Gobi Desert, with smaller areas occurring in the Atacama, Namib and Mojave-Sonoran Deserts; see Feng S &amp; Fu Q (2013) Expansion of global drylands under a warming climate. </w:t>
      </w:r>
      <w:r w:rsidRPr="060AC78B">
        <w:rPr>
          <w:rFonts w:asciiTheme="majorHAnsi" w:hAnsiTheme="majorHAnsi" w:cstheme="majorBidi"/>
          <w:i/>
          <w:iCs/>
          <w:color w:val="000000" w:themeColor="text1"/>
        </w:rPr>
        <w:t>Atmospheric Chemistry and Physics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13</w:t>
      </w:r>
      <w:r w:rsidRPr="060AC78B">
        <w:rPr>
          <w:rFonts w:asciiTheme="majorHAnsi" w:hAnsiTheme="majorHAnsi" w:cstheme="majorBidi"/>
          <w:color w:val="000000" w:themeColor="text1"/>
        </w:rPr>
        <w:t>, 10081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10094. Much of the western fringe of the Atacama Desert of Chile and more than 500 000 km</w:t>
      </w:r>
      <w:r w:rsidRPr="060AC78B">
        <w:rPr>
          <w:rFonts w:asciiTheme="majorHAnsi" w:hAnsiTheme="majorHAnsi" w:cstheme="majorBidi"/>
          <w:color w:val="000000" w:themeColor="text1"/>
          <w:vertAlign w:val="superscript"/>
        </w:rPr>
        <w:t>2</w:t>
      </w:r>
      <w:r w:rsidRPr="060AC78B">
        <w:rPr>
          <w:rFonts w:asciiTheme="majorHAnsi" w:hAnsiTheme="majorHAnsi" w:cstheme="majorBidi"/>
          <w:color w:val="000000" w:themeColor="text1"/>
        </w:rPr>
        <w:t xml:space="preserve"> of the eastern Sahara all receive less than 5 mm of rain per year. See Clarke JDA (2006) Antiquity of aridity in the Chilean Atacama Desert. </w:t>
      </w:r>
      <w:r w:rsidRPr="060AC78B">
        <w:rPr>
          <w:rFonts w:asciiTheme="majorHAnsi" w:hAnsiTheme="majorHAnsi" w:cstheme="majorBidi"/>
          <w:i/>
          <w:iCs/>
          <w:color w:val="000000" w:themeColor="text1"/>
        </w:rPr>
        <w:t>Geomorphology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73</w:t>
      </w:r>
      <w:r w:rsidRPr="060AC78B">
        <w:rPr>
          <w:rFonts w:asciiTheme="majorHAnsi" w:hAnsiTheme="majorHAnsi" w:cstheme="majorBidi"/>
          <w:color w:val="000000" w:themeColor="text1"/>
        </w:rPr>
        <w:t>: 101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114; Kelley (2014) Where the least rainfall occurs in the Sahara Desert, the TRMM radar reveals a different pattern of rainfall each season. </w:t>
      </w:r>
      <w:r w:rsidRPr="060AC78B">
        <w:rPr>
          <w:rFonts w:asciiTheme="majorHAnsi" w:hAnsiTheme="majorHAnsi" w:cstheme="majorBidi"/>
          <w:i/>
          <w:iCs/>
          <w:color w:val="000000" w:themeColor="text1"/>
        </w:rPr>
        <w:t>Journal of Climate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27</w:t>
      </w:r>
      <w:r w:rsidRPr="060AC78B">
        <w:rPr>
          <w:rFonts w:asciiTheme="majorHAnsi" w:hAnsiTheme="majorHAnsi" w:cstheme="majorBidi"/>
          <w:color w:val="000000" w:themeColor="text1"/>
        </w:rPr>
        <w:t>: 6919</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6939. Australia currently has no hyper-arid areas; see Larkin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(2020) Identifying threshold responses of Australian dryland rivers to future hydroclimatic change. </w:t>
      </w:r>
      <w:r w:rsidRPr="060AC78B">
        <w:rPr>
          <w:rFonts w:asciiTheme="majorHAnsi" w:hAnsiTheme="majorHAnsi" w:cstheme="majorBidi"/>
          <w:i/>
          <w:iCs/>
          <w:color w:val="000000" w:themeColor="text1"/>
        </w:rPr>
        <w:t>Scientific Reports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10</w:t>
      </w:r>
      <w:r w:rsidRPr="060AC78B">
        <w:rPr>
          <w:rFonts w:asciiTheme="majorHAnsi" w:hAnsiTheme="majorHAnsi" w:cstheme="majorBidi"/>
          <w:color w:val="000000" w:themeColor="text1"/>
        </w:rPr>
        <w:t>, 6653; https://doi.org/10.1038/s41598-020-63622-3.</w:t>
      </w:r>
    </w:p>
    <w:p w14:paraId="3F297CC1" w14:textId="11870FB7" w:rsidR="005C7B85" w:rsidRPr="00363C98" w:rsidRDefault="3F54860B"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similarity between dunes in the Kalahari and Central Australia is noted in Goudie A (1970) Notes on some major dune types in Southern Africa. </w:t>
      </w:r>
      <w:r w:rsidRPr="060AC78B">
        <w:rPr>
          <w:rFonts w:asciiTheme="majorHAnsi" w:hAnsiTheme="majorHAnsi" w:cstheme="majorBidi"/>
          <w:i/>
          <w:iCs/>
          <w:color w:val="000000" w:themeColor="text1"/>
        </w:rPr>
        <w:t>South African Geographical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52</w:t>
      </w:r>
      <w:r w:rsidRPr="060AC78B">
        <w:rPr>
          <w:rFonts w:asciiTheme="majorHAnsi" w:hAnsiTheme="majorHAnsi" w:cstheme="majorBidi"/>
          <w:color w:val="000000" w:themeColor="text1"/>
        </w:rPr>
        <w:t>,1, 93</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101, DOI: 10.1080/03736245.1970.10559469. Dune development in the Kalahari under modern and glacial conditions is discussed in Stokes S, Thomas DS, Shaw PA (1997) New chronological evidence for the nature and timing of linear dune development in the southwest Kalahari Desert. </w:t>
      </w:r>
      <w:r w:rsidRPr="060AC78B">
        <w:rPr>
          <w:rFonts w:asciiTheme="majorHAnsi" w:hAnsiTheme="majorHAnsi" w:cstheme="majorBidi"/>
          <w:i/>
          <w:iCs/>
          <w:color w:val="000000" w:themeColor="text1"/>
        </w:rPr>
        <w:t>Geomorphology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20</w:t>
      </w:r>
      <w:r w:rsidRPr="060AC78B">
        <w:rPr>
          <w:rFonts w:asciiTheme="majorHAnsi" w:hAnsiTheme="majorHAnsi" w:cstheme="majorBidi"/>
          <w:color w:val="000000" w:themeColor="text1"/>
        </w:rPr>
        <w:t>, 81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93. The amount of vegetation cover (~14%) required to minimise surface activity on Kalahari dunes is described in Wiggs GFS, Thomas DSG, Bullard JE (1995) Dune mobility and vegetation cover in the southwest Kalahari Desert. </w:t>
      </w:r>
      <w:r w:rsidRPr="060AC78B">
        <w:rPr>
          <w:rFonts w:asciiTheme="majorHAnsi" w:hAnsiTheme="majorHAnsi" w:cstheme="majorBidi"/>
          <w:i/>
          <w:iCs/>
          <w:color w:val="000000" w:themeColor="text1"/>
        </w:rPr>
        <w:t>Earth Surface Processes and Landforms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20</w:t>
      </w:r>
      <w:r w:rsidRPr="060AC78B">
        <w:rPr>
          <w:rFonts w:asciiTheme="majorHAnsi" w:hAnsiTheme="majorHAnsi" w:cstheme="majorBidi"/>
          <w:color w:val="000000" w:themeColor="text1"/>
        </w:rPr>
        <w:t>: 515</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529.</w:t>
      </w:r>
    </w:p>
    <w:p w14:paraId="0BF630C8" w14:textId="3AF443B2" w:rsidR="005C7B85" w:rsidRPr="00363C98" w:rsidRDefault="3F54860B"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C.f. Maurice RT (2022) </w:t>
      </w:r>
      <w:r w:rsidRPr="060AC78B">
        <w:rPr>
          <w:rFonts w:asciiTheme="majorHAnsi" w:hAnsiTheme="majorHAnsi" w:cstheme="majorBidi"/>
          <w:i/>
          <w:iCs/>
          <w:color w:val="000000" w:themeColor="text1"/>
        </w:rPr>
        <w:t xml:space="preserve">Across the Great Thirst Land. </w:t>
      </w:r>
      <w:r w:rsidRPr="060AC78B">
        <w:rPr>
          <w:rFonts w:asciiTheme="majorHAnsi" w:hAnsiTheme="majorHAnsi" w:cstheme="majorBidi"/>
          <w:color w:val="000000" w:themeColor="text1"/>
        </w:rPr>
        <w:t xml:space="preserve">Hesperian Press, Carlisle, WA; Cormac McCarthy, </w:t>
      </w:r>
      <w:r w:rsidRPr="060AC78B">
        <w:rPr>
          <w:rFonts w:asciiTheme="majorHAnsi" w:hAnsiTheme="majorHAnsi" w:cstheme="majorBidi"/>
          <w:i/>
          <w:iCs/>
          <w:color w:val="000000" w:themeColor="text1"/>
        </w:rPr>
        <w:t xml:space="preserve">Blood </w:t>
      </w:r>
      <w:r w:rsidR="593EFDD7" w:rsidRPr="060AC78B">
        <w:rPr>
          <w:rFonts w:asciiTheme="majorHAnsi" w:hAnsiTheme="majorHAnsi" w:cstheme="majorBidi"/>
          <w:i/>
          <w:iCs/>
          <w:color w:val="000000" w:themeColor="text1"/>
        </w:rPr>
        <w:t>m</w:t>
      </w:r>
      <w:r w:rsidRPr="060AC78B">
        <w:rPr>
          <w:rFonts w:asciiTheme="majorHAnsi" w:hAnsiTheme="majorHAnsi" w:cstheme="majorBidi"/>
          <w:i/>
          <w:iCs/>
          <w:color w:val="000000" w:themeColor="text1"/>
        </w:rPr>
        <w:t>eridian,</w:t>
      </w:r>
      <w:r w:rsidRPr="060AC78B">
        <w:rPr>
          <w:rFonts w:asciiTheme="majorHAnsi" w:hAnsiTheme="majorHAnsi" w:cstheme="majorBidi"/>
          <w:color w:val="000000" w:themeColor="text1"/>
        </w:rPr>
        <w:t xml:space="preserve"> Picador, London.</w:t>
      </w:r>
    </w:p>
    <w:p w14:paraId="5B1636E7" w14:textId="2C3DD382" w:rsidR="005C7B85" w:rsidRPr="00363C98" w:rsidRDefault="3F54860B"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Giles E (1889) </w:t>
      </w:r>
      <w:r w:rsidRPr="060AC78B">
        <w:rPr>
          <w:rFonts w:asciiTheme="majorHAnsi" w:hAnsiTheme="majorHAnsi" w:cstheme="majorBidi"/>
          <w:i/>
          <w:iCs/>
          <w:color w:val="000000" w:themeColor="text1"/>
        </w:rPr>
        <w:t xml:space="preserve">Australia twice traversed: </w:t>
      </w:r>
      <w:r w:rsidR="0EA648D2" w:rsidRPr="060AC78B">
        <w:rPr>
          <w:rFonts w:asciiTheme="majorHAnsi" w:hAnsiTheme="majorHAnsi" w:cstheme="majorBidi"/>
          <w:i/>
          <w:iCs/>
          <w:color w:val="000000" w:themeColor="text1"/>
        </w:rPr>
        <w:t>T</w:t>
      </w:r>
      <w:r w:rsidRPr="060AC78B">
        <w:rPr>
          <w:rFonts w:asciiTheme="majorHAnsi" w:hAnsiTheme="majorHAnsi" w:cstheme="majorBidi"/>
          <w:i/>
          <w:iCs/>
          <w:color w:val="000000" w:themeColor="text1"/>
        </w:rPr>
        <w:t>he romance of exploration, being a narrative compiled from the journals of five exploring expeditions into and through central South Australia, and Western Australia, from 1872 to 1876</w:t>
      </w:r>
      <w:r w:rsidRPr="060AC78B">
        <w:rPr>
          <w:rFonts w:asciiTheme="majorHAnsi" w:hAnsiTheme="majorHAnsi" w:cstheme="majorBidi"/>
          <w:color w:val="000000" w:themeColor="text1"/>
        </w:rPr>
        <w:t>. Sampson Low, Marston, Searle &amp; Rivington, London (henceforth Giles (1889)). Despite the title Giles uses the term ‘wretched’ to refer to the landscape, his camps, the vegetation, his horses and various other aspects of desert travel no less than 46 times.</w:t>
      </w:r>
    </w:p>
    <w:p w14:paraId="6C411792" w14:textId="18323833" w:rsidR="00FD1724" w:rsidRPr="006D0FD7" w:rsidRDefault="12DE1E50"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Foley JC (1957) Droughts in Australia: Review of Records from Earliest Years of Settlement to 1955. Commonwealth of Australia Bureau of Meteorology Bulletin No. 43, reproduced by Department of Defence Production, Central Drawing Office, Maribyrnong, WA.</w:t>
      </w:r>
    </w:p>
    <w:p w14:paraId="579DBD13" w14:textId="3CD2ED09" w:rsidR="00FD1724" w:rsidRPr="006D0FD7" w:rsidRDefault="12DE1E50"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Giles (1889). Giles found the Gibson Desert region less hospitable, although not as dry as that encountered by explorers during the 1890s.</w:t>
      </w:r>
    </w:p>
    <w:p w14:paraId="6051D063" w14:textId="705446BA" w:rsidR="00FD1724" w:rsidRPr="006D0FD7" w:rsidRDefault="244274C4" w:rsidP="060AC78B">
      <w:pPr>
        <w:pStyle w:val="ListParagraph"/>
        <w:numPr>
          <w:ilvl w:val="0"/>
          <w:numId w:val="16"/>
        </w:numPr>
        <w:spacing w:line="240" w:lineRule="auto"/>
        <w:ind w:left="426" w:hanging="426"/>
        <w:rPr>
          <w:rFonts w:asciiTheme="majorHAnsi" w:hAnsiTheme="majorHAnsi" w:cstheme="majorBidi"/>
          <w:color w:val="000000" w:themeColor="text1"/>
        </w:rPr>
      </w:pPr>
      <w:bookmarkStart w:id="33" w:name="_Hlk149341910"/>
      <w:r w:rsidRPr="060AC78B">
        <w:rPr>
          <w:rFonts w:asciiTheme="majorHAnsi" w:hAnsiTheme="majorHAnsi" w:cstheme="majorBidi"/>
          <w:color w:val="000000" w:themeColor="text1"/>
        </w:rPr>
        <w:t xml:space="preserve">Gosse WC (1874) </w:t>
      </w:r>
      <w:r w:rsidRPr="060AC78B">
        <w:rPr>
          <w:rFonts w:asciiTheme="majorHAnsi" w:hAnsiTheme="majorHAnsi" w:cstheme="majorBidi"/>
          <w:i/>
          <w:iCs/>
          <w:color w:val="000000" w:themeColor="text1"/>
        </w:rPr>
        <w:t>W. C. Gosse's explorations, 1873. Report and diary of Mr. W. C. Gosse's central and western exploring expedition, 1873</w:t>
      </w:r>
      <w:r w:rsidRPr="060AC78B">
        <w:rPr>
          <w:rFonts w:asciiTheme="majorHAnsi" w:hAnsiTheme="majorHAnsi" w:cstheme="majorBidi"/>
          <w:color w:val="000000" w:themeColor="text1"/>
        </w:rPr>
        <w:t xml:space="preserve">. Government Printer, Adelaide, 1874. Reproduced at https://gutenberg.net.au/ebooks13/1306451h.html and https://nla.gov.au/nla.obj-639900217/view?partId=nla.obj-639970355#; Forrest J (1998) </w:t>
      </w:r>
      <w:r w:rsidRPr="060AC78B">
        <w:rPr>
          <w:rFonts w:asciiTheme="majorHAnsi" w:hAnsiTheme="majorHAnsi" w:cstheme="majorBidi"/>
          <w:i/>
          <w:iCs/>
          <w:color w:val="000000" w:themeColor="text1"/>
        </w:rPr>
        <w:t>Exploration in Australia.</w:t>
      </w:r>
      <w:r w:rsidRPr="060AC78B">
        <w:rPr>
          <w:rFonts w:asciiTheme="majorHAnsi" w:hAnsiTheme="majorHAnsi" w:cstheme="majorBidi"/>
          <w:color w:val="000000" w:themeColor="text1"/>
        </w:rPr>
        <w:t xml:space="preserve"> Friends of the State Library of South Australia, Adelaide; originally published Sampson Low, Marston Low &amp; Searle, London, 1875. Ferguson no. 9681. Reproduced </w:t>
      </w:r>
      <w:r w:rsidR="3D54CDD3" w:rsidRPr="060AC78B">
        <w:rPr>
          <w:rFonts w:asciiTheme="majorHAnsi" w:hAnsiTheme="majorHAnsi" w:cstheme="majorBidi"/>
          <w:color w:val="000000" w:themeColor="text1"/>
        </w:rPr>
        <w:t xml:space="preserve">at </w:t>
      </w:r>
      <w:r w:rsidRPr="060AC78B">
        <w:rPr>
          <w:rFonts w:asciiTheme="majorHAnsi" w:hAnsiTheme="majorHAnsi" w:cstheme="majorBidi"/>
          <w:color w:val="000000" w:themeColor="text1"/>
        </w:rPr>
        <w:t>https://gutenberg.net.au/ebooks/e00051.html.</w:t>
      </w:r>
      <w:bookmarkEnd w:id="33"/>
    </w:p>
    <w:p w14:paraId="71E225E0" w14:textId="23D0A9C6" w:rsidR="0085669E" w:rsidRPr="004701C3" w:rsidRDefault="244274C4"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Finlayson HH (1935) </w:t>
      </w:r>
      <w:r w:rsidRPr="060AC78B">
        <w:rPr>
          <w:rFonts w:asciiTheme="majorHAnsi" w:hAnsiTheme="majorHAnsi" w:cstheme="majorBidi"/>
          <w:i/>
          <w:iCs/>
          <w:color w:val="000000" w:themeColor="text1"/>
        </w:rPr>
        <w:t xml:space="preserve">The Red Centre. Man and </w:t>
      </w:r>
      <w:r w:rsidR="2C0116CB" w:rsidRPr="060AC78B">
        <w:rPr>
          <w:rFonts w:asciiTheme="majorHAnsi" w:hAnsiTheme="majorHAnsi" w:cstheme="majorBidi"/>
          <w:i/>
          <w:iCs/>
          <w:color w:val="000000" w:themeColor="text1"/>
        </w:rPr>
        <w:t>b</w:t>
      </w:r>
      <w:r w:rsidRPr="060AC78B">
        <w:rPr>
          <w:rFonts w:asciiTheme="majorHAnsi" w:hAnsiTheme="majorHAnsi" w:cstheme="majorBidi"/>
          <w:i/>
          <w:iCs/>
          <w:color w:val="000000" w:themeColor="text1"/>
        </w:rPr>
        <w:t xml:space="preserve">east in </w:t>
      </w:r>
      <w:r w:rsidR="2C0116CB" w:rsidRPr="060AC78B">
        <w:rPr>
          <w:rFonts w:asciiTheme="majorHAnsi" w:hAnsiTheme="majorHAnsi" w:cstheme="majorBidi"/>
          <w:i/>
          <w:iCs/>
          <w:color w:val="000000" w:themeColor="text1"/>
        </w:rPr>
        <w:t>the h</w:t>
      </w:r>
      <w:r w:rsidRPr="060AC78B">
        <w:rPr>
          <w:rFonts w:asciiTheme="majorHAnsi" w:hAnsiTheme="majorHAnsi" w:cstheme="majorBidi"/>
          <w:i/>
          <w:iCs/>
          <w:color w:val="000000" w:themeColor="text1"/>
        </w:rPr>
        <w:t>eart of Australia</w:t>
      </w:r>
      <w:r w:rsidRPr="060AC78B">
        <w:rPr>
          <w:rFonts w:asciiTheme="majorHAnsi" w:hAnsiTheme="majorHAnsi" w:cstheme="majorBidi"/>
          <w:color w:val="000000" w:themeColor="text1"/>
        </w:rPr>
        <w:t>. Angus and Robertson, Sydney. John Forrest found that during desert travel horses need access to water at least every 12 hours, and suffer greatly thereafter, while camels can go for ten to twelve days without drinking.</w:t>
      </w:r>
    </w:p>
    <w:p w14:paraId="050F31F6" w14:textId="32FC5AFF" w:rsidR="0085669E" w:rsidRPr="004701C3" w:rsidRDefault="244274C4"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Groom A (1952) </w:t>
      </w:r>
      <w:r w:rsidRPr="060AC78B">
        <w:rPr>
          <w:rFonts w:asciiTheme="majorHAnsi" w:hAnsiTheme="majorHAnsi" w:cstheme="majorBidi"/>
          <w:i/>
          <w:iCs/>
          <w:color w:val="000000" w:themeColor="text1"/>
        </w:rPr>
        <w:t>I saw a strange land</w:t>
      </w:r>
      <w:r w:rsidRPr="060AC78B">
        <w:rPr>
          <w:rFonts w:asciiTheme="majorHAnsi" w:hAnsiTheme="majorHAnsi" w:cstheme="majorBidi"/>
          <w:color w:val="000000" w:themeColor="text1"/>
        </w:rPr>
        <w:t>. Second edition. Angus and Robertson, Sydney, pp. 23–33.</w:t>
      </w:r>
    </w:p>
    <w:p w14:paraId="19FEBCBE" w14:textId="5D54E1A3" w:rsidR="0085669E" w:rsidRPr="004701C3" w:rsidRDefault="244274C4"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Central Australia. </w:t>
      </w:r>
      <w:r w:rsidRPr="060AC78B">
        <w:rPr>
          <w:rFonts w:asciiTheme="majorHAnsi" w:hAnsiTheme="majorHAnsi" w:cstheme="majorBidi"/>
          <w:i/>
          <w:iCs/>
          <w:color w:val="000000" w:themeColor="text1"/>
        </w:rPr>
        <w:t>South Australian Register</w:t>
      </w:r>
      <w:r w:rsidR="2C0116CB"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2C0116CB" w:rsidRPr="060AC78B">
        <w:rPr>
          <w:rFonts w:asciiTheme="majorHAnsi" w:hAnsiTheme="majorHAnsi" w:cstheme="majorBidi"/>
          <w:color w:val="000000" w:themeColor="text1"/>
        </w:rPr>
        <w:t>)</w:t>
      </w:r>
      <w:r w:rsidRPr="060AC78B">
        <w:rPr>
          <w:rFonts w:asciiTheme="majorHAnsi" w:hAnsiTheme="majorHAnsi" w:cstheme="majorBidi"/>
          <w:color w:val="000000" w:themeColor="text1"/>
        </w:rPr>
        <w:t>, 30 April 1883, p. 6, https://trove.nla.gov.au/newspaper/article/42002161.</w:t>
      </w:r>
    </w:p>
    <w:p w14:paraId="0A690D10" w14:textId="581D1C74" w:rsidR="0085669E" w:rsidRPr="004701C3" w:rsidRDefault="2B908149"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Introductory. </w:t>
      </w:r>
      <w:r w:rsidRPr="060AC78B">
        <w:rPr>
          <w:rFonts w:asciiTheme="majorHAnsi" w:hAnsiTheme="majorHAnsi" w:cstheme="majorBidi"/>
          <w:i/>
          <w:iCs/>
          <w:color w:val="000000" w:themeColor="text1"/>
        </w:rPr>
        <w:t>Port Augusta Dispatch</w:t>
      </w:r>
      <w:r w:rsidRPr="060AC78B">
        <w:rPr>
          <w:rFonts w:asciiTheme="majorHAnsi" w:hAnsiTheme="majorHAnsi" w:cstheme="majorBidi"/>
          <w:color w:val="000000" w:themeColor="text1"/>
        </w:rPr>
        <w:t xml:space="preserve">, 5 January 1885, p. 1, https://trove.nla.gov.au/newspaper/article/195904102; Mills WW (1884) Six months on a camel in Central Australia. </w:t>
      </w:r>
      <w:r w:rsidRPr="060AC78B">
        <w:rPr>
          <w:rFonts w:asciiTheme="majorHAnsi" w:hAnsiTheme="majorHAnsi" w:cstheme="majorBidi"/>
          <w:i/>
          <w:iCs/>
          <w:color w:val="000000" w:themeColor="text1"/>
        </w:rPr>
        <w:t>South Australian Register</w:t>
      </w:r>
      <w:r w:rsidR="378A505C"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378A505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 January 1884, p. 1, https://trove.nla.gov.au/newspaper/article/47081176.</w:t>
      </w:r>
    </w:p>
    <w:p w14:paraId="1180945F" w14:textId="0CF7AAB3" w:rsidR="00E15109" w:rsidRPr="004701C3" w:rsidRDefault="2B908149"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exploration of Central Australia. </w:t>
      </w:r>
      <w:r w:rsidRPr="060AC78B">
        <w:rPr>
          <w:rFonts w:asciiTheme="majorHAnsi" w:hAnsiTheme="majorHAnsi" w:cstheme="majorBidi"/>
          <w:i/>
          <w:iCs/>
          <w:color w:val="000000" w:themeColor="text1"/>
        </w:rPr>
        <w:t>South Australian Register</w:t>
      </w:r>
      <w:r w:rsidR="378A505C"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378A505C" w:rsidRPr="060AC78B">
        <w:rPr>
          <w:rFonts w:asciiTheme="majorHAnsi" w:hAnsiTheme="majorHAnsi" w:cstheme="majorBidi"/>
          <w:color w:val="000000" w:themeColor="text1"/>
        </w:rPr>
        <w:t>)</w:t>
      </w:r>
      <w:r w:rsidRPr="060AC78B">
        <w:rPr>
          <w:rFonts w:asciiTheme="majorHAnsi" w:hAnsiTheme="majorHAnsi" w:cstheme="majorBidi"/>
          <w:color w:val="000000" w:themeColor="text1"/>
        </w:rPr>
        <w:t>, 30 November 1886, p. 6, https://trove.nla.gov.au/newspaper/article/45853894.</w:t>
      </w:r>
    </w:p>
    <w:p w14:paraId="60B665C4" w14:textId="17F01AC4" w:rsidR="00E15109" w:rsidRPr="004701C3" w:rsidRDefault="2B908149"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McLaren G, Cooper W (2001) </w:t>
      </w:r>
      <w:r w:rsidRPr="060AC78B">
        <w:rPr>
          <w:rFonts w:asciiTheme="majorHAnsi" w:hAnsiTheme="majorHAnsi" w:cstheme="majorBidi"/>
          <w:i/>
          <w:iCs/>
          <w:color w:val="000000" w:themeColor="text1"/>
        </w:rPr>
        <w:t>Distance, drought and dispossession: a history of the Northern Territory pastoral industry</w:t>
      </w:r>
      <w:r w:rsidRPr="060AC78B">
        <w:rPr>
          <w:rFonts w:asciiTheme="majorHAnsi" w:hAnsiTheme="majorHAnsi" w:cstheme="majorBidi"/>
          <w:color w:val="000000" w:themeColor="text1"/>
        </w:rPr>
        <w:t>. Northern Territory University Press, Darwin, p. 10.</w:t>
      </w:r>
    </w:p>
    <w:p w14:paraId="06AC0C1C" w14:textId="027B84C3" w:rsidR="00DE6AB0" w:rsidRPr="004701C3" w:rsidRDefault="669ACABF"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Duncan</w:t>
      </w:r>
      <w:r w:rsidR="70208E01"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R</w:t>
      </w:r>
      <w:r w:rsidR="70208E01" w:rsidRPr="060AC78B">
        <w:rPr>
          <w:rFonts w:asciiTheme="majorHAnsi" w:hAnsiTheme="majorHAnsi" w:cstheme="majorBidi"/>
          <w:color w:val="000000" w:themeColor="text1"/>
        </w:rPr>
        <w:t xml:space="preserve"> (1967) </w:t>
      </w:r>
      <w:r w:rsidR="70208E01" w:rsidRPr="060AC78B">
        <w:rPr>
          <w:rFonts w:asciiTheme="majorHAnsi" w:hAnsiTheme="majorHAnsi" w:cstheme="majorBidi"/>
          <w:i/>
          <w:iCs/>
          <w:color w:val="000000" w:themeColor="text1"/>
        </w:rPr>
        <w:t xml:space="preserve">The Northern Territory </w:t>
      </w:r>
      <w:r w:rsidR="2C0116CB" w:rsidRPr="060AC78B">
        <w:rPr>
          <w:rFonts w:asciiTheme="majorHAnsi" w:hAnsiTheme="majorHAnsi" w:cstheme="majorBidi"/>
          <w:i/>
          <w:iCs/>
          <w:color w:val="000000" w:themeColor="text1"/>
        </w:rPr>
        <w:t>p</w:t>
      </w:r>
      <w:r w:rsidR="70208E01" w:rsidRPr="060AC78B">
        <w:rPr>
          <w:rFonts w:asciiTheme="majorHAnsi" w:hAnsiTheme="majorHAnsi" w:cstheme="majorBidi"/>
          <w:i/>
          <w:iCs/>
          <w:color w:val="000000" w:themeColor="text1"/>
        </w:rPr>
        <w:t xml:space="preserve">astoral </w:t>
      </w:r>
      <w:r w:rsidR="2C0116CB" w:rsidRPr="060AC78B">
        <w:rPr>
          <w:rFonts w:asciiTheme="majorHAnsi" w:hAnsiTheme="majorHAnsi" w:cstheme="majorBidi"/>
          <w:i/>
          <w:iCs/>
          <w:color w:val="000000" w:themeColor="text1"/>
        </w:rPr>
        <w:t>i</w:t>
      </w:r>
      <w:r w:rsidR="70208E01" w:rsidRPr="060AC78B">
        <w:rPr>
          <w:rFonts w:asciiTheme="majorHAnsi" w:hAnsiTheme="majorHAnsi" w:cstheme="majorBidi"/>
          <w:i/>
          <w:iCs/>
          <w:color w:val="000000" w:themeColor="text1"/>
        </w:rPr>
        <w:t>ndustry 1863</w:t>
      </w:r>
      <w:r w:rsidR="6906727F" w:rsidRPr="060AC78B">
        <w:rPr>
          <w:rFonts w:asciiTheme="majorHAnsi" w:hAnsiTheme="majorHAnsi" w:cstheme="majorBidi"/>
          <w:i/>
          <w:iCs/>
          <w:color w:val="000000" w:themeColor="text1"/>
        </w:rPr>
        <w:t>–</w:t>
      </w:r>
      <w:r w:rsidR="70208E01" w:rsidRPr="060AC78B">
        <w:rPr>
          <w:rFonts w:asciiTheme="majorHAnsi" w:hAnsiTheme="majorHAnsi" w:cstheme="majorBidi"/>
          <w:i/>
          <w:iCs/>
          <w:color w:val="000000" w:themeColor="text1"/>
        </w:rPr>
        <w:t>1910</w:t>
      </w:r>
      <w:r w:rsidR="70208E01" w:rsidRPr="060AC78B">
        <w:rPr>
          <w:rFonts w:asciiTheme="majorHAnsi" w:hAnsiTheme="majorHAnsi" w:cstheme="majorBidi"/>
          <w:color w:val="000000" w:themeColor="text1"/>
        </w:rPr>
        <w:t xml:space="preserve">. Melbourne University Press, Carlton, Victoria, p. </w:t>
      </w:r>
      <w:r w:rsidR="1667AC25" w:rsidRPr="060AC78B">
        <w:rPr>
          <w:rFonts w:asciiTheme="majorHAnsi" w:hAnsiTheme="majorHAnsi" w:cstheme="majorBidi"/>
          <w:color w:val="000000" w:themeColor="text1"/>
        </w:rPr>
        <w:t>35</w:t>
      </w:r>
      <w:r w:rsidR="70208E01" w:rsidRPr="060AC78B">
        <w:rPr>
          <w:rFonts w:asciiTheme="majorHAnsi" w:hAnsiTheme="majorHAnsi" w:cstheme="majorBidi"/>
          <w:color w:val="000000" w:themeColor="text1"/>
        </w:rPr>
        <w:t>.</w:t>
      </w:r>
    </w:p>
    <w:p w14:paraId="57C394A5" w14:textId="31672DF2" w:rsidR="00E15109" w:rsidRPr="004701C3" w:rsidRDefault="2B908149" w:rsidP="060AC78B">
      <w:pPr>
        <w:pStyle w:val="ListParagraph"/>
        <w:numPr>
          <w:ilvl w:val="0"/>
          <w:numId w:val="16"/>
        </w:numPr>
        <w:spacing w:line="240" w:lineRule="auto"/>
        <w:ind w:left="426" w:hanging="426"/>
        <w:rPr>
          <w:rFonts w:asciiTheme="majorHAnsi" w:hAnsiTheme="majorHAnsi" w:cstheme="majorBidi"/>
          <w:color w:val="000000" w:themeColor="text1"/>
        </w:rPr>
      </w:pPr>
      <w:bookmarkStart w:id="34" w:name="_Hlk149343158"/>
      <w:r w:rsidRPr="060AC78B">
        <w:rPr>
          <w:rFonts w:asciiTheme="majorHAnsi" w:hAnsiTheme="majorHAnsi" w:cstheme="majorBidi"/>
          <w:color w:val="000000" w:themeColor="text1"/>
        </w:rPr>
        <w:t xml:space="preserve">Data from Table 2 in </w:t>
      </w:r>
      <w:r w:rsidR="669ACABF" w:rsidRPr="060AC78B">
        <w:rPr>
          <w:rFonts w:asciiTheme="majorHAnsi" w:hAnsiTheme="majorHAnsi" w:cstheme="majorBidi"/>
          <w:color w:val="000000" w:themeColor="text1"/>
        </w:rPr>
        <w:t>Duncan</w:t>
      </w:r>
      <w:r w:rsidRPr="060AC78B">
        <w:rPr>
          <w:rFonts w:asciiTheme="majorHAnsi" w:hAnsiTheme="majorHAnsi" w:cstheme="majorBidi"/>
          <w:color w:val="000000" w:themeColor="text1"/>
        </w:rPr>
        <w:t xml:space="preserve"> (1967).</w:t>
      </w:r>
      <w:bookmarkEnd w:id="34"/>
    </w:p>
    <w:p w14:paraId="1CE90D57" w14:textId="2D9C6D88" w:rsidR="00737254" w:rsidRPr="004701C3" w:rsidRDefault="0CD1EA49"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Pastoral intelligence in South Australia. </w:t>
      </w:r>
      <w:r w:rsidRPr="060AC78B">
        <w:rPr>
          <w:rFonts w:asciiTheme="majorHAnsi" w:hAnsiTheme="majorHAnsi" w:cstheme="majorBidi"/>
          <w:i/>
          <w:iCs/>
          <w:color w:val="000000" w:themeColor="text1"/>
        </w:rPr>
        <w:t>The Australasian</w:t>
      </w:r>
      <w:r w:rsidR="1667AC25"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1667AC2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17 February 1883, p. 26, https://trove.nla.gov.au/newspaper/article/137584816. At the time the block of land held by the Barrow’s Creek Pastoral Company was the largest in Australia; see Pastoral enterprise in Central Australia. </w:t>
      </w:r>
      <w:r w:rsidRPr="060AC78B">
        <w:rPr>
          <w:rFonts w:asciiTheme="majorHAnsi" w:hAnsiTheme="majorHAnsi" w:cstheme="majorBidi"/>
          <w:i/>
          <w:iCs/>
          <w:color w:val="000000" w:themeColor="text1"/>
        </w:rPr>
        <w:t>Border Watch</w:t>
      </w:r>
      <w:r w:rsidR="1667AC25"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Mount Gambier</w:t>
      </w:r>
      <w:r w:rsidR="1667AC2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24 February 1883, p. 4, https://trove.nla.gov.au/newspaper/article/78993744.</w:t>
      </w:r>
    </w:p>
    <w:p w14:paraId="111E6214" w14:textId="7873EE27" w:rsidR="00737254" w:rsidRPr="004701C3" w:rsidRDefault="0CD1EA49"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Quarterly report on the Northern Territory. </w:t>
      </w:r>
      <w:r w:rsidRPr="060AC78B">
        <w:rPr>
          <w:rFonts w:asciiTheme="majorHAnsi" w:hAnsiTheme="majorHAnsi" w:cstheme="majorBidi"/>
          <w:i/>
          <w:iCs/>
          <w:color w:val="000000" w:themeColor="text1"/>
        </w:rPr>
        <w:t>South Australian Register</w:t>
      </w:r>
      <w:r w:rsidR="1667AC25"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1667AC2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8 August 1883, p. 7, https://trove.nla.gov.au/newspaper/article/43469427.</w:t>
      </w:r>
    </w:p>
    <w:p w14:paraId="761D0097" w14:textId="38363285" w:rsidR="00737254" w:rsidRPr="004701C3" w:rsidRDefault="0CD1EA49"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drought in the Northern Districts. </w:t>
      </w:r>
      <w:r w:rsidRPr="060AC78B">
        <w:rPr>
          <w:rFonts w:asciiTheme="majorHAnsi" w:hAnsiTheme="majorHAnsi" w:cstheme="majorBidi"/>
          <w:i/>
          <w:iCs/>
          <w:color w:val="000000" w:themeColor="text1"/>
        </w:rPr>
        <w:t>Eastern Districts Chronicle</w:t>
      </w:r>
      <w:r w:rsidR="79688EC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York</w:t>
      </w:r>
      <w:r w:rsidR="79688EC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28 November 1891, p. 4, https://trove.nla.gov.au/newspaper/article/148589991; The Murchison drought. </w:t>
      </w:r>
      <w:r w:rsidRPr="060AC78B">
        <w:rPr>
          <w:rFonts w:asciiTheme="majorHAnsi" w:hAnsiTheme="majorHAnsi" w:cstheme="majorBidi"/>
          <w:i/>
          <w:iCs/>
          <w:color w:val="000000" w:themeColor="text1"/>
        </w:rPr>
        <w:t>The West Australian</w:t>
      </w:r>
      <w:r w:rsidR="79688EC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79688EC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25 November 1891, p. 2, https://trove.nla.gov.au/newspaper/article/3027844; The drought at the nor’west. </w:t>
      </w:r>
      <w:r w:rsidRPr="060AC78B">
        <w:rPr>
          <w:rFonts w:asciiTheme="majorHAnsi" w:hAnsiTheme="majorHAnsi" w:cstheme="majorBidi"/>
          <w:i/>
          <w:iCs/>
          <w:color w:val="000000" w:themeColor="text1"/>
        </w:rPr>
        <w:t>Western Mail</w:t>
      </w:r>
      <w:r w:rsidR="79688EC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79688EC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4 July 1891, p. 11, https://trove.nla.gov.au/newspaper/article/33066625; Correspondence. The drought on the Murchison. </w:t>
      </w:r>
      <w:r w:rsidRPr="060AC78B">
        <w:rPr>
          <w:rFonts w:asciiTheme="majorHAnsi" w:hAnsiTheme="majorHAnsi" w:cstheme="majorBidi"/>
          <w:i/>
          <w:iCs/>
          <w:color w:val="000000" w:themeColor="text1"/>
        </w:rPr>
        <w:t>Western Mail</w:t>
      </w:r>
      <w:r w:rsidR="79688EC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79688EC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5 December 1891, p. 14, https://trove.nla.gov.au/newspaper/article/33069147; Drought in the north. </w:t>
      </w:r>
      <w:r w:rsidRPr="060AC78B">
        <w:rPr>
          <w:rFonts w:asciiTheme="majorHAnsi" w:hAnsiTheme="majorHAnsi" w:cstheme="majorBidi"/>
          <w:i/>
          <w:iCs/>
          <w:color w:val="000000" w:themeColor="text1"/>
        </w:rPr>
        <w:t>The Australian Advertiser</w:t>
      </w:r>
      <w:r w:rsidR="79688EC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Albany</w:t>
      </w:r>
      <w:r w:rsidR="79688EC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5 October 1891, p. 3, https://trove.nla.gov.au/newspaper/article/260753489; News from the Murchison. </w:t>
      </w:r>
      <w:r w:rsidRPr="060AC78B">
        <w:rPr>
          <w:rFonts w:asciiTheme="majorHAnsi" w:hAnsiTheme="majorHAnsi" w:cstheme="majorBidi"/>
          <w:i/>
          <w:iCs/>
          <w:color w:val="000000" w:themeColor="text1"/>
        </w:rPr>
        <w:t>Victorian Express</w:t>
      </w:r>
      <w:r w:rsidR="79688EC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Geraldton</w:t>
      </w:r>
      <w:r w:rsidR="79688EC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 October 1891, p. 3, </w:t>
      </w:r>
      <w:r w:rsidR="5FF1A322" w:rsidRPr="060AC78B">
        <w:rPr>
          <w:rFonts w:asciiTheme="majorHAnsi" w:hAnsiTheme="majorHAnsi" w:cstheme="majorBidi"/>
          <w:color w:val="000000" w:themeColor="text1"/>
        </w:rPr>
        <w:t>https://trove.nla.gov.au/newspaper/article/212532422</w:t>
      </w:r>
      <w:r w:rsidRPr="060AC78B">
        <w:rPr>
          <w:rFonts w:asciiTheme="majorHAnsi" w:hAnsiTheme="majorHAnsi" w:cstheme="majorBidi"/>
          <w:color w:val="000000" w:themeColor="text1"/>
        </w:rPr>
        <w:t>.</w:t>
      </w:r>
    </w:p>
    <w:p w14:paraId="7F0ED2AD" w14:textId="1F1421D7" w:rsidR="001038E4" w:rsidRPr="004701C3" w:rsidRDefault="5FF1A32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Drought in the north. </w:t>
      </w:r>
      <w:r w:rsidRPr="060AC78B">
        <w:rPr>
          <w:rFonts w:asciiTheme="majorHAnsi" w:hAnsiTheme="majorHAnsi" w:cstheme="majorBidi"/>
          <w:i/>
          <w:iCs/>
          <w:color w:val="000000" w:themeColor="text1"/>
        </w:rPr>
        <w:t>The Australian Advertiser</w:t>
      </w:r>
      <w:r w:rsidR="79688EC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Albany</w:t>
      </w:r>
      <w:r w:rsidR="79688EC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5 October 1891, p. 3, https://trove.nla.gov.au/newspaper/article/260753489; News from the Murchison. </w:t>
      </w:r>
      <w:r w:rsidRPr="060AC78B">
        <w:rPr>
          <w:rFonts w:asciiTheme="majorHAnsi" w:hAnsiTheme="majorHAnsi" w:cstheme="majorBidi"/>
          <w:i/>
          <w:iCs/>
          <w:color w:val="000000" w:themeColor="text1"/>
        </w:rPr>
        <w:t xml:space="preserve">Victorian </w:t>
      </w:r>
      <w:r w:rsidRPr="060AC78B">
        <w:rPr>
          <w:rFonts w:asciiTheme="majorHAnsi" w:hAnsiTheme="majorHAnsi" w:cstheme="majorBidi"/>
          <w:i/>
          <w:iCs/>
          <w:color w:val="000000" w:themeColor="text1"/>
        </w:rPr>
        <w:lastRenderedPageBreak/>
        <w:t>Express</w:t>
      </w:r>
      <w:r w:rsidR="79688EC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Geraldton</w:t>
      </w:r>
      <w:r w:rsidR="79688EC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 October 1891, p. 3, https://trove.nla.gov.au/newspaper/article/212532422.</w:t>
      </w:r>
    </w:p>
    <w:p w14:paraId="64566CB7" w14:textId="73EF0F3B" w:rsidR="001038E4" w:rsidRPr="004701C3" w:rsidRDefault="5FF1A32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drought in the nor</w:t>
      </w:r>
      <w:r w:rsidR="79688EC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-west. </w:t>
      </w:r>
      <w:r w:rsidRPr="060AC78B">
        <w:rPr>
          <w:rFonts w:asciiTheme="majorHAnsi" w:hAnsiTheme="majorHAnsi" w:cstheme="majorBidi"/>
          <w:i/>
          <w:iCs/>
          <w:color w:val="000000" w:themeColor="text1"/>
        </w:rPr>
        <w:t>Eastern Districts Chronicle</w:t>
      </w:r>
      <w:r w:rsidR="79688EC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York</w:t>
      </w:r>
      <w:r w:rsidR="79688EC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7 August 1897, p. 3, https://trove.nla.gov.au/newspaper/article/148266670.</w:t>
      </w:r>
    </w:p>
    <w:p w14:paraId="5DA5175A" w14:textId="6F98751B" w:rsidR="001038E4" w:rsidRPr="004701C3" w:rsidRDefault="5FF1A32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Lindsay D (1893) </w:t>
      </w:r>
      <w:r w:rsidRPr="060AC78B">
        <w:rPr>
          <w:rFonts w:asciiTheme="majorHAnsi" w:hAnsiTheme="majorHAnsi" w:cstheme="majorBidi"/>
          <w:i/>
          <w:iCs/>
          <w:color w:val="000000" w:themeColor="text1"/>
        </w:rPr>
        <w:t>Journal of the Elder Scientific Exploring Expedition, 1891–2.</w:t>
      </w:r>
      <w:r w:rsidRPr="060AC78B">
        <w:rPr>
          <w:rFonts w:asciiTheme="majorHAnsi" w:hAnsiTheme="majorHAnsi" w:cstheme="majorBidi"/>
          <w:color w:val="000000" w:themeColor="text1"/>
        </w:rPr>
        <w:t xml:space="preserve"> C. E. Bristow, Government Printer, Adelaide, pp. 154–188; Correspondence. The drought on the Murchison. </w:t>
      </w:r>
      <w:r w:rsidRPr="060AC78B">
        <w:rPr>
          <w:rFonts w:asciiTheme="majorHAnsi" w:hAnsiTheme="majorHAnsi" w:cstheme="majorBidi"/>
          <w:i/>
          <w:iCs/>
          <w:color w:val="000000" w:themeColor="text1"/>
        </w:rPr>
        <w:t>Western Mail</w:t>
      </w:r>
      <w:r w:rsidR="79688EC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79688EC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5 December 1891, p. 1</w:t>
      </w:r>
      <w:r w:rsidR="79688ECF" w:rsidRPr="060AC78B">
        <w:rPr>
          <w:rFonts w:asciiTheme="majorHAnsi" w:hAnsiTheme="majorHAnsi" w:cstheme="majorBidi"/>
          <w:color w:val="000000" w:themeColor="text1"/>
        </w:rPr>
        <w:t>4</w:t>
      </w:r>
      <w:r w:rsidRPr="060AC78B">
        <w:rPr>
          <w:rFonts w:asciiTheme="majorHAnsi" w:hAnsiTheme="majorHAnsi" w:cstheme="majorBidi"/>
          <w:color w:val="000000" w:themeColor="text1"/>
        </w:rPr>
        <w:t>, https://trove.nla.gov.au/newspaper/article/33069147.</w:t>
      </w:r>
    </w:p>
    <w:p w14:paraId="14EDEF82" w14:textId="59CA3756" w:rsidR="001038E4" w:rsidRPr="004701C3" w:rsidRDefault="5FF1A32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Drought in the north. </w:t>
      </w:r>
      <w:r w:rsidRPr="060AC78B">
        <w:rPr>
          <w:rFonts w:asciiTheme="majorHAnsi" w:hAnsiTheme="majorHAnsi" w:cstheme="majorBidi"/>
          <w:i/>
          <w:iCs/>
          <w:color w:val="000000" w:themeColor="text1"/>
        </w:rPr>
        <w:t>The West Australian</w:t>
      </w:r>
      <w:r w:rsidR="79688ECF" w:rsidRPr="060AC78B">
        <w:rPr>
          <w:rFonts w:asciiTheme="majorHAnsi" w:hAnsiTheme="majorHAnsi" w:cstheme="majorBidi"/>
          <w:i/>
          <w:iCs/>
          <w:color w:val="000000" w:themeColor="text1"/>
        </w:rPr>
        <w:t xml:space="preserve"> </w:t>
      </w:r>
      <w:r w:rsidR="79688ECF" w:rsidRPr="060AC78B">
        <w:rPr>
          <w:rFonts w:asciiTheme="majorHAnsi" w:hAnsiTheme="majorHAnsi" w:cstheme="majorBidi"/>
          <w:color w:val="000000" w:themeColor="text1"/>
        </w:rPr>
        <w:t>(</w:t>
      </w:r>
      <w:r w:rsidRPr="060AC78B">
        <w:rPr>
          <w:rFonts w:asciiTheme="majorHAnsi" w:hAnsiTheme="majorHAnsi" w:cstheme="majorBidi"/>
          <w:color w:val="000000" w:themeColor="text1"/>
        </w:rPr>
        <w:t>Perth</w:t>
      </w:r>
      <w:r w:rsidR="79688EC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12 May 1897, p. 5, https://trove.nla.gov.au/newspaper/article/3111916; The drought in the nor’-west. </w:t>
      </w:r>
      <w:r w:rsidRPr="060AC78B">
        <w:rPr>
          <w:rFonts w:asciiTheme="majorHAnsi" w:hAnsiTheme="majorHAnsi" w:cstheme="majorBidi"/>
          <w:i/>
          <w:iCs/>
          <w:color w:val="000000" w:themeColor="text1"/>
        </w:rPr>
        <w:t>The Inquirer and Commercial News</w:t>
      </w:r>
      <w:r w:rsidR="79688EC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79688EC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 April 1897, p. 16, https://trove.nla.gov.au/newspaper/article/66526002.</w:t>
      </w:r>
    </w:p>
    <w:p w14:paraId="136CABA0" w14:textId="48AB3111" w:rsidR="001038E4" w:rsidRPr="004701C3" w:rsidRDefault="5FF1A32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drought in the nor’-west. </w:t>
      </w:r>
      <w:r w:rsidRPr="060AC78B">
        <w:rPr>
          <w:rFonts w:asciiTheme="majorHAnsi" w:hAnsiTheme="majorHAnsi" w:cstheme="majorBidi"/>
          <w:i/>
          <w:iCs/>
          <w:color w:val="000000" w:themeColor="text1"/>
        </w:rPr>
        <w:t>The Inquirer and Commercial News</w:t>
      </w:r>
      <w:r w:rsidR="669ACAB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669ACAB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 April 1897, p. 16, https://trove.nla.gov.au/newspaper/article/66526002; Drought in the north-west. </w:t>
      </w:r>
      <w:r w:rsidRPr="060AC78B">
        <w:rPr>
          <w:rFonts w:asciiTheme="majorHAnsi" w:hAnsiTheme="majorHAnsi" w:cstheme="majorBidi"/>
          <w:i/>
          <w:iCs/>
          <w:color w:val="000000" w:themeColor="text1"/>
        </w:rPr>
        <w:t>The Inquirer and Commercial News</w:t>
      </w:r>
      <w:r w:rsidR="669ACABF" w:rsidRPr="060AC78B">
        <w:rPr>
          <w:rFonts w:asciiTheme="majorHAnsi" w:hAnsiTheme="majorHAnsi" w:cstheme="majorBidi"/>
          <w:i/>
          <w:iCs/>
          <w:color w:val="000000" w:themeColor="text1"/>
        </w:rPr>
        <w:t xml:space="preserve"> </w:t>
      </w:r>
      <w:r w:rsidR="669ACABF" w:rsidRPr="060AC78B">
        <w:rPr>
          <w:rFonts w:asciiTheme="majorHAnsi" w:hAnsiTheme="majorHAnsi" w:cstheme="majorBidi"/>
          <w:color w:val="000000" w:themeColor="text1"/>
        </w:rPr>
        <w:t>(</w:t>
      </w:r>
      <w:r w:rsidRPr="060AC78B">
        <w:rPr>
          <w:rFonts w:asciiTheme="majorHAnsi" w:hAnsiTheme="majorHAnsi" w:cstheme="majorBidi"/>
          <w:color w:val="000000" w:themeColor="text1"/>
        </w:rPr>
        <w:t>Perth</w:t>
      </w:r>
      <w:r w:rsidR="669ACAB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28 May 1897, p. 6, https://trove.nla.gov.au/newspaper/article/66523777.</w:t>
      </w:r>
    </w:p>
    <w:p w14:paraId="6E935D5E" w14:textId="7965E826" w:rsidR="001038E4" w:rsidRPr="004701C3" w:rsidRDefault="5FF1A32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Western weather. </w:t>
      </w:r>
      <w:r w:rsidRPr="060AC78B">
        <w:rPr>
          <w:rFonts w:asciiTheme="majorHAnsi" w:hAnsiTheme="majorHAnsi" w:cstheme="majorBidi"/>
          <w:i/>
          <w:iCs/>
          <w:color w:val="000000" w:themeColor="text1"/>
        </w:rPr>
        <w:t>The Telegraph</w:t>
      </w:r>
      <w:r w:rsidR="1AD8F72E"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Brisbane</w:t>
      </w:r>
      <w:r w:rsidR="1AD8F72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12 January 1893, p. 2, https://trove.nla.gov.au/newspaper/article/173512624; Drought in the north. </w:t>
      </w:r>
      <w:r w:rsidRPr="060AC78B">
        <w:rPr>
          <w:rFonts w:asciiTheme="majorHAnsi" w:hAnsiTheme="majorHAnsi" w:cstheme="majorBidi"/>
          <w:i/>
          <w:iCs/>
          <w:color w:val="000000" w:themeColor="text1"/>
        </w:rPr>
        <w:t>Queensland Times, Ipswich Herald and General Advertiser</w:t>
      </w:r>
      <w:r w:rsidRPr="060AC78B">
        <w:rPr>
          <w:rFonts w:asciiTheme="majorHAnsi" w:hAnsiTheme="majorHAnsi" w:cstheme="majorBidi"/>
          <w:color w:val="000000" w:themeColor="text1"/>
        </w:rPr>
        <w:t xml:space="preserve">, 2 November 1893, p. 3, https://trove.nla.gov.au/newspaper/article/123349776; Drought in the west. </w:t>
      </w:r>
      <w:r w:rsidRPr="060AC78B">
        <w:rPr>
          <w:rFonts w:asciiTheme="majorHAnsi" w:hAnsiTheme="majorHAnsi" w:cstheme="majorBidi"/>
          <w:i/>
          <w:iCs/>
          <w:color w:val="000000" w:themeColor="text1"/>
        </w:rPr>
        <w:t>The Telegraph</w:t>
      </w:r>
      <w:r w:rsidR="1AD8F72E"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Brisbane</w:t>
      </w:r>
      <w:r w:rsidR="1AD8F72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12 January 1893, p. 4, https://trove.nla.gov.au/newspaper/article/173512779; McArthur River notes. </w:t>
      </w:r>
      <w:r w:rsidRPr="060AC78B">
        <w:rPr>
          <w:rFonts w:asciiTheme="majorHAnsi" w:hAnsiTheme="majorHAnsi" w:cstheme="majorBidi"/>
          <w:i/>
          <w:iCs/>
          <w:color w:val="000000" w:themeColor="text1"/>
        </w:rPr>
        <w:t>Northern Territory Times and Gazette</w:t>
      </w:r>
      <w:r w:rsidR="1AD8F72E"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Darwin</w:t>
      </w:r>
      <w:r w:rsidR="1AD8F72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17 November 1893, p. 3, https://trove.nla.gov.au/newspaper/article/3325521; Latest telegrams. </w:t>
      </w:r>
      <w:r w:rsidRPr="060AC78B">
        <w:rPr>
          <w:rFonts w:asciiTheme="majorHAnsi" w:hAnsiTheme="majorHAnsi" w:cstheme="majorBidi"/>
          <w:i/>
          <w:iCs/>
          <w:color w:val="000000" w:themeColor="text1"/>
        </w:rPr>
        <w:t>Northern Territory Times and Gazette</w:t>
      </w:r>
      <w:r w:rsidRPr="060AC78B">
        <w:rPr>
          <w:rFonts w:asciiTheme="majorHAnsi" w:hAnsiTheme="majorHAnsi" w:cstheme="majorBidi"/>
          <w:color w:val="000000" w:themeColor="text1"/>
        </w:rPr>
        <w:t>, Darwin, 24 March 1893, p. 3, https://trove.nla.gov.au/newspaper/article/3323730</w:t>
      </w:r>
      <w:r w:rsidR="1AD8F72E" w:rsidRPr="060AC78B">
        <w:rPr>
          <w:rFonts w:asciiTheme="majorHAnsi" w:hAnsiTheme="majorHAnsi" w:cstheme="majorBidi"/>
          <w:color w:val="000000" w:themeColor="text1"/>
        </w:rPr>
        <w:t>; Duncan (1967), p. 50.</w:t>
      </w:r>
    </w:p>
    <w:p w14:paraId="3CB666C7" w14:textId="3FB56B5D" w:rsidR="001038E4" w:rsidRPr="001B5132" w:rsidRDefault="5FF1A32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Deputations.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xml:space="preserve">, 27 April 1889, p. 31, https://trove.nla.gov.au/newspaper/article/160787659; McLaren G, Cooper W (2001) </w:t>
      </w:r>
      <w:r w:rsidRPr="060AC78B">
        <w:rPr>
          <w:rFonts w:asciiTheme="majorHAnsi" w:hAnsiTheme="majorHAnsi" w:cstheme="majorBidi"/>
          <w:i/>
          <w:iCs/>
          <w:color w:val="000000" w:themeColor="text1"/>
        </w:rPr>
        <w:t xml:space="preserve">Distance, </w:t>
      </w:r>
      <w:r w:rsidR="2C0116CB" w:rsidRPr="060AC78B">
        <w:rPr>
          <w:rFonts w:asciiTheme="majorHAnsi" w:hAnsiTheme="majorHAnsi" w:cstheme="majorBidi"/>
          <w:i/>
          <w:iCs/>
          <w:color w:val="000000" w:themeColor="text1"/>
        </w:rPr>
        <w:t>d</w:t>
      </w:r>
      <w:r w:rsidRPr="060AC78B">
        <w:rPr>
          <w:rFonts w:asciiTheme="majorHAnsi" w:hAnsiTheme="majorHAnsi" w:cstheme="majorBidi"/>
          <w:i/>
          <w:iCs/>
          <w:color w:val="000000" w:themeColor="text1"/>
        </w:rPr>
        <w:t xml:space="preserve">rought and </w:t>
      </w:r>
      <w:r w:rsidR="2C0116CB" w:rsidRPr="060AC78B">
        <w:rPr>
          <w:rFonts w:asciiTheme="majorHAnsi" w:hAnsiTheme="majorHAnsi" w:cstheme="majorBidi"/>
          <w:i/>
          <w:iCs/>
          <w:color w:val="000000" w:themeColor="text1"/>
        </w:rPr>
        <w:t>d</w:t>
      </w:r>
      <w:r w:rsidRPr="060AC78B">
        <w:rPr>
          <w:rFonts w:asciiTheme="majorHAnsi" w:hAnsiTheme="majorHAnsi" w:cstheme="majorBidi"/>
          <w:i/>
          <w:iCs/>
          <w:color w:val="000000" w:themeColor="text1"/>
        </w:rPr>
        <w:t xml:space="preserve">ispossession: </w:t>
      </w:r>
      <w:r w:rsidR="2C0116CB" w:rsidRPr="060AC78B">
        <w:rPr>
          <w:rFonts w:asciiTheme="majorHAnsi" w:hAnsiTheme="majorHAnsi" w:cstheme="majorBidi"/>
          <w:i/>
          <w:iCs/>
          <w:color w:val="000000" w:themeColor="text1"/>
        </w:rPr>
        <w:t>a</w:t>
      </w:r>
      <w:r w:rsidRPr="060AC78B">
        <w:rPr>
          <w:rFonts w:asciiTheme="majorHAnsi" w:hAnsiTheme="majorHAnsi" w:cstheme="majorBidi"/>
          <w:i/>
          <w:iCs/>
          <w:color w:val="000000" w:themeColor="text1"/>
        </w:rPr>
        <w:t xml:space="preserve"> </w:t>
      </w:r>
      <w:r w:rsidR="2C0116CB" w:rsidRPr="060AC78B">
        <w:rPr>
          <w:rFonts w:asciiTheme="majorHAnsi" w:hAnsiTheme="majorHAnsi" w:cstheme="majorBidi"/>
          <w:i/>
          <w:iCs/>
          <w:color w:val="000000" w:themeColor="text1"/>
        </w:rPr>
        <w:t>h</w:t>
      </w:r>
      <w:r w:rsidRPr="060AC78B">
        <w:rPr>
          <w:rFonts w:asciiTheme="majorHAnsi" w:hAnsiTheme="majorHAnsi" w:cstheme="majorBidi"/>
          <w:i/>
          <w:iCs/>
          <w:color w:val="000000" w:themeColor="text1"/>
        </w:rPr>
        <w:t xml:space="preserve">istory of the Northern Territory </w:t>
      </w:r>
      <w:r w:rsidR="2C0116CB" w:rsidRPr="060AC78B">
        <w:rPr>
          <w:rFonts w:asciiTheme="majorHAnsi" w:hAnsiTheme="majorHAnsi" w:cstheme="majorBidi"/>
          <w:i/>
          <w:iCs/>
          <w:color w:val="000000" w:themeColor="text1"/>
        </w:rPr>
        <w:t>p</w:t>
      </w:r>
      <w:r w:rsidRPr="060AC78B">
        <w:rPr>
          <w:rFonts w:asciiTheme="majorHAnsi" w:hAnsiTheme="majorHAnsi" w:cstheme="majorBidi"/>
          <w:i/>
          <w:iCs/>
          <w:color w:val="000000" w:themeColor="text1"/>
        </w:rPr>
        <w:t xml:space="preserve">astoral </w:t>
      </w:r>
      <w:r w:rsidR="2C0116CB" w:rsidRPr="060AC78B">
        <w:rPr>
          <w:rFonts w:asciiTheme="majorHAnsi" w:hAnsiTheme="majorHAnsi" w:cstheme="majorBidi"/>
          <w:i/>
          <w:iCs/>
          <w:color w:val="000000" w:themeColor="text1"/>
        </w:rPr>
        <w:t>i</w:t>
      </w:r>
      <w:r w:rsidRPr="060AC78B">
        <w:rPr>
          <w:rFonts w:asciiTheme="majorHAnsi" w:hAnsiTheme="majorHAnsi" w:cstheme="majorBidi"/>
          <w:i/>
          <w:iCs/>
          <w:color w:val="000000" w:themeColor="text1"/>
        </w:rPr>
        <w:t>ndustry</w:t>
      </w:r>
      <w:r w:rsidRPr="060AC78B">
        <w:rPr>
          <w:rFonts w:asciiTheme="majorHAnsi" w:hAnsiTheme="majorHAnsi" w:cstheme="majorBidi"/>
          <w:color w:val="000000" w:themeColor="text1"/>
        </w:rPr>
        <w:t>. Northern Territory University Press, Darwin, p. 36.</w:t>
      </w:r>
    </w:p>
    <w:p w14:paraId="7C6C9B88" w14:textId="2E74B9FD" w:rsidR="001038E4" w:rsidRPr="001B5132" w:rsidRDefault="5FF1A32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E.g. Mount Burrell, Owen Springs, Eringa, Macumba and Dalhousie Springs; see Duncan (1967).</w:t>
      </w:r>
    </w:p>
    <w:p w14:paraId="2257650A" w14:textId="61AB0F2A" w:rsidR="001038E4" w:rsidRPr="001B5132" w:rsidRDefault="5FF1A32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Stock market.–August 27.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xml:space="preserve">, 30 August 1890, p. 21, https://trove.nla.gov.au/newspaper/article/159551961; To the editor.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xml:space="preserve">, 9 September 1893, p. 5, https://trove.nla.gov.au/newspaper/article/160813988; Northern pastoral country. </w:t>
      </w:r>
      <w:r w:rsidRPr="060AC78B">
        <w:rPr>
          <w:rFonts w:asciiTheme="majorHAnsi" w:hAnsiTheme="majorHAnsi" w:cstheme="majorBidi"/>
          <w:i/>
          <w:iCs/>
          <w:color w:val="000000" w:themeColor="text1"/>
        </w:rPr>
        <w:t>The Register</w:t>
      </w:r>
      <w:r w:rsidR="1AD8F72E"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1AD8F72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5 January 1917, p. 9, https://trove.nla.gov.au/newspaper/article/59892998; Pastoral pioneering. </w:t>
      </w:r>
      <w:r w:rsidRPr="060AC78B">
        <w:rPr>
          <w:rFonts w:asciiTheme="majorHAnsi" w:hAnsiTheme="majorHAnsi" w:cstheme="majorBidi"/>
          <w:i/>
          <w:iCs/>
          <w:color w:val="000000" w:themeColor="text1"/>
        </w:rPr>
        <w:t>The Register</w:t>
      </w:r>
      <w:r w:rsidR="1AD8F72E"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1AD8F72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26 September 1928, p. 6, https://trove.nla.gov.au/newspaper/article/56761342.</w:t>
      </w:r>
    </w:p>
    <w:p w14:paraId="1E907A7E" w14:textId="7441FBAB" w:rsidR="001038E4" w:rsidRPr="001B5132" w:rsidRDefault="5FF1A32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Finke Mission Station abandoned.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xml:space="preserve">, 23 June 1894, p. 43, https://trove.nla.gov.au/newspaper/article/161805488; The Finke Mission. </w:t>
      </w:r>
      <w:r w:rsidRPr="060AC78B">
        <w:rPr>
          <w:rFonts w:asciiTheme="majorHAnsi" w:hAnsiTheme="majorHAnsi" w:cstheme="majorBidi"/>
          <w:i/>
          <w:iCs/>
          <w:color w:val="000000" w:themeColor="text1"/>
        </w:rPr>
        <w:t>South Australian Register</w:t>
      </w:r>
      <w:r w:rsidR="1AD8F72E"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1AD8F72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23 January 1893, p. 6, https://trove.nla.gov.au/newspaper/article/48735431. The drought here was broken in early 1894 with a fall of 8.5 inches (216 mm), see Country news. Provincial news.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24 February 1894, p. 12, https://trove.nla.gov.au/newspaper/article/161800131.</w:t>
      </w:r>
    </w:p>
    <w:p w14:paraId="39026563" w14:textId="0CB0F986" w:rsidR="001038E4" w:rsidRPr="00550F44" w:rsidRDefault="5FF1A32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Lindsay D (1893) </w:t>
      </w:r>
      <w:r w:rsidRPr="060AC78B">
        <w:rPr>
          <w:rFonts w:asciiTheme="majorHAnsi" w:hAnsiTheme="majorHAnsi" w:cstheme="majorBidi"/>
          <w:i/>
          <w:iCs/>
          <w:color w:val="000000" w:themeColor="text1"/>
        </w:rPr>
        <w:t>Journal of the Elder Scientific Exploring Expedition, 1891</w:t>
      </w:r>
      <w:r w:rsidR="6906727F"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2.</w:t>
      </w:r>
      <w:r w:rsidRPr="060AC78B">
        <w:rPr>
          <w:rFonts w:asciiTheme="majorHAnsi" w:hAnsiTheme="majorHAnsi" w:cstheme="majorBidi"/>
          <w:color w:val="000000" w:themeColor="text1"/>
        </w:rPr>
        <w:t xml:space="preserve"> C. E. Bristow, Government Printer, Adelaide. In a remarkable feat of endurance, Lindsay’s camels crossed 536 miles in 35 days with only 8 gallons (36 L) of water each, in one case going more than 2 weeks without drinking.</w:t>
      </w:r>
    </w:p>
    <w:p w14:paraId="396CC64E" w14:textId="6A9CDEB2" w:rsidR="00EF6E28" w:rsidRPr="00550F44" w:rsidRDefault="24A70B1E"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Hill HW (2009) </w:t>
      </w:r>
      <w:r w:rsidRPr="060AC78B">
        <w:rPr>
          <w:rFonts w:asciiTheme="majorHAnsi" w:hAnsiTheme="majorHAnsi" w:cstheme="majorBidi"/>
          <w:i/>
          <w:iCs/>
          <w:color w:val="000000" w:themeColor="text1"/>
        </w:rPr>
        <w:t xml:space="preserve">Desert, </w:t>
      </w:r>
      <w:r w:rsidR="1CFB5074" w:rsidRPr="060AC78B">
        <w:rPr>
          <w:rFonts w:asciiTheme="majorHAnsi" w:hAnsiTheme="majorHAnsi" w:cstheme="majorBidi"/>
          <w:i/>
          <w:iCs/>
          <w:color w:val="000000" w:themeColor="text1"/>
        </w:rPr>
        <w:t>d</w:t>
      </w:r>
      <w:r w:rsidRPr="060AC78B">
        <w:rPr>
          <w:rFonts w:asciiTheme="majorHAnsi" w:hAnsiTheme="majorHAnsi" w:cstheme="majorBidi"/>
          <w:i/>
          <w:iCs/>
          <w:color w:val="000000" w:themeColor="text1"/>
        </w:rPr>
        <w:t xml:space="preserve">rought, and </w:t>
      </w:r>
      <w:r w:rsidR="1CFB5074" w:rsidRPr="060AC78B">
        <w:rPr>
          <w:rFonts w:asciiTheme="majorHAnsi" w:hAnsiTheme="majorHAnsi" w:cstheme="majorBidi"/>
          <w:i/>
          <w:iCs/>
          <w:color w:val="000000" w:themeColor="text1"/>
        </w:rPr>
        <w:t>d</w:t>
      </w:r>
      <w:r w:rsidRPr="060AC78B">
        <w:rPr>
          <w:rFonts w:asciiTheme="majorHAnsi" w:hAnsiTheme="majorHAnsi" w:cstheme="majorBidi"/>
          <w:i/>
          <w:iCs/>
          <w:color w:val="000000" w:themeColor="text1"/>
        </w:rPr>
        <w:t xml:space="preserve">eath: </w:t>
      </w:r>
      <w:r w:rsidR="75D7D525" w:rsidRPr="060AC78B">
        <w:rPr>
          <w:rFonts w:asciiTheme="majorHAnsi" w:hAnsiTheme="majorHAnsi" w:cstheme="majorBidi"/>
          <w:i/>
          <w:iCs/>
          <w:color w:val="000000" w:themeColor="text1"/>
        </w:rPr>
        <w:t>t</w:t>
      </w:r>
      <w:r w:rsidRPr="060AC78B">
        <w:rPr>
          <w:rFonts w:asciiTheme="majorHAnsi" w:hAnsiTheme="majorHAnsi" w:cstheme="majorBidi"/>
          <w:i/>
          <w:iCs/>
          <w:color w:val="000000" w:themeColor="text1"/>
        </w:rPr>
        <w:t>he Border Exploration Syndicate Expedition to the Rawlinson Range 1899</w:t>
      </w:r>
      <w:r w:rsidR="6906727F"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1900</w:t>
      </w:r>
      <w:r w:rsidRPr="060AC78B">
        <w:rPr>
          <w:rFonts w:asciiTheme="majorHAnsi" w:hAnsiTheme="majorHAnsi" w:cstheme="majorBidi"/>
          <w:color w:val="000000" w:themeColor="text1"/>
        </w:rPr>
        <w:t xml:space="preserve">. (Eds M Chambers, P J Bridge).  M. G. Creasy and Hesperian Press, Carlisle, WA; Carnegie DW (2004) </w:t>
      </w:r>
      <w:r w:rsidRPr="060AC78B">
        <w:rPr>
          <w:rFonts w:asciiTheme="majorHAnsi" w:hAnsiTheme="majorHAnsi" w:cstheme="majorBidi"/>
          <w:i/>
          <w:iCs/>
          <w:color w:val="000000" w:themeColor="text1"/>
        </w:rPr>
        <w:t>Spinifex and sand: a narrative of five years' pioneering and exploration in Western Australia.</w:t>
      </w:r>
      <w:r w:rsidRPr="060AC78B">
        <w:rPr>
          <w:rFonts w:asciiTheme="majorHAnsi" w:hAnsiTheme="majorHAnsi" w:cstheme="majorBidi"/>
          <w:color w:val="000000" w:themeColor="text1"/>
        </w:rPr>
        <w:t xml:space="preserve"> Sydney University Press, Sydney. Originally published in London by C. Arthur Pearson, 1898. A version is available at https://gutenberg.net.au.</w:t>
      </w:r>
    </w:p>
    <w:p w14:paraId="28CA6F7C" w14:textId="02B1CD8B" w:rsidR="00EF6E28" w:rsidRPr="00173B8F" w:rsidRDefault="24A70B1E"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Lindsay D (1893</w:t>
      </w:r>
      <w:r w:rsidRPr="060AC78B">
        <w:rPr>
          <w:rFonts w:asciiTheme="majorHAnsi" w:hAnsiTheme="majorHAnsi" w:cstheme="majorBidi"/>
          <w:i/>
          <w:iCs/>
          <w:color w:val="000000" w:themeColor="text1"/>
        </w:rPr>
        <w:t>) Journal of the Elder Scientific Exploring Expedition, 1891</w:t>
      </w:r>
      <w:r w:rsidR="6906727F"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2</w:t>
      </w:r>
      <w:r w:rsidRPr="060AC78B">
        <w:rPr>
          <w:rFonts w:asciiTheme="majorHAnsi" w:hAnsiTheme="majorHAnsi" w:cstheme="majorBidi"/>
          <w:color w:val="000000" w:themeColor="text1"/>
        </w:rPr>
        <w:t xml:space="preserve">. C. E. Bristow, Government Printer, Adelaide, p. 175; Hubbe SG (2018) </w:t>
      </w:r>
      <w:r w:rsidRPr="060AC78B">
        <w:rPr>
          <w:rFonts w:asciiTheme="majorHAnsi" w:hAnsiTheme="majorHAnsi" w:cstheme="majorBidi"/>
          <w:i/>
          <w:iCs/>
          <w:color w:val="000000" w:themeColor="text1"/>
        </w:rPr>
        <w:t>Samuel Grau Hübbe and the South Australia to Western Australia Stock Route Expedition</w:t>
      </w:r>
      <w:r w:rsidRPr="060AC78B">
        <w:rPr>
          <w:rFonts w:asciiTheme="majorHAnsi" w:hAnsiTheme="majorHAnsi" w:cstheme="majorBidi"/>
          <w:color w:val="000000" w:themeColor="text1"/>
        </w:rPr>
        <w:t xml:space="preserve">. (Ed. AG Peake). Hesperian Press, Carlisle, WA; Maurice RT (1904) </w:t>
      </w:r>
      <w:r w:rsidRPr="060AC78B">
        <w:rPr>
          <w:rFonts w:asciiTheme="majorHAnsi" w:hAnsiTheme="majorHAnsi" w:cstheme="majorBidi"/>
          <w:i/>
          <w:iCs/>
          <w:color w:val="000000" w:themeColor="text1"/>
        </w:rPr>
        <w:t xml:space="preserve">Extracts from journals of explorations: Fowler’s Bay to Rawlinson Ranges and Fowler’s Bay to Cambridge Gulf. With </w:t>
      </w:r>
      <w:r w:rsidR="325CD01F" w:rsidRPr="060AC78B">
        <w:rPr>
          <w:rFonts w:asciiTheme="majorHAnsi" w:hAnsiTheme="majorHAnsi" w:cstheme="majorBidi"/>
          <w:i/>
          <w:iCs/>
          <w:color w:val="000000" w:themeColor="text1"/>
        </w:rPr>
        <w:t>p</w:t>
      </w:r>
      <w:r w:rsidRPr="060AC78B">
        <w:rPr>
          <w:rFonts w:asciiTheme="majorHAnsi" w:hAnsiTheme="majorHAnsi" w:cstheme="majorBidi"/>
          <w:i/>
          <w:iCs/>
          <w:color w:val="000000" w:themeColor="text1"/>
        </w:rPr>
        <w:t>lans.</w:t>
      </w:r>
      <w:r w:rsidRPr="060AC78B">
        <w:rPr>
          <w:rFonts w:asciiTheme="majorHAnsi" w:hAnsiTheme="majorHAnsi" w:cstheme="majorBidi"/>
          <w:color w:val="000000" w:themeColor="text1"/>
        </w:rPr>
        <w:t xml:space="preserve"> C. E. Bristow, Government Printer, Adelaide, p. 7. Hübbe encountered the dead birds not far from Chamber’s Bluff, 13 km southwest of Indulkana, SA; I suspect that these had been killed during a heatwave, which happens regularly in central Australia. Given that some of the mulga had fallen over by 1895, I assume that it must have been killed during the early 1890s.</w:t>
      </w:r>
    </w:p>
    <w:p w14:paraId="51C08B01" w14:textId="65606D96" w:rsidR="001038E4" w:rsidRPr="00173B8F" w:rsidRDefault="24A70B1E"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This quote appears in: Our </w:t>
      </w:r>
      <w:r w:rsidR="3A54C868" w:rsidRPr="060AC78B">
        <w:rPr>
          <w:rFonts w:asciiTheme="majorHAnsi" w:hAnsiTheme="majorHAnsi" w:cstheme="majorBidi"/>
          <w:color w:val="000000" w:themeColor="text1"/>
        </w:rPr>
        <w:t>l</w:t>
      </w:r>
      <w:r w:rsidRPr="060AC78B">
        <w:rPr>
          <w:rFonts w:asciiTheme="majorHAnsi" w:hAnsiTheme="majorHAnsi" w:cstheme="majorBidi"/>
          <w:color w:val="000000" w:themeColor="text1"/>
        </w:rPr>
        <w:t xml:space="preserve">etter </w:t>
      </w:r>
      <w:r w:rsidR="3A54C868" w:rsidRPr="060AC78B">
        <w:rPr>
          <w:rFonts w:asciiTheme="majorHAnsi" w:hAnsiTheme="majorHAnsi" w:cstheme="majorBidi"/>
          <w:color w:val="000000" w:themeColor="text1"/>
        </w:rPr>
        <w:t>b</w:t>
      </w:r>
      <w:r w:rsidRPr="060AC78B">
        <w:rPr>
          <w:rFonts w:asciiTheme="majorHAnsi" w:hAnsiTheme="majorHAnsi" w:cstheme="majorBidi"/>
          <w:color w:val="000000" w:themeColor="text1"/>
        </w:rPr>
        <w:t xml:space="preserve">ox. </w:t>
      </w:r>
      <w:r w:rsidRPr="060AC78B">
        <w:rPr>
          <w:rFonts w:asciiTheme="majorHAnsi" w:hAnsiTheme="majorHAnsi" w:cstheme="majorBidi"/>
          <w:i/>
          <w:iCs/>
          <w:color w:val="000000" w:themeColor="text1"/>
        </w:rPr>
        <w:t>The Western Australian Goldfields Courier</w:t>
      </w:r>
      <w:r w:rsidRPr="060AC78B">
        <w:rPr>
          <w:rFonts w:asciiTheme="majorHAnsi" w:hAnsiTheme="majorHAnsi" w:cstheme="majorBidi"/>
          <w:color w:val="000000" w:themeColor="text1"/>
        </w:rPr>
        <w:t xml:space="preserve">, 12 October 1895, p. 4, https://trove.nla.gov.au/newspaper/article/253052669, as ‘Needs must when the devil drives’, referring to the unfortunate but necessary process of wiping out the ‘natives’. </w:t>
      </w:r>
    </w:p>
    <w:p w14:paraId="1CA770F8" w14:textId="5FD99CE4" w:rsidR="00EF6E28" w:rsidRPr="00173B8F" w:rsidRDefault="24A70B1E"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These are typical estimates, but during hot and dry expeditions consumption could be much higher. Giles (1889) reports that one bull camel drank as much as 50 gallons in about an hour during an 1875 expedition near Lake Torrens, SA; see Giles E (1889) </w:t>
      </w:r>
      <w:r w:rsidRPr="060AC78B">
        <w:rPr>
          <w:rFonts w:asciiTheme="majorHAnsi" w:hAnsiTheme="majorHAnsi" w:cstheme="majorBidi"/>
          <w:i/>
          <w:iCs/>
          <w:color w:val="000000" w:themeColor="text1"/>
        </w:rPr>
        <w:t xml:space="preserve">Australia twice traversed: </w:t>
      </w:r>
      <w:r w:rsidR="50024232" w:rsidRPr="060AC78B">
        <w:rPr>
          <w:rFonts w:asciiTheme="majorHAnsi" w:hAnsiTheme="majorHAnsi" w:cstheme="majorBidi"/>
          <w:i/>
          <w:iCs/>
          <w:color w:val="000000" w:themeColor="text1"/>
        </w:rPr>
        <w:t>T</w:t>
      </w:r>
      <w:r w:rsidRPr="060AC78B">
        <w:rPr>
          <w:rFonts w:asciiTheme="majorHAnsi" w:hAnsiTheme="majorHAnsi" w:cstheme="majorBidi"/>
          <w:i/>
          <w:iCs/>
          <w:color w:val="000000" w:themeColor="text1"/>
        </w:rPr>
        <w:t>he romance of exploration, being a narrative compiled from the journals of five exploring expeditions into and through central South Australia, and Western Australia, from 1872 to 1876</w:t>
      </w:r>
      <w:r w:rsidRPr="060AC78B">
        <w:rPr>
          <w:rFonts w:asciiTheme="majorHAnsi" w:hAnsiTheme="majorHAnsi" w:cstheme="majorBidi"/>
          <w:color w:val="000000" w:themeColor="text1"/>
        </w:rPr>
        <w:t>. Sampson Low, Marston, Searle &amp; Rivington, London.</w:t>
      </w:r>
    </w:p>
    <w:p w14:paraId="55012C63" w14:textId="2910AC41" w:rsidR="00EF6E28" w:rsidRPr="00173B8F" w:rsidRDefault="24A70B1E"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Giles E (1889), p. 175–180. Officer Creek flows southward out of the Musgrave Ranges in South Australia. Winifred Hillard, in his book </w:t>
      </w:r>
      <w:r w:rsidRPr="060AC78B">
        <w:rPr>
          <w:rFonts w:asciiTheme="majorHAnsi" w:hAnsiTheme="majorHAnsi" w:cstheme="majorBidi"/>
          <w:i/>
          <w:iCs/>
          <w:color w:val="000000" w:themeColor="text1"/>
        </w:rPr>
        <w:t>The people in between: the Pitjantjatjara people of Ernabella</w:t>
      </w:r>
      <w:r w:rsidRPr="060AC78B">
        <w:rPr>
          <w:rFonts w:asciiTheme="majorHAnsi" w:hAnsiTheme="majorHAnsi" w:cstheme="majorBidi"/>
          <w:color w:val="000000" w:themeColor="text1"/>
        </w:rPr>
        <w:t xml:space="preserve"> (1976), states that it was a Pitjantjatjara man who call out to Giles.</w:t>
      </w:r>
    </w:p>
    <w:p w14:paraId="07098855" w14:textId="5475753E" w:rsidR="0089377F" w:rsidRPr="00173B8F" w:rsidRDefault="3A54C868"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Sadly retold by</w:t>
      </w:r>
      <w:r w:rsidR="5EA4EE78" w:rsidRPr="060AC78B">
        <w:rPr>
          <w:rFonts w:asciiTheme="majorHAnsi" w:hAnsiTheme="majorHAnsi" w:cstheme="majorBidi"/>
          <w:color w:val="000000" w:themeColor="text1"/>
        </w:rPr>
        <w:t xml:space="preserve"> Wendy Gordon Sprigg, who wrote ‘O great white rulers of the world / We only ask of you the right to live. / This land / Was ours before your alien tread pressed / The sand / In all its reaches we were free to roam.’ Central Australia in </w:t>
      </w:r>
      <w:r w:rsidR="325CD01F" w:rsidRPr="060AC78B">
        <w:rPr>
          <w:rFonts w:asciiTheme="majorHAnsi" w:hAnsiTheme="majorHAnsi" w:cstheme="majorBidi"/>
          <w:color w:val="000000" w:themeColor="text1"/>
        </w:rPr>
        <w:t>g</w:t>
      </w:r>
      <w:r w:rsidR="5EA4EE78" w:rsidRPr="060AC78B">
        <w:rPr>
          <w:rFonts w:asciiTheme="majorHAnsi" w:hAnsiTheme="majorHAnsi" w:cstheme="majorBidi"/>
          <w:color w:val="000000" w:themeColor="text1"/>
        </w:rPr>
        <w:t xml:space="preserve">rip of </w:t>
      </w:r>
      <w:r w:rsidR="325CD01F" w:rsidRPr="060AC78B">
        <w:rPr>
          <w:rFonts w:asciiTheme="majorHAnsi" w:hAnsiTheme="majorHAnsi" w:cstheme="majorBidi"/>
          <w:color w:val="000000" w:themeColor="text1"/>
        </w:rPr>
        <w:t>w</w:t>
      </w:r>
      <w:r w:rsidR="5EA4EE78" w:rsidRPr="060AC78B">
        <w:rPr>
          <w:rFonts w:asciiTheme="majorHAnsi" w:hAnsiTheme="majorHAnsi" w:cstheme="majorBidi"/>
          <w:color w:val="000000" w:themeColor="text1"/>
        </w:rPr>
        <w:t xml:space="preserve">orst </w:t>
      </w:r>
      <w:r w:rsidR="325CD01F" w:rsidRPr="060AC78B">
        <w:rPr>
          <w:rFonts w:asciiTheme="majorHAnsi" w:hAnsiTheme="majorHAnsi" w:cstheme="majorBidi"/>
          <w:color w:val="000000" w:themeColor="text1"/>
        </w:rPr>
        <w:t>d</w:t>
      </w:r>
      <w:r w:rsidR="5EA4EE78" w:rsidRPr="060AC78B">
        <w:rPr>
          <w:rFonts w:asciiTheme="majorHAnsi" w:hAnsiTheme="majorHAnsi" w:cstheme="majorBidi"/>
          <w:color w:val="000000" w:themeColor="text1"/>
        </w:rPr>
        <w:t xml:space="preserve">rought. </w:t>
      </w:r>
      <w:r w:rsidR="5EA4EE78" w:rsidRPr="060AC78B">
        <w:rPr>
          <w:rFonts w:asciiTheme="majorHAnsi" w:hAnsiTheme="majorHAnsi" w:cstheme="majorBidi"/>
          <w:i/>
          <w:iCs/>
          <w:color w:val="000000" w:themeColor="text1"/>
        </w:rPr>
        <w:t>The Herald</w:t>
      </w:r>
      <w:r w:rsidR="1AAE22C3" w:rsidRPr="060AC78B">
        <w:rPr>
          <w:rFonts w:asciiTheme="majorHAnsi" w:hAnsiTheme="majorHAnsi" w:cstheme="majorBidi"/>
          <w:i/>
          <w:iCs/>
          <w:color w:val="000000" w:themeColor="text1"/>
        </w:rPr>
        <w:t xml:space="preserve"> </w:t>
      </w:r>
      <w:r w:rsidR="1AAE22C3" w:rsidRPr="060AC78B">
        <w:rPr>
          <w:rFonts w:asciiTheme="majorHAnsi" w:hAnsiTheme="majorHAnsi" w:cstheme="majorBidi"/>
          <w:color w:val="000000" w:themeColor="text1"/>
        </w:rPr>
        <w:t>(</w:t>
      </w:r>
      <w:r w:rsidR="5EA4EE78" w:rsidRPr="060AC78B">
        <w:rPr>
          <w:rFonts w:asciiTheme="majorHAnsi" w:hAnsiTheme="majorHAnsi" w:cstheme="majorBidi"/>
          <w:color w:val="000000" w:themeColor="text1"/>
        </w:rPr>
        <w:t>Melbourne</w:t>
      </w:r>
      <w:r w:rsidR="4681B18B" w:rsidRPr="060AC78B">
        <w:rPr>
          <w:rFonts w:asciiTheme="majorHAnsi" w:hAnsiTheme="majorHAnsi" w:cstheme="majorBidi"/>
          <w:color w:val="000000" w:themeColor="text1"/>
        </w:rPr>
        <w:t>)</w:t>
      </w:r>
      <w:r w:rsidR="5EA4EE78" w:rsidRPr="060AC78B">
        <w:rPr>
          <w:rFonts w:asciiTheme="majorHAnsi" w:hAnsiTheme="majorHAnsi" w:cstheme="majorBidi"/>
          <w:color w:val="000000" w:themeColor="text1"/>
        </w:rPr>
        <w:t xml:space="preserve">, 17 December 1928, p. 1, </w:t>
      </w:r>
      <w:hyperlink r:id="rId11">
        <w:r w:rsidR="5EA4EE78" w:rsidRPr="060AC78B">
          <w:rPr>
            <w:rStyle w:val="Hyperlink"/>
            <w:rFonts w:asciiTheme="majorHAnsi" w:hAnsiTheme="majorHAnsi" w:cstheme="majorBidi"/>
            <w:color w:val="000000" w:themeColor="text1"/>
            <w:u w:val="none"/>
          </w:rPr>
          <w:t>https://trove.nla.gov.au/newspaper/article/244020404</w:t>
        </w:r>
      </w:hyperlink>
      <w:r w:rsidR="5EA4EE78" w:rsidRPr="060AC78B">
        <w:rPr>
          <w:rFonts w:asciiTheme="majorHAnsi" w:hAnsiTheme="majorHAnsi" w:cstheme="majorBidi"/>
          <w:color w:val="000000" w:themeColor="text1"/>
        </w:rPr>
        <w:t>.</w:t>
      </w:r>
    </w:p>
    <w:p w14:paraId="6B5C4347" w14:textId="2F3C1E89" w:rsidR="0089377F" w:rsidRPr="00173B8F" w:rsidRDefault="5EA4EE78"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drought. </w:t>
      </w:r>
      <w:r w:rsidRPr="060AC78B">
        <w:rPr>
          <w:rFonts w:asciiTheme="majorHAnsi" w:hAnsiTheme="majorHAnsi" w:cstheme="majorBidi"/>
          <w:i/>
          <w:iCs/>
          <w:color w:val="000000" w:themeColor="text1"/>
        </w:rPr>
        <w:t>The Spectator</w:t>
      </w:r>
      <w:r w:rsidR="3A54C868"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3A54C868"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8 June 1901, p. 3, </w:t>
      </w:r>
      <w:r w:rsidR="3BC40612" w:rsidRPr="060AC78B">
        <w:rPr>
          <w:rFonts w:asciiTheme="majorHAnsi" w:hAnsiTheme="majorHAnsi" w:cstheme="majorBidi"/>
          <w:color w:val="000000" w:themeColor="text1"/>
        </w:rPr>
        <w:t>https://trove.nla.gov.au/newspaper/article/266871086</w:t>
      </w:r>
      <w:r w:rsidRPr="060AC78B">
        <w:rPr>
          <w:rFonts w:asciiTheme="majorHAnsi" w:hAnsiTheme="majorHAnsi" w:cstheme="majorBidi"/>
          <w:color w:val="000000" w:themeColor="text1"/>
        </w:rPr>
        <w:t>.</w:t>
      </w:r>
    </w:p>
    <w:p w14:paraId="3191CCF1" w14:textId="196D8B27" w:rsidR="00BC60FC" w:rsidRPr="00173B8F" w:rsidRDefault="3BC4061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Spencer W (2013) </w:t>
      </w:r>
      <w:r w:rsidRPr="060AC78B">
        <w:rPr>
          <w:rFonts w:asciiTheme="majorHAnsi" w:hAnsiTheme="majorHAnsi" w:cstheme="majorBidi"/>
          <w:i/>
          <w:iCs/>
          <w:color w:val="000000" w:themeColor="text1"/>
        </w:rPr>
        <w:t xml:space="preserve">Walter Baldwin Spencer’s </w:t>
      </w:r>
      <w:r w:rsidR="325CD01F" w:rsidRPr="060AC78B">
        <w:rPr>
          <w:rFonts w:asciiTheme="majorHAnsi" w:hAnsiTheme="majorHAnsi" w:cstheme="majorBidi"/>
          <w:i/>
          <w:iCs/>
          <w:color w:val="000000" w:themeColor="text1"/>
        </w:rPr>
        <w:t>d</w:t>
      </w:r>
      <w:r w:rsidRPr="060AC78B">
        <w:rPr>
          <w:rFonts w:asciiTheme="majorHAnsi" w:hAnsiTheme="majorHAnsi" w:cstheme="majorBidi"/>
          <w:i/>
          <w:iCs/>
          <w:color w:val="000000" w:themeColor="text1"/>
        </w:rPr>
        <w:t>iary from the Spencer and Gillen Expedition 1901–1902</w:t>
      </w:r>
      <w:r w:rsidRPr="060AC78B">
        <w:rPr>
          <w:rFonts w:asciiTheme="majorHAnsi" w:hAnsiTheme="majorHAnsi" w:cstheme="majorBidi"/>
          <w:color w:val="000000" w:themeColor="text1"/>
        </w:rPr>
        <w:t>. (Ed. J Gibson, transcribed by H. Milton</w:t>
      </w:r>
      <w:r w:rsidR="3A54C868"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p. 62–63. Available at https://www.researchgate.net/publication/320741186 (accessed 15 March 2023). He was not proved entirely wrong, </w:t>
      </w:r>
      <w:r w:rsidR="3A54C868" w:rsidRPr="060AC78B">
        <w:rPr>
          <w:rFonts w:asciiTheme="majorHAnsi" w:hAnsiTheme="majorHAnsi" w:cstheme="majorBidi"/>
          <w:color w:val="000000" w:themeColor="text1"/>
        </w:rPr>
        <w:t xml:space="preserve">for </w:t>
      </w:r>
      <w:r w:rsidRPr="060AC78B">
        <w:rPr>
          <w:rFonts w:asciiTheme="majorHAnsi" w:hAnsiTheme="majorHAnsi" w:cstheme="majorBidi"/>
          <w:color w:val="000000" w:themeColor="text1"/>
        </w:rPr>
        <w:t xml:space="preserve">landholders in the Hanson and Lander Creeks area were forced out by 1902–1905 due to severe drought. See page 20 in Meggitt MJ (1965) </w:t>
      </w:r>
      <w:r w:rsidRPr="060AC78B">
        <w:rPr>
          <w:rFonts w:asciiTheme="majorHAnsi" w:hAnsiTheme="majorHAnsi" w:cstheme="majorBidi"/>
          <w:i/>
          <w:iCs/>
          <w:color w:val="000000" w:themeColor="text1"/>
        </w:rPr>
        <w:t xml:space="preserve">Desert </w:t>
      </w:r>
      <w:r w:rsidR="325CD01F" w:rsidRPr="060AC78B">
        <w:rPr>
          <w:rFonts w:asciiTheme="majorHAnsi" w:hAnsiTheme="majorHAnsi" w:cstheme="majorBidi"/>
          <w:i/>
          <w:iCs/>
          <w:color w:val="000000" w:themeColor="text1"/>
        </w:rPr>
        <w:t>p</w:t>
      </w:r>
      <w:r w:rsidRPr="060AC78B">
        <w:rPr>
          <w:rFonts w:asciiTheme="majorHAnsi" w:hAnsiTheme="majorHAnsi" w:cstheme="majorBidi"/>
          <w:i/>
          <w:iCs/>
          <w:color w:val="000000" w:themeColor="text1"/>
        </w:rPr>
        <w:t xml:space="preserve">eople: </w:t>
      </w:r>
      <w:r w:rsidR="325CD01F" w:rsidRPr="060AC78B">
        <w:rPr>
          <w:rFonts w:asciiTheme="majorHAnsi" w:hAnsiTheme="majorHAnsi" w:cstheme="majorBidi"/>
          <w:i/>
          <w:iCs/>
          <w:color w:val="000000" w:themeColor="text1"/>
        </w:rPr>
        <w:t>a</w:t>
      </w:r>
      <w:r w:rsidRPr="060AC78B">
        <w:rPr>
          <w:rFonts w:asciiTheme="majorHAnsi" w:hAnsiTheme="majorHAnsi" w:cstheme="majorBidi"/>
          <w:i/>
          <w:iCs/>
          <w:color w:val="000000" w:themeColor="text1"/>
        </w:rPr>
        <w:t xml:space="preserve"> </w:t>
      </w:r>
      <w:r w:rsidR="325CD01F" w:rsidRPr="060AC78B">
        <w:rPr>
          <w:rFonts w:asciiTheme="majorHAnsi" w:hAnsiTheme="majorHAnsi" w:cstheme="majorBidi"/>
          <w:i/>
          <w:iCs/>
          <w:color w:val="000000" w:themeColor="text1"/>
        </w:rPr>
        <w:t>s</w:t>
      </w:r>
      <w:r w:rsidRPr="060AC78B">
        <w:rPr>
          <w:rFonts w:asciiTheme="majorHAnsi" w:hAnsiTheme="majorHAnsi" w:cstheme="majorBidi"/>
          <w:i/>
          <w:iCs/>
          <w:color w:val="000000" w:themeColor="text1"/>
        </w:rPr>
        <w:t>tudy of the Walbiri Aborigines of Central Australia</w:t>
      </w:r>
      <w:r w:rsidRPr="060AC78B">
        <w:rPr>
          <w:rFonts w:asciiTheme="majorHAnsi" w:hAnsiTheme="majorHAnsi" w:cstheme="majorBidi"/>
          <w:color w:val="000000" w:themeColor="text1"/>
        </w:rPr>
        <w:t>. The University of Chicago Press, Chicago and London.</w:t>
      </w:r>
    </w:p>
    <w:p w14:paraId="2BF3B2D6" w14:textId="6C0CFA83" w:rsidR="00BC60FC" w:rsidRPr="00173B8F" w:rsidRDefault="3BC4061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Australian exploration. </w:t>
      </w:r>
      <w:r w:rsidRPr="060AC78B">
        <w:rPr>
          <w:rFonts w:asciiTheme="majorHAnsi" w:hAnsiTheme="majorHAnsi" w:cstheme="majorBidi"/>
          <w:i/>
          <w:iCs/>
          <w:color w:val="000000" w:themeColor="text1"/>
        </w:rPr>
        <w:t>The Register</w:t>
      </w:r>
      <w:r w:rsidR="3A54C868"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3A54C868"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 December 1901, p. 5, https://trove.nla.gov.au/newspaper/article/55676065.</w:t>
      </w:r>
    </w:p>
    <w:p w14:paraId="7355FE16" w14:textId="6DE42D12" w:rsidR="00BC60FC" w:rsidRPr="00416285" w:rsidRDefault="3BC4061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infamous 1874 attack on Barrow Creek Telegraph Station had also been linked to the withdrawal of rations during a drought year, although Kayteyte people indicate that conflict over women and not access to drinking water caused the incident. The incident is discussed in Koch G (1993) </w:t>
      </w:r>
      <w:r w:rsidRPr="060AC78B">
        <w:rPr>
          <w:rFonts w:asciiTheme="majorHAnsi" w:hAnsiTheme="majorHAnsi" w:cstheme="majorBidi"/>
          <w:i/>
          <w:iCs/>
          <w:color w:val="000000" w:themeColor="text1"/>
        </w:rPr>
        <w:t xml:space="preserve">Kaytetye Country: </w:t>
      </w:r>
      <w:r w:rsidR="767D892D" w:rsidRPr="060AC78B">
        <w:rPr>
          <w:rFonts w:asciiTheme="majorHAnsi" w:hAnsiTheme="majorHAnsi" w:cstheme="majorBidi"/>
          <w:i/>
          <w:iCs/>
          <w:color w:val="000000" w:themeColor="text1"/>
        </w:rPr>
        <w:t>a</w:t>
      </w:r>
      <w:r w:rsidRPr="060AC78B">
        <w:rPr>
          <w:rFonts w:asciiTheme="majorHAnsi" w:hAnsiTheme="majorHAnsi" w:cstheme="majorBidi"/>
          <w:i/>
          <w:iCs/>
          <w:color w:val="000000" w:themeColor="text1"/>
        </w:rPr>
        <w:t>n Aboriginal history of the Barrow Creek area</w:t>
      </w:r>
      <w:r w:rsidRPr="060AC78B">
        <w:rPr>
          <w:rFonts w:asciiTheme="majorHAnsi" w:hAnsiTheme="majorHAnsi" w:cstheme="majorBidi"/>
          <w:color w:val="000000" w:themeColor="text1"/>
        </w:rPr>
        <w:t>. Compiled and translated by Grace Koch, translations by Harold Koch. Institute for Aboriginal Development Publications, Alice Springs</w:t>
      </w:r>
      <w:r w:rsidR="348E899D"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348E899D" w:rsidRPr="060AC78B">
        <w:rPr>
          <w:rFonts w:asciiTheme="majorHAnsi" w:hAnsiTheme="majorHAnsi" w:cstheme="majorBidi"/>
          <w:color w:val="000000" w:themeColor="text1"/>
        </w:rPr>
        <w:t>T</w:t>
      </w:r>
      <w:r w:rsidRPr="060AC78B">
        <w:rPr>
          <w:rFonts w:asciiTheme="majorHAnsi" w:hAnsiTheme="majorHAnsi" w:cstheme="majorBidi"/>
          <w:color w:val="000000" w:themeColor="text1"/>
        </w:rPr>
        <w:t>he 1895</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96 Alyawara incident is reported in Hagen R &amp; Rowell M (1978) A claim to areas of traditional land by the Alyawarra and Kaititja, Central Lands Council, Alice Springs (cited in Layton R (1989) </w:t>
      </w:r>
      <w:r w:rsidRPr="060AC78B">
        <w:rPr>
          <w:rFonts w:asciiTheme="majorHAnsi" w:hAnsiTheme="majorHAnsi" w:cstheme="majorBidi"/>
          <w:i/>
          <w:iCs/>
          <w:color w:val="000000" w:themeColor="text1"/>
        </w:rPr>
        <w:t>Uluru: an Aboriginal History of Ayers Rock</w:t>
      </w:r>
      <w:r w:rsidRPr="060AC78B">
        <w:rPr>
          <w:rFonts w:asciiTheme="majorHAnsi" w:hAnsiTheme="majorHAnsi" w:cstheme="majorBidi"/>
          <w:color w:val="000000" w:themeColor="text1"/>
        </w:rPr>
        <w:t>. Aboriginal Studies Press, Canberra). I note that 1894–96 do not appear to have been severe drought years in this region.</w:t>
      </w:r>
    </w:p>
    <w:p w14:paraId="24006B0F" w14:textId="19140740" w:rsidR="00BC60FC" w:rsidRPr="00416285" w:rsidRDefault="3BC4061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Transcontinental Railway. </w:t>
      </w:r>
      <w:r w:rsidRPr="060AC78B">
        <w:rPr>
          <w:rFonts w:asciiTheme="majorHAnsi" w:hAnsiTheme="majorHAnsi" w:cstheme="majorBidi"/>
          <w:i/>
          <w:iCs/>
          <w:color w:val="000000" w:themeColor="text1"/>
        </w:rPr>
        <w:t>The Register</w:t>
      </w:r>
      <w:r w:rsidR="348E899D"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348E899D"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16 June 1902, p. 9, https://trove.nla.gov.au/newspaper/article/56555699; Our letter box. </w:t>
      </w:r>
      <w:r w:rsidRPr="060AC78B">
        <w:rPr>
          <w:rFonts w:asciiTheme="majorHAnsi" w:hAnsiTheme="majorHAnsi" w:cstheme="majorBidi"/>
          <w:i/>
          <w:iCs/>
          <w:color w:val="000000" w:themeColor="text1"/>
        </w:rPr>
        <w:t>The Western Australian Goldfields Courier</w:t>
      </w:r>
      <w:r w:rsidRPr="060AC78B">
        <w:rPr>
          <w:rFonts w:asciiTheme="majorHAnsi" w:hAnsiTheme="majorHAnsi" w:cstheme="majorBidi"/>
          <w:color w:val="000000" w:themeColor="text1"/>
        </w:rPr>
        <w:t xml:space="preserve"> </w:t>
      </w:r>
      <w:r w:rsidR="348E899D" w:rsidRPr="060AC78B">
        <w:rPr>
          <w:rFonts w:asciiTheme="majorHAnsi" w:hAnsiTheme="majorHAnsi" w:cstheme="majorBidi"/>
          <w:color w:val="000000" w:themeColor="text1"/>
        </w:rPr>
        <w:t xml:space="preserve">(Coolgardie), </w:t>
      </w:r>
      <w:r w:rsidRPr="060AC78B">
        <w:rPr>
          <w:rFonts w:asciiTheme="majorHAnsi" w:hAnsiTheme="majorHAnsi" w:cstheme="majorBidi"/>
          <w:color w:val="000000" w:themeColor="text1"/>
        </w:rPr>
        <w:t xml:space="preserve">12 October 1895, p. 4, https://trove.nla.gov.au/newspaper/article/253052669; The native question. </w:t>
      </w:r>
      <w:r w:rsidRPr="060AC78B">
        <w:rPr>
          <w:rFonts w:asciiTheme="majorHAnsi" w:hAnsiTheme="majorHAnsi" w:cstheme="majorBidi"/>
          <w:i/>
          <w:iCs/>
          <w:color w:val="000000" w:themeColor="text1"/>
        </w:rPr>
        <w:t>Coolgardie Miner</w:t>
      </w:r>
      <w:r w:rsidRPr="060AC78B">
        <w:rPr>
          <w:rFonts w:asciiTheme="majorHAnsi" w:hAnsiTheme="majorHAnsi" w:cstheme="majorBidi"/>
          <w:color w:val="000000" w:themeColor="text1"/>
        </w:rPr>
        <w:t xml:space="preserve">, 16 February 1895, p. 4, https://trove.nla.gov.au/newspaper/article/216258831; Correspondence. </w:t>
      </w:r>
      <w:r w:rsidRPr="060AC78B">
        <w:rPr>
          <w:rFonts w:asciiTheme="majorHAnsi" w:hAnsiTheme="majorHAnsi" w:cstheme="majorBidi"/>
          <w:i/>
          <w:iCs/>
          <w:color w:val="000000" w:themeColor="text1"/>
        </w:rPr>
        <w:t>Western Mail</w:t>
      </w:r>
      <w:r w:rsidR="348E899D"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348E899D"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26 December 1891, p. 1</w:t>
      </w:r>
      <w:r w:rsidR="348E899D" w:rsidRPr="060AC78B">
        <w:rPr>
          <w:rFonts w:asciiTheme="majorHAnsi" w:hAnsiTheme="majorHAnsi" w:cstheme="majorBidi"/>
          <w:color w:val="000000" w:themeColor="text1"/>
        </w:rPr>
        <w:t>3</w:t>
      </w:r>
      <w:r w:rsidRPr="060AC78B">
        <w:rPr>
          <w:rFonts w:asciiTheme="majorHAnsi" w:hAnsiTheme="majorHAnsi" w:cstheme="majorBidi"/>
          <w:color w:val="000000" w:themeColor="text1"/>
        </w:rPr>
        <w:t>, https://trove.nla.gov.au/newspaper/article/33069442.</w:t>
      </w:r>
    </w:p>
    <w:p w14:paraId="47F42CF1" w14:textId="32FB9577" w:rsidR="00BC60FC" w:rsidRPr="00416285" w:rsidRDefault="3BC4061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Native crime in the north. </w:t>
      </w:r>
      <w:r w:rsidRPr="060AC78B">
        <w:rPr>
          <w:rFonts w:asciiTheme="majorHAnsi" w:hAnsiTheme="majorHAnsi" w:cstheme="majorBidi"/>
          <w:i/>
          <w:iCs/>
          <w:color w:val="000000" w:themeColor="text1"/>
        </w:rPr>
        <w:t>Nor’West Times and Northern Advocate</w:t>
      </w:r>
      <w:r w:rsidR="348E899D"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Roebourne</w:t>
      </w:r>
      <w:r w:rsidR="348E899D"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30 September 1893, p. 2, https://trove.nla.gov.au/newspaper/article/260941457; No title. </w:t>
      </w:r>
      <w:r w:rsidRPr="060AC78B">
        <w:rPr>
          <w:rFonts w:asciiTheme="majorHAnsi" w:hAnsiTheme="majorHAnsi" w:cstheme="majorBidi"/>
          <w:i/>
          <w:iCs/>
          <w:color w:val="000000" w:themeColor="text1"/>
        </w:rPr>
        <w:t>The W.A. Record</w:t>
      </w:r>
      <w:r w:rsidR="2A2BFFC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2A2BFFC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5 October 1893, p. 8, https://trove.nla.gov.au/newspaper/article/211985512.</w:t>
      </w:r>
    </w:p>
    <w:p w14:paraId="1E10BEC3" w14:textId="0CB3662D" w:rsidR="00BC60FC" w:rsidRPr="00416285" w:rsidRDefault="3BC4061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South Australia (1901) Report of the Protector of Aborigines for the year ended June 30, 1901. C. E. Bristow, Government Printer, Adelaide; The drought in central Australia. </w:t>
      </w:r>
      <w:r w:rsidRPr="060AC78B">
        <w:rPr>
          <w:rFonts w:asciiTheme="majorHAnsi" w:hAnsiTheme="majorHAnsi" w:cstheme="majorBidi"/>
          <w:i/>
          <w:iCs/>
          <w:color w:val="000000" w:themeColor="text1"/>
        </w:rPr>
        <w:t>Examiner</w:t>
      </w:r>
      <w:r w:rsidRPr="060AC78B">
        <w:rPr>
          <w:rFonts w:asciiTheme="majorHAnsi" w:hAnsiTheme="majorHAnsi" w:cstheme="majorBidi"/>
          <w:color w:val="000000" w:themeColor="text1"/>
        </w:rPr>
        <w:t xml:space="preserve"> </w:t>
      </w:r>
      <w:r w:rsidR="6829F25F" w:rsidRPr="060AC78B">
        <w:rPr>
          <w:rFonts w:asciiTheme="majorHAnsi" w:hAnsiTheme="majorHAnsi" w:cstheme="majorBidi"/>
          <w:color w:val="000000" w:themeColor="text1"/>
        </w:rPr>
        <w:t>(</w:t>
      </w:r>
      <w:r w:rsidRPr="060AC78B">
        <w:rPr>
          <w:rFonts w:asciiTheme="majorHAnsi" w:hAnsiTheme="majorHAnsi" w:cstheme="majorBidi"/>
          <w:color w:val="000000" w:themeColor="text1"/>
        </w:rPr>
        <w:t>Launceston</w:t>
      </w:r>
      <w:r w:rsidR="6829F25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10 April 1902, p. 5, https://trove.nla.gov.au/newspaper/article/35481994; The drought-stricken interior. </w:t>
      </w:r>
      <w:r w:rsidRPr="060AC78B">
        <w:rPr>
          <w:rFonts w:asciiTheme="majorHAnsi" w:hAnsiTheme="majorHAnsi" w:cstheme="majorBidi"/>
          <w:i/>
          <w:iCs/>
          <w:color w:val="000000" w:themeColor="text1"/>
        </w:rPr>
        <w:t>The Sydney Mail and New South Wales Advertiser</w:t>
      </w:r>
      <w:r w:rsidRPr="060AC78B">
        <w:rPr>
          <w:rFonts w:asciiTheme="majorHAnsi" w:hAnsiTheme="majorHAnsi" w:cstheme="majorBidi"/>
          <w:color w:val="000000" w:themeColor="text1"/>
        </w:rPr>
        <w:t>, 5 November 1902, p. 1190, https://trove.nla.gov.au/newspaper/article/165382041.</w:t>
      </w:r>
    </w:p>
    <w:p w14:paraId="304A68D8" w14:textId="1C79B0AE" w:rsidR="00BC60FC" w:rsidRPr="00416285" w:rsidRDefault="3BC4061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Starving natives.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xml:space="preserve">, 24 May 1902, p. 38, https://trove.nla.gov.au/newspaper/article/161780148; A sad tale. </w:t>
      </w:r>
      <w:r w:rsidRPr="060AC78B">
        <w:rPr>
          <w:rFonts w:asciiTheme="majorHAnsi" w:hAnsiTheme="majorHAnsi" w:cstheme="majorBidi"/>
          <w:i/>
          <w:iCs/>
          <w:color w:val="000000" w:themeColor="text1"/>
        </w:rPr>
        <w:t>The Advertiser</w:t>
      </w:r>
      <w:r w:rsidR="6829F25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6829F25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16 May 1902, p. 6, https://trove.nla.gov.au/newspaper/article/4912417; The drought in central Australia. </w:t>
      </w:r>
      <w:r w:rsidRPr="060AC78B">
        <w:rPr>
          <w:rFonts w:asciiTheme="majorHAnsi" w:hAnsiTheme="majorHAnsi" w:cstheme="majorBidi"/>
          <w:i/>
          <w:iCs/>
          <w:color w:val="000000" w:themeColor="text1"/>
        </w:rPr>
        <w:t>Examiner</w:t>
      </w:r>
      <w:r w:rsidR="6829F25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Launceston</w:t>
      </w:r>
      <w:r w:rsidR="6829F25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10 April 1902, p. 5, https://trove.nla.gov.au/newspaper/article/35481994.</w:t>
      </w:r>
    </w:p>
    <w:p w14:paraId="0E94903C" w14:textId="08E10793" w:rsidR="00BC60FC" w:rsidRPr="00416285" w:rsidRDefault="3BC4061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Drought effects. In the far west. Protection of Aboriginals. </w:t>
      </w:r>
      <w:r w:rsidRPr="060AC78B">
        <w:rPr>
          <w:rFonts w:asciiTheme="majorHAnsi" w:hAnsiTheme="majorHAnsi" w:cstheme="majorBidi"/>
          <w:i/>
          <w:iCs/>
          <w:color w:val="000000" w:themeColor="text1"/>
        </w:rPr>
        <w:t>The Telegraph</w:t>
      </w:r>
      <w:r w:rsidR="17F52E89"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Brisbane</w:t>
      </w:r>
      <w:r w:rsidR="17F52E8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17 September 1903, p. 3; https://trove.nla.gov.au/newspaper/article/173451929; Our starving landlords. </w:t>
      </w:r>
      <w:r w:rsidRPr="060AC78B">
        <w:rPr>
          <w:rFonts w:asciiTheme="majorHAnsi" w:hAnsiTheme="majorHAnsi" w:cstheme="majorBidi"/>
          <w:i/>
          <w:iCs/>
          <w:color w:val="000000" w:themeColor="text1"/>
        </w:rPr>
        <w:t>Coolgardie Miner</w:t>
      </w:r>
      <w:r w:rsidRPr="060AC78B">
        <w:rPr>
          <w:rFonts w:asciiTheme="majorHAnsi" w:hAnsiTheme="majorHAnsi" w:cstheme="majorBidi"/>
          <w:color w:val="000000" w:themeColor="text1"/>
        </w:rPr>
        <w:t>, 15 April 1898, p. 5, https://trove.nla.gov.au/newspaper/article/217315969.</w:t>
      </w:r>
    </w:p>
    <w:p w14:paraId="15779BB1" w14:textId="3E08719E" w:rsidR="00BC60FC" w:rsidRPr="00416285" w:rsidRDefault="3BC4061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Duncan (1967), p. 73.</w:t>
      </w:r>
    </w:p>
    <w:p w14:paraId="185152F5" w14:textId="21B26625" w:rsidR="00BC60FC" w:rsidRPr="00416285" w:rsidRDefault="3BC4061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grisly Gascoyne. </w:t>
      </w:r>
      <w:r w:rsidRPr="060AC78B">
        <w:rPr>
          <w:rFonts w:asciiTheme="majorHAnsi" w:hAnsiTheme="majorHAnsi" w:cstheme="majorBidi"/>
          <w:i/>
          <w:iCs/>
          <w:color w:val="000000" w:themeColor="text1"/>
        </w:rPr>
        <w:t>Sunday Times</w:t>
      </w:r>
      <w:r w:rsidR="17F52E89"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17F52E8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4 January 1903, p. 13, https://trove.nla.gov.au/newspaper/article/57220738.</w:t>
      </w:r>
    </w:p>
    <w:p w14:paraId="2FF18150" w14:textId="21D9EFE3" w:rsidR="00BC60FC" w:rsidRPr="00416285" w:rsidRDefault="3BC4061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Duncan (1967), p. 73; South Australia (1901); Aboriginals in the nor’-west. </w:t>
      </w:r>
      <w:r w:rsidRPr="060AC78B">
        <w:rPr>
          <w:rFonts w:asciiTheme="majorHAnsi" w:hAnsiTheme="majorHAnsi" w:cstheme="majorBidi"/>
          <w:i/>
          <w:iCs/>
          <w:color w:val="000000" w:themeColor="text1"/>
        </w:rPr>
        <w:t>Western Mail</w:t>
      </w:r>
      <w:r w:rsidR="767D892D"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767D892D" w:rsidRPr="060AC78B">
        <w:rPr>
          <w:rFonts w:asciiTheme="majorHAnsi" w:hAnsiTheme="majorHAnsi" w:cstheme="majorBidi"/>
          <w:color w:val="000000" w:themeColor="text1"/>
        </w:rPr>
        <w:t>)</w:t>
      </w:r>
      <w:r w:rsidRPr="060AC78B">
        <w:rPr>
          <w:rFonts w:asciiTheme="majorHAnsi" w:hAnsiTheme="majorHAnsi" w:cstheme="majorBidi"/>
          <w:color w:val="000000" w:themeColor="text1"/>
        </w:rPr>
        <w:t>, 6 December 1902, p. 9, https://trove.nla.gov.au/newspaper/article/37539479.</w:t>
      </w:r>
    </w:p>
    <w:p w14:paraId="7D18502F" w14:textId="6AF23167" w:rsidR="00BC60FC" w:rsidRPr="00416285" w:rsidRDefault="3BC40612"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Duguid C (1963) </w:t>
      </w:r>
      <w:r w:rsidRPr="060AC78B">
        <w:rPr>
          <w:rFonts w:asciiTheme="majorHAnsi" w:hAnsiTheme="majorHAnsi" w:cstheme="majorBidi"/>
          <w:i/>
          <w:iCs/>
          <w:color w:val="000000" w:themeColor="text1"/>
        </w:rPr>
        <w:t xml:space="preserve">No </w:t>
      </w:r>
      <w:r w:rsidR="767D892D" w:rsidRPr="060AC78B">
        <w:rPr>
          <w:rFonts w:asciiTheme="majorHAnsi" w:hAnsiTheme="majorHAnsi" w:cstheme="majorBidi"/>
          <w:i/>
          <w:iCs/>
          <w:color w:val="000000" w:themeColor="text1"/>
        </w:rPr>
        <w:t>d</w:t>
      </w:r>
      <w:r w:rsidRPr="060AC78B">
        <w:rPr>
          <w:rFonts w:asciiTheme="majorHAnsi" w:hAnsiTheme="majorHAnsi" w:cstheme="majorBidi"/>
          <w:i/>
          <w:iCs/>
          <w:color w:val="000000" w:themeColor="text1"/>
        </w:rPr>
        <w:t xml:space="preserve">ying </w:t>
      </w:r>
      <w:r w:rsidR="767D892D" w:rsidRPr="060AC78B">
        <w:rPr>
          <w:rFonts w:asciiTheme="majorHAnsi" w:hAnsiTheme="majorHAnsi" w:cstheme="majorBidi"/>
          <w:i/>
          <w:iCs/>
          <w:color w:val="000000" w:themeColor="text1"/>
        </w:rPr>
        <w:t>r</w:t>
      </w:r>
      <w:r w:rsidRPr="060AC78B">
        <w:rPr>
          <w:rFonts w:asciiTheme="majorHAnsi" w:hAnsiTheme="majorHAnsi" w:cstheme="majorBidi"/>
          <w:i/>
          <w:iCs/>
          <w:color w:val="000000" w:themeColor="text1"/>
        </w:rPr>
        <w:t>ace</w:t>
      </w:r>
      <w:r w:rsidRPr="060AC78B">
        <w:rPr>
          <w:rFonts w:asciiTheme="majorHAnsi" w:hAnsiTheme="majorHAnsi" w:cstheme="majorBidi"/>
          <w:color w:val="000000" w:themeColor="text1"/>
        </w:rPr>
        <w:t xml:space="preserve">. Rigby, Adelaide, p. 138. The plight of older women and children is described in Love JRB (1915) </w:t>
      </w:r>
      <w:r w:rsidRPr="060AC78B">
        <w:rPr>
          <w:rFonts w:asciiTheme="majorHAnsi" w:hAnsiTheme="majorHAnsi" w:cstheme="majorBidi"/>
          <w:i/>
          <w:iCs/>
          <w:color w:val="000000" w:themeColor="text1"/>
        </w:rPr>
        <w:t>The Aborigines: their present condition as seen in northern South Australia, the Northern Territory, North-West Australia and Western Queensland</w:t>
      </w:r>
      <w:r w:rsidRPr="060AC78B">
        <w:rPr>
          <w:rFonts w:asciiTheme="majorHAnsi" w:hAnsiTheme="majorHAnsi" w:cstheme="majorBidi"/>
          <w:color w:val="000000" w:themeColor="text1"/>
        </w:rPr>
        <w:t>. Arbuckle, Waddell &amp; Fawckner, Melbourne.</w:t>
      </w:r>
    </w:p>
    <w:p w14:paraId="2A4FFAC7" w14:textId="2B5CF7A1" w:rsidR="0097565C" w:rsidRPr="00416285" w:rsidRDefault="55E627C3"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Brutes and blacks. </w:t>
      </w:r>
      <w:r w:rsidRPr="060AC78B">
        <w:rPr>
          <w:rFonts w:asciiTheme="majorHAnsi" w:hAnsiTheme="majorHAnsi" w:cstheme="majorBidi"/>
          <w:i/>
          <w:iCs/>
          <w:color w:val="000000" w:themeColor="text1"/>
        </w:rPr>
        <w:t>West Australian Sunday Times</w:t>
      </w:r>
      <w:r w:rsidR="767D892D"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767D892D"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8 December 1901, p. 12, https://trove.nla.gov.au/newspaper/article/32721473; Brutal Brockman. </w:t>
      </w:r>
      <w:r w:rsidRPr="060AC78B">
        <w:rPr>
          <w:rFonts w:asciiTheme="majorHAnsi" w:hAnsiTheme="majorHAnsi" w:cstheme="majorBidi"/>
          <w:i/>
          <w:iCs/>
          <w:color w:val="000000" w:themeColor="text1"/>
        </w:rPr>
        <w:t>West Australian Sunday Times</w:t>
      </w:r>
      <w:r w:rsidR="767D892D"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767D892D" w:rsidRPr="060AC78B">
        <w:rPr>
          <w:rFonts w:asciiTheme="majorHAnsi" w:hAnsiTheme="majorHAnsi" w:cstheme="majorBidi"/>
          <w:color w:val="000000" w:themeColor="text1"/>
        </w:rPr>
        <w:t>)</w:t>
      </w:r>
      <w:r w:rsidRPr="060AC78B">
        <w:rPr>
          <w:rFonts w:asciiTheme="majorHAnsi" w:hAnsiTheme="majorHAnsi" w:cstheme="majorBidi"/>
          <w:color w:val="000000" w:themeColor="text1"/>
        </w:rPr>
        <w:t>, 6 October 1901, p. 14, https://trove.nla.gov.au/newspaper/article/32720870.</w:t>
      </w:r>
    </w:p>
    <w:p w14:paraId="5B9A59B0" w14:textId="4B6FAD59" w:rsidR="00FB513C" w:rsidRPr="00416285" w:rsidRDefault="07422FC4"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Bates D (1973) </w:t>
      </w:r>
      <w:r w:rsidRPr="060AC78B">
        <w:rPr>
          <w:rFonts w:asciiTheme="majorHAnsi" w:hAnsiTheme="majorHAnsi" w:cstheme="majorBidi"/>
          <w:i/>
          <w:iCs/>
          <w:color w:val="000000" w:themeColor="text1"/>
        </w:rPr>
        <w:t>The passing of the Aborigines: a lifetime spent among the natives of Australia.</w:t>
      </w:r>
      <w:r w:rsidRPr="060AC78B">
        <w:rPr>
          <w:rFonts w:asciiTheme="majorHAnsi" w:hAnsiTheme="majorHAnsi" w:cstheme="majorBidi"/>
          <w:color w:val="000000" w:themeColor="text1"/>
        </w:rPr>
        <w:t xml:space="preserve"> Pocket Books, a division of Simon and Schuster, Inc., New York, pp. 64–65.</w:t>
      </w:r>
    </w:p>
    <w:p w14:paraId="288B222F" w14:textId="162D4946" w:rsidR="0097565C" w:rsidRPr="002444EF" w:rsidRDefault="55E627C3"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Drought in the south</w:t>
      </w:r>
      <w:r w:rsidR="17F52E8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west. </w:t>
      </w:r>
      <w:r w:rsidRPr="060AC78B">
        <w:rPr>
          <w:rFonts w:asciiTheme="majorHAnsi" w:hAnsiTheme="majorHAnsi" w:cstheme="majorBidi"/>
          <w:i/>
          <w:iCs/>
          <w:color w:val="000000" w:themeColor="text1"/>
        </w:rPr>
        <w:t>Toowoomba Chronicle and Darling Downs General Advertiser</w:t>
      </w:r>
      <w:r w:rsidRPr="060AC78B">
        <w:rPr>
          <w:rFonts w:asciiTheme="majorHAnsi" w:hAnsiTheme="majorHAnsi" w:cstheme="majorBidi"/>
          <w:color w:val="000000" w:themeColor="text1"/>
        </w:rPr>
        <w:t xml:space="preserve">, 2 May 1901, p. 6, https://trove.nla.gov.au/newspaper/article/218294713; Aborigines and the drought. </w:t>
      </w:r>
      <w:r w:rsidRPr="060AC78B">
        <w:rPr>
          <w:rFonts w:asciiTheme="majorHAnsi" w:hAnsiTheme="majorHAnsi" w:cstheme="majorBidi"/>
          <w:i/>
          <w:iCs/>
          <w:color w:val="000000" w:themeColor="text1"/>
        </w:rPr>
        <w:t>Evening News</w:t>
      </w:r>
      <w:r w:rsidR="17F52E89"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17F52E8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21 February 1903, p. 4, https://trove.nla.gov.au/newspaper/article/113400001; Aboriginals and the drought. </w:t>
      </w:r>
      <w:r w:rsidRPr="060AC78B">
        <w:rPr>
          <w:rFonts w:asciiTheme="majorHAnsi" w:hAnsiTheme="majorHAnsi" w:cstheme="majorBidi"/>
          <w:i/>
          <w:iCs/>
          <w:color w:val="000000" w:themeColor="text1"/>
        </w:rPr>
        <w:t>Australian Town and Country Journal</w:t>
      </w:r>
      <w:r w:rsidR="767D892D"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767D892D"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6 September 1902, p. 23, https://trove.nla.gov.au/newspaper/article/71492607; Starving Aboriginals. </w:t>
      </w:r>
      <w:r w:rsidRPr="060AC78B">
        <w:rPr>
          <w:rFonts w:asciiTheme="majorHAnsi" w:hAnsiTheme="majorHAnsi" w:cstheme="majorBidi"/>
          <w:i/>
          <w:iCs/>
          <w:color w:val="000000" w:themeColor="text1"/>
        </w:rPr>
        <w:t>The Brisbane Courier</w:t>
      </w:r>
      <w:r w:rsidRPr="060AC78B">
        <w:rPr>
          <w:rFonts w:asciiTheme="majorHAnsi" w:hAnsiTheme="majorHAnsi" w:cstheme="majorBidi"/>
          <w:color w:val="000000" w:themeColor="text1"/>
        </w:rPr>
        <w:t>, 10 June 1903, p. 5, https://trove.nla.gov.au/newspaper/article/19220922.</w:t>
      </w:r>
    </w:p>
    <w:p w14:paraId="44518027" w14:textId="4F07F35C" w:rsidR="0097565C" w:rsidRPr="002444EF" w:rsidRDefault="55E627C3"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Kaparlgoo Native Mission. </w:t>
      </w:r>
      <w:r w:rsidRPr="060AC78B">
        <w:rPr>
          <w:rFonts w:asciiTheme="majorHAnsi" w:hAnsiTheme="majorHAnsi" w:cstheme="majorBidi"/>
          <w:i/>
          <w:iCs/>
          <w:color w:val="000000" w:themeColor="text1"/>
        </w:rPr>
        <w:t>The Advertiser</w:t>
      </w:r>
      <w:r w:rsidR="17F52E89"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17F52E8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16 April 1902, p. 6, https://trove.nla.gov.au/newspaper/article/4869547. This event, and a more detailed history of the mission, is provided in Freier P (2008) The Northern Territory Native Industrial Mission, Kaparlgoo, 1899 to 1903. </w:t>
      </w:r>
      <w:r w:rsidRPr="060AC78B">
        <w:rPr>
          <w:rFonts w:asciiTheme="majorHAnsi" w:hAnsiTheme="majorHAnsi" w:cstheme="majorBidi"/>
          <w:i/>
          <w:iCs/>
          <w:color w:val="000000" w:themeColor="text1"/>
        </w:rPr>
        <w:t>Journal of Northern Territory History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19</w:t>
      </w:r>
      <w:r w:rsidRPr="060AC78B">
        <w:rPr>
          <w:rFonts w:asciiTheme="majorHAnsi" w:hAnsiTheme="majorHAnsi" w:cstheme="majorBidi"/>
          <w:color w:val="000000" w:themeColor="text1"/>
        </w:rPr>
        <w:t>, 17–32.</w:t>
      </w:r>
    </w:p>
    <w:p w14:paraId="546CB194" w14:textId="2332E024" w:rsidR="0097565C" w:rsidRPr="00C266AA" w:rsidRDefault="55E627C3"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Roth WE (1903) Annual Report of the Northern Protector of Aboriginals for 1902. George Arthur Vaughan, Government Printer, Brisbane.</w:t>
      </w:r>
    </w:p>
    <w:p w14:paraId="04561B71" w14:textId="4D9D5D06" w:rsidR="0097565C" w:rsidRPr="002444EF" w:rsidRDefault="55E627C3"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North-west natives. </w:t>
      </w:r>
      <w:r w:rsidRPr="060AC78B">
        <w:rPr>
          <w:rFonts w:asciiTheme="majorHAnsi" w:hAnsiTheme="majorHAnsi" w:cstheme="majorBidi"/>
          <w:i/>
          <w:iCs/>
          <w:color w:val="000000" w:themeColor="text1"/>
        </w:rPr>
        <w:t>The West Australian</w:t>
      </w:r>
      <w:r w:rsidR="17F52E89"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17F52E8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5 May 1913, p. 5, https://trove.nla.gov.au/newspaper/article/26873525; The Aborigines. </w:t>
      </w:r>
      <w:r w:rsidRPr="060AC78B">
        <w:rPr>
          <w:rFonts w:asciiTheme="majorHAnsi" w:hAnsiTheme="majorHAnsi" w:cstheme="majorBidi"/>
          <w:i/>
          <w:iCs/>
          <w:color w:val="000000" w:themeColor="text1"/>
        </w:rPr>
        <w:t>The West Australian</w:t>
      </w:r>
      <w:r w:rsidR="17F52E89"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17F52E8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6 May 1913, p. 6, https://trove.nla.gov.au/newspaper/article/26873609; Party of starving natives. </w:t>
      </w:r>
      <w:r w:rsidRPr="060AC78B">
        <w:rPr>
          <w:rFonts w:asciiTheme="majorHAnsi" w:hAnsiTheme="majorHAnsi" w:cstheme="majorBidi"/>
          <w:i/>
          <w:iCs/>
          <w:color w:val="000000" w:themeColor="text1"/>
        </w:rPr>
        <w:t>Chronicle</w:t>
      </w:r>
      <w:r w:rsidR="17F52E89"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17F52E8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8 July 1911, p. 42, https://trove.nla.gov.au/newspaper/article/88687318.</w:t>
      </w:r>
    </w:p>
    <w:p w14:paraId="2E1DA527" w14:textId="26D42ACB" w:rsidR="003036CE" w:rsidRPr="002D0D94" w:rsidRDefault="2380284C"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Aborigines’ rations. </w:t>
      </w:r>
      <w:r w:rsidRPr="060AC78B">
        <w:rPr>
          <w:rFonts w:asciiTheme="majorHAnsi" w:hAnsiTheme="majorHAnsi" w:cstheme="majorBidi"/>
          <w:i/>
          <w:iCs/>
          <w:color w:val="000000" w:themeColor="text1"/>
        </w:rPr>
        <w:t>The Register</w:t>
      </w:r>
      <w:r w:rsidR="6DEDB0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6DEDB0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 November 1911, p. 6, https://trove.nla.gov.au/newspaper/article/58957634; The Aborigines. </w:t>
      </w:r>
      <w:r w:rsidRPr="060AC78B">
        <w:rPr>
          <w:rFonts w:asciiTheme="majorHAnsi" w:hAnsiTheme="majorHAnsi" w:cstheme="majorBidi"/>
          <w:i/>
          <w:iCs/>
          <w:color w:val="000000" w:themeColor="text1"/>
        </w:rPr>
        <w:t>The West Australian</w:t>
      </w:r>
      <w:r w:rsidR="6DEDB007" w:rsidRPr="060AC78B">
        <w:rPr>
          <w:rFonts w:asciiTheme="majorHAnsi" w:hAnsiTheme="majorHAnsi" w:cstheme="majorBidi"/>
          <w:color w:val="000000" w:themeColor="text1"/>
        </w:rPr>
        <w:t xml:space="preserve"> </w:t>
      </w:r>
      <w:r w:rsidR="6DEDB007" w:rsidRPr="060AC78B">
        <w:rPr>
          <w:rFonts w:asciiTheme="majorHAnsi" w:hAnsiTheme="majorHAnsi" w:cstheme="majorBidi"/>
          <w:color w:val="000000" w:themeColor="text1"/>
        </w:rPr>
        <w:lastRenderedPageBreak/>
        <w:t>(</w:t>
      </w:r>
      <w:r w:rsidRPr="060AC78B">
        <w:rPr>
          <w:rFonts w:asciiTheme="majorHAnsi" w:hAnsiTheme="majorHAnsi" w:cstheme="majorBidi"/>
          <w:color w:val="000000" w:themeColor="text1"/>
        </w:rPr>
        <w:t>Perth</w:t>
      </w:r>
      <w:r w:rsidR="6DEDB0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6 May 1913, p. 6, https://trove.nla.gov.au/newspaper/article/26873609; The nor’-west proper. </w:t>
      </w:r>
      <w:r w:rsidRPr="060AC78B">
        <w:rPr>
          <w:rFonts w:asciiTheme="majorHAnsi" w:hAnsiTheme="majorHAnsi" w:cstheme="majorBidi"/>
          <w:i/>
          <w:iCs/>
          <w:color w:val="000000" w:themeColor="text1"/>
        </w:rPr>
        <w:t>Sunday Times</w:t>
      </w:r>
      <w:r w:rsidR="6DEDB0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6DEDB0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18 January 1914, p. 11, https://trove.nla.gov.au/newspaper/article/57819435. A history of Moola Bulla is provided in Rumley H</w:t>
      </w:r>
      <w:r w:rsidR="3ABA063F"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 xml:space="preserve">Toussaint S (1990) ‘For their own benefit’? A critical overview of Aboriginal policy and practice at Moola Bulla, East Kimberley, 1910–1955. </w:t>
      </w:r>
      <w:r w:rsidRPr="060AC78B">
        <w:rPr>
          <w:rFonts w:asciiTheme="majorHAnsi" w:hAnsiTheme="majorHAnsi" w:cstheme="majorBidi"/>
          <w:i/>
          <w:iCs/>
          <w:color w:val="000000" w:themeColor="text1"/>
        </w:rPr>
        <w:t>Aboriginal History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14</w:t>
      </w:r>
      <w:r w:rsidRPr="060AC78B">
        <w:rPr>
          <w:rFonts w:asciiTheme="majorHAnsi" w:hAnsiTheme="majorHAnsi" w:cstheme="majorBidi"/>
          <w:color w:val="000000" w:themeColor="text1"/>
        </w:rPr>
        <w:t>, 80</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103.</w:t>
      </w:r>
    </w:p>
    <w:p w14:paraId="70B9D2B8" w14:textId="612DEBA9" w:rsidR="00FB513C" w:rsidRPr="002D0D94" w:rsidRDefault="07422FC4"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From the big spaces. </w:t>
      </w:r>
      <w:r w:rsidRPr="060AC78B">
        <w:rPr>
          <w:rFonts w:asciiTheme="majorHAnsi" w:hAnsiTheme="majorHAnsi" w:cstheme="majorBidi"/>
          <w:i/>
          <w:iCs/>
          <w:color w:val="000000" w:themeColor="text1"/>
        </w:rPr>
        <w:t>The Register</w:t>
      </w:r>
      <w:r w:rsidR="6DEDB0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6DEDB0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27 November 1919, p. 7, https://trove.nla.gov.au/newspaper/article/63122570.</w:t>
      </w:r>
    </w:p>
    <w:p w14:paraId="22B7D9EA" w14:textId="419D3DF3" w:rsidR="00FB513C" w:rsidRPr="002D0D94" w:rsidRDefault="07422FC4"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Lockwood D (1950) Story of a missionary who … dedicated his life to the Arunta natives. </w:t>
      </w:r>
      <w:r w:rsidRPr="060AC78B">
        <w:rPr>
          <w:rFonts w:asciiTheme="majorHAnsi" w:hAnsiTheme="majorHAnsi" w:cstheme="majorBidi"/>
          <w:i/>
          <w:iCs/>
          <w:color w:val="000000" w:themeColor="text1"/>
        </w:rPr>
        <w:t>The Mail</w:t>
      </w:r>
      <w:r w:rsidR="6DEDB0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6DEDB0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25 March, p. 7, https://trove.nla.gov.au/newspaper/article/58178474.</w:t>
      </w:r>
    </w:p>
    <w:p w14:paraId="7F4B8793" w14:textId="5E21C63D" w:rsidR="00FB513C" w:rsidRPr="002D0D94" w:rsidRDefault="07422FC4"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Dying race. </w:t>
      </w:r>
      <w:r w:rsidRPr="060AC78B">
        <w:rPr>
          <w:rFonts w:asciiTheme="majorHAnsi" w:hAnsiTheme="majorHAnsi" w:cstheme="majorBidi"/>
          <w:i/>
          <w:iCs/>
          <w:color w:val="000000" w:themeColor="text1"/>
        </w:rPr>
        <w:t>News</w:t>
      </w:r>
      <w:r w:rsidR="6DEDB0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6DEDB0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28 October 1930, p. 5, https://trove.nla.gov.au/newspaper/article/130219127; Cattle killers. </w:t>
      </w:r>
      <w:r w:rsidRPr="060AC78B">
        <w:rPr>
          <w:rFonts w:asciiTheme="majorHAnsi" w:hAnsiTheme="majorHAnsi" w:cstheme="majorBidi"/>
          <w:i/>
          <w:iCs/>
          <w:color w:val="000000" w:themeColor="text1"/>
        </w:rPr>
        <w:t>The Mail</w:t>
      </w:r>
      <w:r w:rsidR="6DEDB0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6DEDB0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22 September 1928, p.15, https://trove.nla.gov.au/newspaper/article/58566136; Native outrages. </w:t>
      </w:r>
      <w:r w:rsidRPr="060AC78B">
        <w:rPr>
          <w:rFonts w:asciiTheme="majorHAnsi" w:hAnsiTheme="majorHAnsi" w:cstheme="majorBidi"/>
          <w:i/>
          <w:iCs/>
          <w:color w:val="000000" w:themeColor="text1"/>
        </w:rPr>
        <w:t>Morning Bulletin</w:t>
      </w:r>
      <w:r w:rsidR="6DEDB0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Rockhampton</w:t>
      </w:r>
      <w:r w:rsidR="6DEDB0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 February 1929, p. 11, https://trove.nla.gov.au/newspaper/article/54643028.</w:t>
      </w:r>
    </w:p>
    <w:p w14:paraId="169A80E6" w14:textId="1E310EF2" w:rsidR="00FB513C" w:rsidRPr="002D0D94" w:rsidRDefault="07422FC4"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Groom A (1952) </w:t>
      </w:r>
      <w:r w:rsidRPr="060AC78B">
        <w:rPr>
          <w:rFonts w:asciiTheme="majorHAnsi" w:hAnsiTheme="majorHAnsi" w:cstheme="majorBidi"/>
          <w:i/>
          <w:iCs/>
          <w:color w:val="000000" w:themeColor="text1"/>
        </w:rPr>
        <w:t>I saw a strange land</w:t>
      </w:r>
      <w:r w:rsidRPr="060AC78B">
        <w:rPr>
          <w:rFonts w:asciiTheme="majorHAnsi" w:hAnsiTheme="majorHAnsi" w:cstheme="majorBidi"/>
          <w:color w:val="000000" w:themeColor="text1"/>
        </w:rPr>
        <w:t>. Second Edition. Angus and Robertson, Sydney, p. 37–38.</w:t>
      </w:r>
    </w:p>
    <w:p w14:paraId="061D13CC" w14:textId="13FEDEB5" w:rsidR="00FB513C" w:rsidRPr="002D0D94" w:rsidRDefault="07422FC4"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South Australia (1930) Report of the Chief Protector of Aboriginals for the year ended June 30, 1929. Harrison Weir, Government Printer, Adelaide; Attacked by blacks. </w:t>
      </w:r>
      <w:r w:rsidRPr="060AC78B">
        <w:rPr>
          <w:rFonts w:asciiTheme="majorHAnsi" w:hAnsiTheme="majorHAnsi" w:cstheme="majorBidi"/>
          <w:i/>
          <w:iCs/>
          <w:color w:val="000000" w:themeColor="text1"/>
        </w:rPr>
        <w:t>The Advertiser</w:t>
      </w:r>
      <w:r w:rsidR="6DEDB0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6DEDB0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13 September 1928, p. 13, https://trove.nla.gov.au/newspaper/article/29297694.</w:t>
      </w:r>
    </w:p>
    <w:p w14:paraId="582F3923" w14:textId="2698BD12" w:rsidR="00FB513C" w:rsidRPr="002D0D94" w:rsidRDefault="07422FC4"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Meggitt MJ (1965) </w:t>
      </w:r>
      <w:r w:rsidRPr="060AC78B">
        <w:rPr>
          <w:rFonts w:asciiTheme="majorHAnsi" w:hAnsiTheme="majorHAnsi" w:cstheme="majorBidi"/>
          <w:i/>
          <w:iCs/>
          <w:color w:val="000000" w:themeColor="text1"/>
        </w:rPr>
        <w:t xml:space="preserve">Desert </w:t>
      </w:r>
      <w:r w:rsidR="262102C4" w:rsidRPr="060AC78B">
        <w:rPr>
          <w:rFonts w:asciiTheme="majorHAnsi" w:hAnsiTheme="majorHAnsi" w:cstheme="majorBidi"/>
          <w:i/>
          <w:iCs/>
          <w:color w:val="000000" w:themeColor="text1"/>
        </w:rPr>
        <w:t>p</w:t>
      </w:r>
      <w:r w:rsidRPr="060AC78B">
        <w:rPr>
          <w:rFonts w:asciiTheme="majorHAnsi" w:hAnsiTheme="majorHAnsi" w:cstheme="majorBidi"/>
          <w:i/>
          <w:iCs/>
          <w:color w:val="000000" w:themeColor="text1"/>
        </w:rPr>
        <w:t xml:space="preserve">eople: A </w:t>
      </w:r>
      <w:r w:rsidR="262102C4" w:rsidRPr="060AC78B">
        <w:rPr>
          <w:rFonts w:asciiTheme="majorHAnsi" w:hAnsiTheme="majorHAnsi" w:cstheme="majorBidi"/>
          <w:i/>
          <w:iCs/>
          <w:color w:val="000000" w:themeColor="text1"/>
        </w:rPr>
        <w:t>s</w:t>
      </w:r>
      <w:r w:rsidRPr="060AC78B">
        <w:rPr>
          <w:rFonts w:asciiTheme="majorHAnsi" w:hAnsiTheme="majorHAnsi" w:cstheme="majorBidi"/>
          <w:i/>
          <w:iCs/>
          <w:color w:val="000000" w:themeColor="text1"/>
        </w:rPr>
        <w:t>tudy of the Walbiri Aborigines of Central Australia</w:t>
      </w:r>
      <w:r w:rsidRPr="060AC78B">
        <w:rPr>
          <w:rFonts w:asciiTheme="majorHAnsi" w:hAnsiTheme="majorHAnsi" w:cstheme="majorBidi"/>
          <w:color w:val="000000" w:themeColor="text1"/>
        </w:rPr>
        <w:t>. The University of Chicago Press, Chicago and London, p. 23–34.</w:t>
      </w:r>
    </w:p>
    <w:p w14:paraId="1EE8CE4B" w14:textId="6EA14F6B" w:rsidR="00FB513C" w:rsidRPr="002D0D94" w:rsidRDefault="07422FC4"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Attacked by blacks. </w:t>
      </w:r>
      <w:r w:rsidRPr="060AC78B">
        <w:rPr>
          <w:rFonts w:asciiTheme="majorHAnsi" w:hAnsiTheme="majorHAnsi" w:cstheme="majorBidi"/>
          <w:i/>
          <w:iCs/>
          <w:color w:val="000000" w:themeColor="text1"/>
        </w:rPr>
        <w:t>The Advertiser</w:t>
      </w:r>
      <w:r w:rsidR="6DEDB0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6DEDB0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13 September 1928, p. 13, https://trove.nla.gov.au/newspaper/article/29297694; Supreme Court. </w:t>
      </w:r>
      <w:r w:rsidRPr="060AC78B">
        <w:rPr>
          <w:rFonts w:asciiTheme="majorHAnsi" w:hAnsiTheme="majorHAnsi" w:cstheme="majorBidi"/>
          <w:i/>
          <w:iCs/>
          <w:color w:val="000000" w:themeColor="text1"/>
        </w:rPr>
        <w:t>Northern Standard</w:t>
      </w:r>
      <w:r w:rsidR="6DEDB007"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Darwin</w:t>
      </w:r>
      <w:r w:rsidR="6DEDB007" w:rsidRPr="060AC78B">
        <w:rPr>
          <w:rFonts w:asciiTheme="majorHAnsi" w:hAnsiTheme="majorHAnsi" w:cstheme="majorBidi"/>
          <w:color w:val="000000" w:themeColor="text1"/>
        </w:rPr>
        <w:t>)</w:t>
      </w:r>
      <w:r w:rsidRPr="060AC78B">
        <w:rPr>
          <w:rFonts w:asciiTheme="majorHAnsi" w:hAnsiTheme="majorHAnsi" w:cstheme="majorBidi"/>
          <w:color w:val="000000" w:themeColor="text1"/>
        </w:rPr>
        <w:t>, 9 November 1928, p. 1, https://trove.nla.gov.au/newspaper/article/48030622.</w:t>
      </w:r>
    </w:p>
    <w:p w14:paraId="607EF0FE" w14:textId="735F30E2" w:rsidR="00FB513C" w:rsidRPr="002D0D94" w:rsidRDefault="42A040A6"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Wray-McCann (1986) </w:t>
      </w:r>
      <w:r w:rsidR="07422FC4" w:rsidRPr="060AC78B">
        <w:rPr>
          <w:rFonts w:asciiTheme="majorHAnsi" w:hAnsiTheme="majorHAnsi" w:cstheme="majorBidi"/>
          <w:color w:val="000000" w:themeColor="text1"/>
        </w:rPr>
        <w:t xml:space="preserve">The day death came to the Warrabri people. </w:t>
      </w:r>
      <w:r w:rsidR="07422FC4" w:rsidRPr="060AC78B">
        <w:rPr>
          <w:rFonts w:asciiTheme="majorHAnsi" w:hAnsiTheme="majorHAnsi" w:cstheme="majorBidi"/>
          <w:i/>
          <w:iCs/>
          <w:color w:val="000000" w:themeColor="text1"/>
        </w:rPr>
        <w:t>The Canberra Times</w:t>
      </w:r>
      <w:r w:rsidR="07422FC4" w:rsidRPr="060AC78B">
        <w:rPr>
          <w:rFonts w:asciiTheme="majorHAnsi" w:hAnsiTheme="majorHAnsi" w:cstheme="majorBidi"/>
          <w:color w:val="000000" w:themeColor="text1"/>
        </w:rPr>
        <w:t>, 31 March 1986, p. 14, https://trove.nla.gov.au/newspaper/article/118110405.</w:t>
      </w:r>
    </w:p>
    <w:p w14:paraId="0CAE3B60" w14:textId="13ED74E3" w:rsidR="00FB513C" w:rsidRPr="002D0D94" w:rsidRDefault="07422FC4"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Hilliard WM (1968) </w:t>
      </w:r>
      <w:r w:rsidRPr="060AC78B">
        <w:rPr>
          <w:rFonts w:asciiTheme="majorHAnsi" w:hAnsiTheme="majorHAnsi" w:cstheme="majorBidi"/>
          <w:i/>
          <w:iCs/>
          <w:color w:val="000000" w:themeColor="text1"/>
        </w:rPr>
        <w:t>The people in between: the Pitjantjatjara people of Ernabella</w:t>
      </w:r>
      <w:r w:rsidRPr="060AC78B">
        <w:rPr>
          <w:rFonts w:asciiTheme="majorHAnsi" w:hAnsiTheme="majorHAnsi" w:cstheme="majorBidi"/>
          <w:color w:val="000000" w:themeColor="text1"/>
        </w:rPr>
        <w:t>. Hodder and Stoughton, London, p. 200.</w:t>
      </w:r>
    </w:p>
    <w:p w14:paraId="15572CA2" w14:textId="4C5812E0" w:rsidR="00FB513C" w:rsidRPr="002D0D94" w:rsidRDefault="07422FC4"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Goddard C (1922) </w:t>
      </w:r>
      <w:r w:rsidRPr="060AC78B">
        <w:rPr>
          <w:rFonts w:asciiTheme="majorHAnsi" w:hAnsiTheme="majorHAnsi" w:cstheme="majorBidi"/>
          <w:i/>
          <w:iCs/>
          <w:color w:val="000000" w:themeColor="text1"/>
        </w:rPr>
        <w:t>Pitjantjatjara/Yankunytjatjara to English Dictionary</w:t>
      </w:r>
      <w:r w:rsidRPr="060AC78B">
        <w:rPr>
          <w:rFonts w:asciiTheme="majorHAnsi" w:hAnsiTheme="majorHAnsi" w:cstheme="majorBidi"/>
          <w:color w:val="000000" w:themeColor="text1"/>
        </w:rPr>
        <w:t>. Second Edition. Institute for Aboriginal Development, Alice Springs.</w:t>
      </w:r>
    </w:p>
    <w:p w14:paraId="54F06116" w14:textId="24C9763D" w:rsidR="00776DEF" w:rsidRPr="002D0D94" w:rsidRDefault="27B7103C"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Rainfall data from Yulara, a small resort town 4 km north of the Park boundary; data obtained from Australian Government Bureau of Meteorology, Station No. 15635.</w:t>
      </w:r>
    </w:p>
    <w:p w14:paraId="797624B1" w14:textId="446A8D77" w:rsidR="00776DEF" w:rsidRPr="002D0D94" w:rsidRDefault="27B7103C"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Goddard (1992). Some Aṉangu use the phrase ‘ailuru pulka mulapa’ to emphasize the severity of a really bad drought.</w:t>
      </w:r>
    </w:p>
    <w:p w14:paraId="016ECA15" w14:textId="778478F4" w:rsidR="00776DEF" w:rsidRPr="002D0D94" w:rsidRDefault="27B7103C"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Mr. R. T. Maurice’s Expedition </w:t>
      </w:r>
      <w:r w:rsidR="262102C4" w:rsidRPr="060AC78B">
        <w:rPr>
          <w:rFonts w:asciiTheme="majorHAnsi" w:hAnsiTheme="majorHAnsi" w:cstheme="majorBidi"/>
          <w:color w:val="000000" w:themeColor="text1"/>
        </w:rPr>
        <w:t>n</w:t>
      </w:r>
      <w:r w:rsidRPr="060AC78B">
        <w:rPr>
          <w:rFonts w:asciiTheme="majorHAnsi" w:hAnsiTheme="majorHAnsi" w:cstheme="majorBidi"/>
          <w:color w:val="000000" w:themeColor="text1"/>
        </w:rPr>
        <w:t xml:space="preserve">orth of Fowler’s Bay. </w:t>
      </w:r>
      <w:r w:rsidRPr="060AC78B">
        <w:rPr>
          <w:rFonts w:asciiTheme="majorHAnsi" w:hAnsiTheme="majorHAnsi" w:cstheme="majorBidi"/>
          <w:i/>
          <w:iCs/>
          <w:color w:val="000000" w:themeColor="text1"/>
        </w:rPr>
        <w:t>Proceedings of the Royal Geographic Society of Australasia: South Australian Branch</w:t>
      </w:r>
      <w:r w:rsidRPr="060AC78B">
        <w:rPr>
          <w:rFonts w:asciiTheme="majorHAnsi" w:hAnsiTheme="majorHAnsi" w:cstheme="majorBidi"/>
          <w:color w:val="000000" w:themeColor="text1"/>
        </w:rPr>
        <w:t>, vol. 5, Session 1901–1902, pp. 33</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39. Vardon &amp; Pritchard, Adelaide; Maurice RT (1904) </w:t>
      </w:r>
      <w:r w:rsidRPr="060AC78B">
        <w:rPr>
          <w:rFonts w:asciiTheme="majorHAnsi" w:hAnsiTheme="majorHAnsi" w:cstheme="majorBidi"/>
          <w:i/>
          <w:iCs/>
          <w:color w:val="000000" w:themeColor="text1"/>
        </w:rPr>
        <w:t xml:space="preserve">Extracts from journals of explorations: Fowler’s Bay to Rawlinson Ranges and Fowler’s Bay to Cambridge Gulf. With </w:t>
      </w:r>
      <w:r w:rsidR="262102C4" w:rsidRPr="060AC78B">
        <w:rPr>
          <w:rFonts w:asciiTheme="majorHAnsi" w:hAnsiTheme="majorHAnsi" w:cstheme="majorBidi"/>
          <w:i/>
          <w:iCs/>
          <w:color w:val="000000" w:themeColor="text1"/>
        </w:rPr>
        <w:t>p</w:t>
      </w:r>
      <w:r w:rsidRPr="060AC78B">
        <w:rPr>
          <w:rFonts w:asciiTheme="majorHAnsi" w:hAnsiTheme="majorHAnsi" w:cstheme="majorBidi"/>
          <w:i/>
          <w:iCs/>
          <w:color w:val="000000" w:themeColor="text1"/>
        </w:rPr>
        <w:t>lans</w:t>
      </w:r>
      <w:r w:rsidRPr="060AC78B">
        <w:rPr>
          <w:rFonts w:asciiTheme="majorHAnsi" w:hAnsiTheme="majorHAnsi" w:cstheme="majorBidi"/>
          <w:color w:val="000000" w:themeColor="text1"/>
        </w:rPr>
        <w:t xml:space="preserve">. C. E. Bristow, Government Printer, Adelaide, p. 29; The drought-stricken interior. </w:t>
      </w:r>
      <w:r w:rsidRPr="060AC78B">
        <w:rPr>
          <w:rFonts w:asciiTheme="majorHAnsi" w:hAnsiTheme="majorHAnsi" w:cstheme="majorBidi"/>
          <w:i/>
          <w:iCs/>
          <w:color w:val="000000" w:themeColor="text1"/>
        </w:rPr>
        <w:t>The Sydney Mail and New South Wales Advertiser</w:t>
      </w:r>
      <w:r w:rsidRPr="060AC78B">
        <w:rPr>
          <w:rFonts w:asciiTheme="majorHAnsi" w:hAnsiTheme="majorHAnsi" w:cstheme="majorBidi"/>
          <w:color w:val="000000" w:themeColor="text1"/>
        </w:rPr>
        <w:t xml:space="preserve">, 5 November 1902, p. 1190, https://trove.nla.gov.au/newspaper/article/165382041; Overland to the west. </w:t>
      </w:r>
      <w:r w:rsidRPr="060AC78B">
        <w:rPr>
          <w:rFonts w:asciiTheme="majorHAnsi" w:hAnsiTheme="majorHAnsi" w:cstheme="majorBidi"/>
          <w:i/>
          <w:iCs/>
          <w:color w:val="000000" w:themeColor="text1"/>
        </w:rPr>
        <w:t>Chronicle</w:t>
      </w:r>
      <w:r w:rsidR="42A040A6"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42A040A6"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14 March 1896, p. 15, https://trove.nla.gov.au/newspaper/article/87305978. I can find no specific mention of starvation by Samuel Grau Hübbe in the Everard, Mann and Tomkinson Ranges in Hübbe SG (2018) </w:t>
      </w:r>
      <w:r w:rsidRPr="060AC78B">
        <w:rPr>
          <w:rFonts w:asciiTheme="majorHAnsi" w:hAnsiTheme="majorHAnsi" w:cstheme="majorBidi"/>
          <w:i/>
          <w:iCs/>
          <w:color w:val="000000" w:themeColor="text1"/>
        </w:rPr>
        <w:t>Samuel Grau Hübbe and the South Australia to Western Australia Stock Route Expedition.</w:t>
      </w:r>
      <w:r w:rsidRPr="060AC78B">
        <w:rPr>
          <w:rFonts w:asciiTheme="majorHAnsi" w:hAnsiTheme="majorHAnsi" w:cstheme="majorBidi"/>
          <w:color w:val="000000" w:themeColor="text1"/>
        </w:rPr>
        <w:t xml:space="preserve"> (Ed. AG Peake), p. 45 – 114. Hesperian Press, Carlisle, WA.</w:t>
      </w:r>
    </w:p>
    <w:p w14:paraId="64DF3CFE" w14:textId="18C9461F" w:rsidR="004D2D48" w:rsidRPr="002D0D94" w:rsidRDefault="5679B36D"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Tindale NB (1974) </w:t>
      </w:r>
      <w:r w:rsidRPr="060AC78B">
        <w:rPr>
          <w:rFonts w:asciiTheme="majorHAnsi" w:hAnsiTheme="majorHAnsi" w:cstheme="majorBidi"/>
          <w:i/>
          <w:iCs/>
          <w:color w:val="000000" w:themeColor="text1"/>
        </w:rPr>
        <w:t>Aboriginal tribes of Australia: their terrain, environmental controls, distribution, limits, and proper names.</w:t>
      </w:r>
      <w:r w:rsidRPr="060AC78B">
        <w:rPr>
          <w:rFonts w:asciiTheme="majorHAnsi" w:hAnsiTheme="majorHAnsi" w:cstheme="majorBidi"/>
          <w:color w:val="000000" w:themeColor="text1"/>
        </w:rPr>
        <w:t xml:space="preserve"> University of California Press, Berkeley, pp. 69</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70; Tindale NB (1972) Chapter 6: The Pitjandjara. In </w:t>
      </w:r>
      <w:r w:rsidRPr="060AC78B">
        <w:rPr>
          <w:rFonts w:asciiTheme="majorHAnsi" w:hAnsiTheme="majorHAnsi" w:cstheme="majorBidi"/>
          <w:i/>
          <w:iCs/>
          <w:color w:val="000000" w:themeColor="text1"/>
        </w:rPr>
        <w:t>Hunters and Gatherers Today: A Socioeconomic Study of Eleven Such Cultures in the Twentieth Century</w:t>
      </w:r>
      <w:r w:rsidRPr="060AC78B">
        <w:rPr>
          <w:rFonts w:asciiTheme="majorHAnsi" w:hAnsiTheme="majorHAnsi" w:cstheme="majorBidi"/>
          <w:color w:val="000000" w:themeColor="text1"/>
        </w:rPr>
        <w:t xml:space="preserve">. (Ed. MG Bicchieri MG) pp. 217 – 268. Holt, Rinehart and Winston, Inc., New York; see also a report of conflict and a change in the occupation of the Musgrave Ranges in: The Musgrave Ranges Aborigine. </w:t>
      </w:r>
      <w:r w:rsidRPr="060AC78B">
        <w:rPr>
          <w:rFonts w:asciiTheme="majorHAnsi" w:hAnsiTheme="majorHAnsi" w:cstheme="majorBidi"/>
          <w:i/>
          <w:iCs/>
          <w:color w:val="000000" w:themeColor="text1"/>
        </w:rPr>
        <w:t>The Express and Telegraph</w:t>
      </w:r>
      <w:r w:rsidR="42A040A6"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42A040A6"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9 March 1914, p. 2, </w:t>
      </w:r>
      <w:r w:rsidRPr="060AC78B">
        <w:rPr>
          <w:rFonts w:asciiTheme="majorHAnsi" w:hAnsiTheme="majorHAnsi" w:cstheme="majorBidi"/>
          <w:color w:val="000000" w:themeColor="text1"/>
        </w:rPr>
        <w:lastRenderedPageBreak/>
        <w:t xml:space="preserve">https://trove.nla.gov.au/newspaper/article/210342570. Some Yankunytjatjara from as far west as the Musgrave Ranges apparently had significant contact with stations and may have even worked on construction of the Central Australia (Overland) Railway during the 1880s, but whether this played some role in these events, as implied by some sources, remains unclear; see: Aborigines in the far north. </w:t>
      </w:r>
      <w:r w:rsidRPr="060AC78B">
        <w:rPr>
          <w:rFonts w:asciiTheme="majorHAnsi" w:hAnsiTheme="majorHAnsi" w:cstheme="majorBidi"/>
          <w:i/>
          <w:iCs/>
          <w:color w:val="000000" w:themeColor="text1"/>
        </w:rPr>
        <w:t>Adelaide Observer</w:t>
      </w:r>
      <w:r w:rsidRPr="060AC78B">
        <w:rPr>
          <w:rFonts w:asciiTheme="majorHAnsi" w:hAnsiTheme="majorHAnsi" w:cstheme="majorBidi"/>
          <w:color w:val="000000" w:themeColor="text1"/>
        </w:rPr>
        <w:t>, 1 April 1893, p. 31, https://trove.nla.gov.au/newspaper/article/160806317.</w:t>
      </w:r>
    </w:p>
    <w:p w14:paraId="3BB1DA34" w14:textId="1B6B2F84" w:rsidR="004D2D48" w:rsidRPr="002D0D94" w:rsidRDefault="5679B36D"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Tindale (1974), pp. 65–79.</w:t>
      </w:r>
    </w:p>
    <w:p w14:paraId="4427F68E" w14:textId="4C2A7DED" w:rsidR="004D2D48" w:rsidRPr="002D0D94" w:rsidRDefault="5679B36D"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Hilliard (1968) states that it was during 1929 that Yankatjatjara people departed the Musgraves and went east towards the Central Australia (Overland) Railway, which had just reached Alice Springs, which in turn allowed the Pitjantjatjara to occupy the region (see Hilliard WM (1968) </w:t>
      </w:r>
      <w:r w:rsidRPr="060AC78B">
        <w:rPr>
          <w:rFonts w:asciiTheme="majorHAnsi" w:hAnsiTheme="majorHAnsi" w:cstheme="majorBidi"/>
          <w:i/>
          <w:iCs/>
          <w:color w:val="000000" w:themeColor="text1"/>
        </w:rPr>
        <w:t>The people in between: the Pitjantjatjara people of Ernabella</w:t>
      </w:r>
      <w:r w:rsidRPr="060AC78B">
        <w:rPr>
          <w:rFonts w:asciiTheme="majorHAnsi" w:hAnsiTheme="majorHAnsi" w:cstheme="majorBidi"/>
          <w:color w:val="000000" w:themeColor="text1"/>
        </w:rPr>
        <w:t>. Hodder and Stoughton, London, 253). The timing of this displacement conflicts with that provided by Tindale NB (1972), and the process may have occurred in several phases.</w:t>
      </w:r>
    </w:p>
    <w:p w14:paraId="483D51E7" w14:textId="136814C3" w:rsidR="008C67EF" w:rsidRPr="002D0D94" w:rsidRDefault="5F975BA1"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Baker LM (1991) Kanpi Biological Survey 1991. Anangu Information. Anangu Pitjantjatjara Council and South Australian National Parks and Wildlife Service Joint Biological Survey of the Anangu Pitjantjatjara Lands. Unpublished report cited in AC Robinson, PB Copley, PD Canty, LM Baker &amp; B J Nesbitt (Eds) (2003). </w:t>
      </w:r>
      <w:r w:rsidRPr="060AC78B">
        <w:rPr>
          <w:rFonts w:asciiTheme="majorHAnsi" w:hAnsiTheme="majorHAnsi" w:cstheme="majorBidi"/>
          <w:i/>
          <w:iCs/>
          <w:color w:val="000000" w:themeColor="text1"/>
        </w:rPr>
        <w:t>A Biological Survey of the Anangu Pitjantjatjara Lands, South Australia, 1991</w:t>
      </w:r>
      <w:r w:rsidR="6906727F" w:rsidRPr="060AC78B">
        <w:rPr>
          <w:rFonts w:asciiTheme="majorHAnsi" w:hAnsiTheme="majorHAnsi" w:cstheme="majorBidi"/>
          <w:i/>
          <w:iCs/>
          <w:color w:val="000000" w:themeColor="text1"/>
        </w:rPr>
        <w:t>–</w:t>
      </w:r>
      <w:r w:rsidRPr="060AC78B">
        <w:rPr>
          <w:rFonts w:asciiTheme="majorHAnsi" w:hAnsiTheme="majorHAnsi" w:cstheme="majorBidi"/>
          <w:i/>
          <w:iCs/>
          <w:color w:val="000000" w:themeColor="text1"/>
        </w:rPr>
        <w:t>2001</w:t>
      </w:r>
      <w:r w:rsidRPr="060AC78B">
        <w:rPr>
          <w:rFonts w:asciiTheme="majorHAnsi" w:hAnsiTheme="majorHAnsi" w:cstheme="majorBidi"/>
          <w:color w:val="000000" w:themeColor="text1"/>
        </w:rPr>
        <w:t>. Department for Environment and Heritage, South Australia; available at https://data.environment.sa.gov.au/Content/Publications/Anangu-Pitjantjatjara-Lands-BioSurvey.pdf.</w:t>
      </w:r>
    </w:p>
    <w:p w14:paraId="2A9C7190" w14:textId="5FE68C1C" w:rsidR="008C67EF" w:rsidRPr="002D0D94" w:rsidRDefault="5F975BA1"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Mackay D (1929) The Mackay exploring expedition, central Australia. </w:t>
      </w:r>
      <w:r w:rsidRPr="060AC78B">
        <w:rPr>
          <w:rFonts w:asciiTheme="majorHAnsi" w:hAnsiTheme="majorHAnsi" w:cstheme="majorBidi"/>
          <w:i/>
          <w:iCs/>
          <w:color w:val="000000" w:themeColor="text1"/>
        </w:rPr>
        <w:t>Geographical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73</w:t>
      </w:r>
      <w:r w:rsidRPr="060AC78B">
        <w:rPr>
          <w:rFonts w:asciiTheme="majorHAnsi" w:hAnsiTheme="majorHAnsi" w:cstheme="majorBidi"/>
          <w:color w:val="000000" w:themeColor="text1"/>
        </w:rPr>
        <w:t>, 258</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264; Tindale (1974).</w:t>
      </w:r>
    </w:p>
    <w:p w14:paraId="1F4D7ECC" w14:textId="7B062C67" w:rsidR="008C67EF" w:rsidRPr="002D0D94" w:rsidRDefault="5F975BA1"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Tindale (1974).</w:t>
      </w:r>
    </w:p>
    <w:p w14:paraId="0440EC82" w14:textId="32D055DB" w:rsidR="008C67EF" w:rsidRPr="002D0D94" w:rsidRDefault="5F975BA1"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Lockwood D (1950) </w:t>
      </w:r>
      <w:bookmarkStart w:id="35" w:name="_Hlk158295540"/>
      <w:r w:rsidRPr="060AC78B">
        <w:rPr>
          <w:rFonts w:asciiTheme="majorHAnsi" w:hAnsiTheme="majorHAnsi" w:cstheme="majorBidi"/>
          <w:color w:val="000000" w:themeColor="text1"/>
        </w:rPr>
        <w:t>Story of a missionary who … dedicated his life to the Arunta natives</w:t>
      </w:r>
      <w:bookmarkEnd w:id="35"/>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The Mail</w:t>
      </w:r>
      <w:r w:rsidR="6621BC41"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6621BC41"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25 March 1950, p. 7, https://trove.nla.gov.au/newspaper/article/58178474. According to Wilhelm a second boy named Urbula survived, eventually becoming a member of the congregation.</w:t>
      </w:r>
    </w:p>
    <w:p w14:paraId="03CCD460" w14:textId="3CE657F4" w:rsidR="008C67EF" w:rsidRPr="002D0D94" w:rsidRDefault="5F975BA1"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Are blacks starving? </w:t>
      </w:r>
      <w:r w:rsidRPr="060AC78B">
        <w:rPr>
          <w:rFonts w:asciiTheme="majorHAnsi" w:hAnsiTheme="majorHAnsi" w:cstheme="majorBidi"/>
          <w:i/>
          <w:iCs/>
          <w:color w:val="000000" w:themeColor="text1"/>
        </w:rPr>
        <w:t>Barrier Miner</w:t>
      </w:r>
      <w:r w:rsidR="6621BC41"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Broken Hill</w:t>
      </w:r>
      <w:r w:rsidR="6621BC41"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10 April 1952, p. 1, https://trove.nla.gov.au/newspaper/article/49240875.</w:t>
      </w:r>
    </w:p>
    <w:p w14:paraId="17936477" w14:textId="1C4B4545" w:rsidR="008C67EF" w:rsidRPr="002D0D94" w:rsidRDefault="5F975BA1"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Lockwood D (1950) </w:t>
      </w:r>
      <w:r w:rsidRPr="060AC78B">
        <w:rPr>
          <w:rFonts w:asciiTheme="majorHAnsi" w:hAnsiTheme="majorHAnsi" w:cstheme="majorBidi"/>
          <w:i/>
          <w:iCs/>
          <w:color w:val="000000" w:themeColor="text1"/>
        </w:rPr>
        <w:t>The Mail</w:t>
      </w:r>
      <w:r w:rsidR="60724960"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60724960"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25 March, p. 7.</w:t>
      </w:r>
    </w:p>
    <w:p w14:paraId="53E4F0E5" w14:textId="4EAC15E3" w:rsidR="008C67EF" w:rsidRPr="00BF6D51" w:rsidRDefault="5F975BA1"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Parliament of the Commonwealth of Australia (1938) </w:t>
      </w:r>
      <w:r w:rsidRPr="060AC78B">
        <w:rPr>
          <w:rFonts w:asciiTheme="majorHAnsi" w:hAnsiTheme="majorHAnsi" w:cstheme="majorBidi"/>
          <w:i/>
          <w:iCs/>
          <w:color w:val="000000" w:themeColor="text1"/>
        </w:rPr>
        <w:t>Report on the Administration of the Northern Territory for the year ended 30th June, 1937</w:t>
      </w:r>
      <w:r w:rsidRPr="060AC78B">
        <w:rPr>
          <w:rFonts w:asciiTheme="majorHAnsi" w:hAnsiTheme="majorHAnsi" w:cstheme="majorBidi"/>
          <w:color w:val="000000" w:themeColor="text1"/>
        </w:rPr>
        <w:t xml:space="preserve">. L.F. Johnston, Commonwealth Government Printer, Canberra; Layton R (1989) </w:t>
      </w:r>
      <w:r w:rsidRPr="060AC78B">
        <w:rPr>
          <w:rFonts w:asciiTheme="majorHAnsi" w:hAnsiTheme="majorHAnsi" w:cstheme="majorBidi"/>
          <w:i/>
          <w:iCs/>
          <w:color w:val="000000" w:themeColor="text1"/>
        </w:rPr>
        <w:t xml:space="preserve">Uluru. An Aboriginal </w:t>
      </w:r>
      <w:r w:rsidR="6BC24567" w:rsidRPr="060AC78B">
        <w:rPr>
          <w:rFonts w:asciiTheme="majorHAnsi" w:hAnsiTheme="majorHAnsi" w:cstheme="majorBidi"/>
          <w:i/>
          <w:iCs/>
          <w:color w:val="000000" w:themeColor="text1"/>
        </w:rPr>
        <w:t>h</w:t>
      </w:r>
      <w:r w:rsidRPr="060AC78B">
        <w:rPr>
          <w:rFonts w:asciiTheme="majorHAnsi" w:hAnsiTheme="majorHAnsi" w:cstheme="majorBidi"/>
          <w:i/>
          <w:iCs/>
          <w:color w:val="000000" w:themeColor="text1"/>
        </w:rPr>
        <w:t>istory of Ayers Rock</w:t>
      </w:r>
      <w:r w:rsidRPr="060AC78B">
        <w:rPr>
          <w:rFonts w:asciiTheme="majorHAnsi" w:hAnsiTheme="majorHAnsi" w:cstheme="majorBidi"/>
          <w:color w:val="000000" w:themeColor="text1"/>
        </w:rPr>
        <w:t xml:space="preserve">. Aboriginal Studies Press, Canberra; Strehlow’s appointment is documented in Special Patrol Officer. </w:t>
      </w:r>
      <w:r w:rsidRPr="060AC78B">
        <w:rPr>
          <w:rFonts w:asciiTheme="majorHAnsi" w:hAnsiTheme="majorHAnsi" w:cstheme="majorBidi"/>
          <w:i/>
          <w:iCs/>
          <w:color w:val="000000" w:themeColor="text1"/>
        </w:rPr>
        <w:t>Northern Standard</w:t>
      </w:r>
      <w:r w:rsidR="6621BC41"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Darwin</w:t>
      </w:r>
      <w:r w:rsidR="6621BC41"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 May 1936, p. 6, </w:t>
      </w:r>
      <w:r w:rsidR="7E03999D" w:rsidRPr="060AC78B">
        <w:rPr>
          <w:rFonts w:asciiTheme="majorHAnsi" w:hAnsiTheme="majorHAnsi" w:cstheme="majorBidi"/>
          <w:color w:val="000000" w:themeColor="text1"/>
        </w:rPr>
        <w:t>https://trove.nla.gov.au/newspaper/article/49431602</w:t>
      </w:r>
      <w:r w:rsidRPr="060AC78B">
        <w:rPr>
          <w:rFonts w:asciiTheme="majorHAnsi" w:hAnsiTheme="majorHAnsi" w:cstheme="majorBidi"/>
          <w:color w:val="000000" w:themeColor="text1"/>
        </w:rPr>
        <w:t>.</w:t>
      </w:r>
    </w:p>
    <w:p w14:paraId="44BD2EB3" w14:textId="28B567D0" w:rsidR="008335D4" w:rsidRPr="00BF6D51" w:rsidRDefault="7E03999D"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Meggitt MJ (1968) </w:t>
      </w:r>
      <w:r w:rsidRPr="060AC78B">
        <w:rPr>
          <w:rFonts w:asciiTheme="majorHAnsi" w:hAnsiTheme="majorHAnsi" w:cstheme="majorBidi"/>
          <w:i/>
          <w:iCs/>
          <w:color w:val="000000" w:themeColor="text1"/>
        </w:rPr>
        <w:t>Desert people: a study of the Walbiri Aborigines of Central Australia</w:t>
      </w:r>
      <w:r w:rsidRPr="060AC78B">
        <w:rPr>
          <w:rFonts w:asciiTheme="majorHAnsi" w:hAnsiTheme="majorHAnsi" w:cstheme="majorBidi"/>
          <w:color w:val="000000" w:themeColor="text1"/>
        </w:rPr>
        <w:t>. The University of Chicago Press, Chicago, pp. 49–51.</w:t>
      </w:r>
    </w:p>
    <w:p w14:paraId="197E2C0A" w14:textId="1559923F" w:rsidR="008335D4" w:rsidRPr="00BF6D51" w:rsidRDefault="7E03999D"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Duguid C (1963) </w:t>
      </w:r>
      <w:r w:rsidRPr="060AC78B">
        <w:rPr>
          <w:rFonts w:asciiTheme="majorHAnsi" w:hAnsiTheme="majorHAnsi" w:cstheme="majorBidi"/>
          <w:i/>
          <w:iCs/>
          <w:color w:val="000000" w:themeColor="text1"/>
        </w:rPr>
        <w:t xml:space="preserve">No </w:t>
      </w:r>
      <w:r w:rsidR="6BC24567" w:rsidRPr="060AC78B">
        <w:rPr>
          <w:rFonts w:asciiTheme="majorHAnsi" w:hAnsiTheme="majorHAnsi" w:cstheme="majorBidi"/>
          <w:i/>
          <w:iCs/>
          <w:color w:val="000000" w:themeColor="text1"/>
        </w:rPr>
        <w:t>d</w:t>
      </w:r>
      <w:r w:rsidRPr="060AC78B">
        <w:rPr>
          <w:rFonts w:asciiTheme="majorHAnsi" w:hAnsiTheme="majorHAnsi" w:cstheme="majorBidi"/>
          <w:i/>
          <w:iCs/>
          <w:color w:val="000000" w:themeColor="text1"/>
        </w:rPr>
        <w:t xml:space="preserve">ying </w:t>
      </w:r>
      <w:r w:rsidR="6BC24567" w:rsidRPr="060AC78B">
        <w:rPr>
          <w:rFonts w:asciiTheme="majorHAnsi" w:hAnsiTheme="majorHAnsi" w:cstheme="majorBidi"/>
          <w:i/>
          <w:iCs/>
          <w:color w:val="000000" w:themeColor="text1"/>
        </w:rPr>
        <w:t>r</w:t>
      </w:r>
      <w:r w:rsidRPr="060AC78B">
        <w:rPr>
          <w:rFonts w:asciiTheme="majorHAnsi" w:hAnsiTheme="majorHAnsi" w:cstheme="majorBidi"/>
          <w:i/>
          <w:iCs/>
          <w:color w:val="000000" w:themeColor="text1"/>
        </w:rPr>
        <w:t>ace</w:t>
      </w:r>
      <w:r w:rsidRPr="060AC78B">
        <w:rPr>
          <w:rFonts w:asciiTheme="majorHAnsi" w:hAnsiTheme="majorHAnsi" w:cstheme="majorBidi"/>
          <w:color w:val="000000" w:themeColor="text1"/>
        </w:rPr>
        <w:t xml:space="preserve">. Rigby, Adelaide; Loss of life among natives. </w:t>
      </w:r>
      <w:r w:rsidRPr="060AC78B">
        <w:rPr>
          <w:rFonts w:asciiTheme="majorHAnsi" w:hAnsiTheme="majorHAnsi" w:cstheme="majorBidi"/>
          <w:i/>
          <w:iCs/>
          <w:color w:val="000000" w:themeColor="text1"/>
        </w:rPr>
        <w:t>The Advertiser</w:t>
      </w:r>
      <w:r w:rsidRPr="060AC78B">
        <w:rPr>
          <w:rFonts w:asciiTheme="majorHAnsi" w:hAnsiTheme="majorHAnsi" w:cstheme="majorBidi"/>
          <w:color w:val="000000" w:themeColor="text1"/>
        </w:rPr>
        <w:t xml:space="preserve"> </w:t>
      </w:r>
      <w:r w:rsidR="6621BC41" w:rsidRPr="060AC78B">
        <w:rPr>
          <w:rFonts w:asciiTheme="majorHAnsi" w:hAnsiTheme="majorHAnsi" w:cstheme="majorBidi"/>
          <w:color w:val="000000" w:themeColor="text1"/>
        </w:rPr>
        <w:t>(</w:t>
      </w:r>
      <w:r w:rsidRPr="060AC78B">
        <w:rPr>
          <w:rFonts w:asciiTheme="majorHAnsi" w:hAnsiTheme="majorHAnsi" w:cstheme="majorBidi"/>
          <w:color w:val="000000" w:themeColor="text1"/>
        </w:rPr>
        <w:t>Adelaide</w:t>
      </w:r>
      <w:r w:rsidR="6621BC41"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11 August 1939, p. 24, https://trove.nla.gov.au/newspaper/article/41083174. Note that Friedrich W. Albrecht reported encountering 26 Aboriginal people during the expedition, but here I use Duguid’s figures, which provide greater detail; see page 44 in Albrecht FW (1965) Journeying with Missionary F. W. Albrecht in 1939. Pages 37 – 47 in Lutheran Almanac: Yearbook of the United Evangelical Lutheran Church in Australia, 1965. Lutheran Book Depot, Adelaide.</w:t>
      </w:r>
    </w:p>
    <w:p w14:paraId="7EAAD4D4" w14:textId="1C7A3AC6" w:rsidR="008335D4" w:rsidRPr="00BF6D51" w:rsidRDefault="7E03999D"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Duguid (1963), pp. 58, 71 and elsewhere; Albrecht (1965); Robinson AC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w:t>
      </w:r>
      <w:r w:rsidR="60724960" w:rsidRPr="060AC78B">
        <w:rPr>
          <w:rFonts w:asciiTheme="majorHAnsi" w:hAnsiTheme="majorHAnsi" w:cstheme="majorBidi"/>
          <w:color w:val="000000" w:themeColor="text1"/>
        </w:rPr>
        <w:t>E</w:t>
      </w:r>
      <w:r w:rsidRPr="060AC78B">
        <w:rPr>
          <w:rFonts w:asciiTheme="majorHAnsi" w:hAnsiTheme="majorHAnsi" w:cstheme="majorBidi"/>
          <w:color w:val="000000" w:themeColor="text1"/>
        </w:rPr>
        <w:t>ds) (2003).</w:t>
      </w:r>
    </w:p>
    <w:p w14:paraId="3303BD7C" w14:textId="3189175D" w:rsidR="008335D4" w:rsidRPr="00BF6D51" w:rsidRDefault="7E03999D"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Albrecht (1965).</w:t>
      </w:r>
    </w:p>
    <w:p w14:paraId="012DB5F4" w14:textId="51AA051E" w:rsidR="008335D4" w:rsidRPr="00BF6D51" w:rsidRDefault="7E03999D"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Hilliard (1968), p. 200.</w:t>
      </w:r>
    </w:p>
    <w:p w14:paraId="0EF1DEF0" w14:textId="2AD59A77" w:rsidR="008335D4" w:rsidRPr="00BF6D51" w:rsidRDefault="7E03999D"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Robinson AC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w:t>
      </w:r>
      <w:r w:rsidR="11706FE0" w:rsidRPr="060AC78B">
        <w:rPr>
          <w:rFonts w:asciiTheme="majorHAnsi" w:hAnsiTheme="majorHAnsi" w:cstheme="majorBidi"/>
          <w:color w:val="000000" w:themeColor="text1"/>
        </w:rPr>
        <w:t>E</w:t>
      </w:r>
      <w:r w:rsidRPr="060AC78B">
        <w:rPr>
          <w:rFonts w:asciiTheme="majorHAnsi" w:hAnsiTheme="majorHAnsi" w:cstheme="majorBidi"/>
          <w:color w:val="000000" w:themeColor="text1"/>
        </w:rPr>
        <w:t>ds) (2003).</w:t>
      </w:r>
    </w:p>
    <w:p w14:paraId="3C6CB437" w14:textId="7120E1D3" w:rsidR="008335D4" w:rsidRPr="00BF6D51" w:rsidRDefault="7E03999D"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Finlayson HH (1961). On Central Australian Mammals. Part IV – The distribution and </w:t>
      </w:r>
      <w:r w:rsidR="60724960" w:rsidRPr="060AC78B">
        <w:rPr>
          <w:rFonts w:asciiTheme="majorHAnsi" w:hAnsiTheme="majorHAnsi" w:cstheme="majorBidi"/>
          <w:color w:val="000000" w:themeColor="text1"/>
        </w:rPr>
        <w:t>s</w:t>
      </w:r>
      <w:r w:rsidRPr="060AC78B">
        <w:rPr>
          <w:rFonts w:asciiTheme="majorHAnsi" w:hAnsiTheme="majorHAnsi" w:cstheme="majorBidi"/>
          <w:color w:val="000000" w:themeColor="text1"/>
        </w:rPr>
        <w:t xml:space="preserve">tatus of Central Australian </w:t>
      </w:r>
      <w:r w:rsidR="60724960" w:rsidRPr="060AC78B">
        <w:rPr>
          <w:rFonts w:asciiTheme="majorHAnsi" w:hAnsiTheme="majorHAnsi" w:cstheme="majorBidi"/>
          <w:color w:val="000000" w:themeColor="text1"/>
        </w:rPr>
        <w:t>s</w:t>
      </w:r>
      <w:r w:rsidRPr="060AC78B">
        <w:rPr>
          <w:rFonts w:asciiTheme="majorHAnsi" w:hAnsiTheme="majorHAnsi" w:cstheme="majorBidi"/>
          <w:color w:val="000000" w:themeColor="text1"/>
        </w:rPr>
        <w:t xml:space="preserve">pecies. </w:t>
      </w:r>
      <w:r w:rsidRPr="060AC78B">
        <w:rPr>
          <w:rFonts w:asciiTheme="majorHAnsi" w:hAnsiTheme="majorHAnsi" w:cstheme="majorBidi"/>
          <w:i/>
          <w:iCs/>
          <w:color w:val="000000" w:themeColor="text1"/>
        </w:rPr>
        <w:t>Records of the South Australian Museum</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14</w:t>
      </w:r>
      <w:r w:rsidRPr="060AC78B">
        <w:rPr>
          <w:rFonts w:asciiTheme="majorHAnsi" w:hAnsiTheme="majorHAnsi" w:cstheme="majorBidi"/>
          <w:color w:val="000000" w:themeColor="text1"/>
        </w:rPr>
        <w:t>, 141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191.</w:t>
      </w:r>
    </w:p>
    <w:p w14:paraId="481EBA21" w14:textId="5DD76159" w:rsidR="008335D4" w:rsidRPr="00BF6D51" w:rsidRDefault="7E03999D"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Hill E (1953) Life on the Canning Stock Route. </w:t>
      </w:r>
      <w:r w:rsidRPr="060AC78B">
        <w:rPr>
          <w:rFonts w:asciiTheme="majorHAnsi" w:hAnsiTheme="majorHAnsi" w:cstheme="majorBidi"/>
          <w:i/>
          <w:iCs/>
          <w:color w:val="000000" w:themeColor="text1"/>
        </w:rPr>
        <w:t>Australian Geographical Walkabout Magazine</w:t>
      </w:r>
      <w:r w:rsidRPr="060AC78B">
        <w:rPr>
          <w:rFonts w:asciiTheme="majorHAnsi" w:hAnsiTheme="majorHAnsi" w:cstheme="majorBidi"/>
          <w:color w:val="000000" w:themeColor="text1"/>
        </w:rPr>
        <w:t xml:space="preserve">, vol. 19, March 1953; ‘People’ 3 April 1957, cited in Cane S (1990) Desert demography: a case study of pre-contact aboriginal densities in the western desert of Australia. In </w:t>
      </w:r>
      <w:r w:rsidRPr="060AC78B">
        <w:rPr>
          <w:rFonts w:asciiTheme="majorHAnsi" w:hAnsiTheme="majorHAnsi" w:cstheme="majorBidi"/>
          <w:i/>
          <w:iCs/>
          <w:color w:val="000000" w:themeColor="text1"/>
        </w:rPr>
        <w:t>Hunter-gatherer demography: past and present.</w:t>
      </w:r>
      <w:r w:rsidRPr="060AC78B">
        <w:rPr>
          <w:rFonts w:asciiTheme="majorHAnsi" w:hAnsiTheme="majorHAnsi" w:cstheme="majorBidi"/>
          <w:color w:val="000000" w:themeColor="text1"/>
        </w:rPr>
        <w:t xml:space="preserve"> (Eds B Meehan and N White) pp. 149–159. Oceania Monograph 39, University of Sydney, Sydney.</w:t>
      </w:r>
    </w:p>
    <w:p w14:paraId="2AE6F6BE" w14:textId="4DB66054" w:rsidR="008335D4" w:rsidRPr="00BF6D51" w:rsidRDefault="7E03999D"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One possible incident occurred in 1949: Police trek 1000 Miles. </w:t>
      </w:r>
      <w:r w:rsidRPr="060AC78B">
        <w:rPr>
          <w:rFonts w:asciiTheme="majorHAnsi" w:hAnsiTheme="majorHAnsi" w:cstheme="majorBidi"/>
          <w:i/>
          <w:iCs/>
          <w:color w:val="000000" w:themeColor="text1"/>
        </w:rPr>
        <w:t>The Daily News</w:t>
      </w:r>
      <w:r w:rsidR="6621BC41"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6621BC41"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3 November 1949, p. 3, https://trove.nla.gov.au/newspaper/article/84357649. Dowling appears to have operated on the Canning Stock Route from at least 1942 (Westraliana Fauna Facts Flora: Canning Stock Route. </w:t>
      </w:r>
      <w:r w:rsidRPr="060AC78B">
        <w:rPr>
          <w:rFonts w:asciiTheme="majorHAnsi" w:hAnsiTheme="majorHAnsi" w:cstheme="majorBidi"/>
          <w:i/>
          <w:iCs/>
          <w:color w:val="000000" w:themeColor="text1"/>
        </w:rPr>
        <w:t>Western Mail</w:t>
      </w:r>
      <w:r w:rsidR="6621BC41"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6621BC41"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14 September 1950, p. 14, https://trove.nla.gov.au/newspaper/article/39104847) until 1955 (Wally’s Gone A-Drovin’. </w:t>
      </w:r>
      <w:r w:rsidRPr="060AC78B">
        <w:rPr>
          <w:rFonts w:asciiTheme="majorHAnsi" w:hAnsiTheme="majorHAnsi" w:cstheme="majorBidi"/>
          <w:i/>
          <w:iCs/>
          <w:color w:val="000000" w:themeColor="text1"/>
        </w:rPr>
        <w:t>The Daily News</w:t>
      </w:r>
      <w:r w:rsidR="6621BC41"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6621BC41"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24 September 1955, p. 3, </w:t>
      </w:r>
      <w:r w:rsidR="4ADE337C" w:rsidRPr="060AC78B">
        <w:rPr>
          <w:rFonts w:asciiTheme="majorHAnsi" w:hAnsiTheme="majorHAnsi" w:cstheme="majorBidi"/>
          <w:color w:val="000000" w:themeColor="text1"/>
        </w:rPr>
        <w:t>https://trove.nla.gov.au/newspaper/article/266345123</w:t>
      </w:r>
      <w:r w:rsidRPr="060AC78B">
        <w:rPr>
          <w:rFonts w:asciiTheme="majorHAnsi" w:hAnsiTheme="majorHAnsi" w:cstheme="majorBidi"/>
          <w:color w:val="000000" w:themeColor="text1"/>
        </w:rPr>
        <w:t>).</w:t>
      </w:r>
    </w:p>
    <w:p w14:paraId="1AE4373F" w14:textId="4DD7F832" w:rsidR="00E23825" w:rsidRPr="00BF6D51" w:rsidRDefault="4ADE337C"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Cane (1990); Aid for starving nomadic natives. </w:t>
      </w:r>
      <w:r w:rsidRPr="060AC78B">
        <w:rPr>
          <w:rFonts w:asciiTheme="majorHAnsi" w:hAnsiTheme="majorHAnsi" w:cstheme="majorBidi"/>
          <w:i/>
          <w:iCs/>
          <w:color w:val="000000" w:themeColor="text1"/>
        </w:rPr>
        <w:t>Sunday Times</w:t>
      </w:r>
      <w:r w:rsidR="6621BC41"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6621BC41"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14 June 1953, p. 7, https://trove.nla.gov.au/newspaper/article/59554913.</w:t>
      </w:r>
    </w:p>
    <w:p w14:paraId="34A19AA2" w14:textId="465F33C4" w:rsidR="001B6B0F" w:rsidRPr="00BF6D51" w:rsidRDefault="4ADE337C" w:rsidP="060AC78B">
      <w:pPr>
        <w:pStyle w:val="ListParagraph"/>
        <w:numPr>
          <w:ilvl w:val="0"/>
          <w:numId w:val="16"/>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Cane (1990).</w:t>
      </w:r>
    </w:p>
    <w:p w14:paraId="481CFCAA" w14:textId="6F51EE73" w:rsidR="001B6B0F" w:rsidRPr="00F647A1" w:rsidRDefault="7E318287" w:rsidP="060AC78B">
      <w:pPr>
        <w:pStyle w:val="Heading2"/>
        <w:rPr>
          <w:b/>
          <w:bCs/>
          <w:color w:val="000000" w:themeColor="text1"/>
        </w:rPr>
      </w:pPr>
      <w:r w:rsidRPr="00F647A1">
        <w:rPr>
          <w:b/>
          <w:bCs/>
          <w:color w:val="000000" w:themeColor="text1"/>
        </w:rPr>
        <w:t>Part 5</w:t>
      </w:r>
      <w:r w:rsidR="008342EA" w:rsidRPr="00F647A1">
        <w:rPr>
          <w:b/>
          <w:bCs/>
          <w:color w:val="000000" w:themeColor="text1"/>
        </w:rPr>
        <w:t xml:space="preserve">: </w:t>
      </w:r>
      <w:r w:rsidRPr="00F647A1">
        <w:rPr>
          <w:b/>
          <w:bCs/>
          <w:color w:val="000000" w:themeColor="text1"/>
        </w:rPr>
        <w:t>Life in the Anthropocene</w:t>
      </w:r>
    </w:p>
    <w:p w14:paraId="113DC475" w14:textId="35359D73" w:rsidR="001B6B0F" w:rsidRPr="00F647A1" w:rsidRDefault="7E318287" w:rsidP="060AC78B">
      <w:pPr>
        <w:pStyle w:val="Heading3"/>
        <w:rPr>
          <w:b/>
          <w:bCs/>
          <w:color w:val="000000" w:themeColor="text1"/>
        </w:rPr>
      </w:pPr>
      <w:r w:rsidRPr="00F647A1">
        <w:rPr>
          <w:b/>
          <w:bCs/>
          <w:color w:val="000000" w:themeColor="text1"/>
        </w:rPr>
        <w:t>Chapter 17</w:t>
      </w:r>
      <w:r w:rsidR="008342EA" w:rsidRPr="00F647A1">
        <w:rPr>
          <w:b/>
          <w:bCs/>
          <w:color w:val="000000" w:themeColor="text1"/>
        </w:rPr>
        <w:t xml:space="preserve">: </w:t>
      </w:r>
      <w:r w:rsidRPr="00F647A1">
        <w:rPr>
          <w:b/>
          <w:bCs/>
          <w:color w:val="000000" w:themeColor="text1"/>
        </w:rPr>
        <w:t>River of tears</w:t>
      </w:r>
    </w:p>
    <w:p w14:paraId="0B9B8644" w14:textId="30A26FA7" w:rsidR="001B6B0F" w:rsidRPr="000E25E7"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Marcus Tullius Cicero (1877) Cicero’s Tusculan Disputations; also, Treatises on the Nature of the Gods, and on The Commonweath. Literally translated, chiefly by C. D. Yonge. Harper and Brothers, New York.</w:t>
      </w:r>
    </w:p>
    <w:p w14:paraId="7EF029D3" w14:textId="7EBAD8F5" w:rsidR="001B6B0F" w:rsidRPr="000E25E7"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This title is taken from Jeff Gibbs’ controversial (2009) environment documentary.</w:t>
      </w:r>
    </w:p>
    <w:p w14:paraId="51B4F5D6" w14:textId="0DE21F0E" w:rsidR="001B6B0F" w:rsidRPr="000E25E7"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Crutzen PJ, Stoermer EF (2000) The ‘Anthropocene’. </w:t>
      </w:r>
      <w:r w:rsidRPr="060AC78B">
        <w:rPr>
          <w:rFonts w:asciiTheme="majorHAnsi" w:hAnsiTheme="majorHAnsi" w:cstheme="majorBidi"/>
          <w:i/>
          <w:iCs/>
          <w:color w:val="000000" w:themeColor="text1"/>
        </w:rPr>
        <w:t>The International Geosphere–Biosphere Programme (IGBP) Global Change Newsletter</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41</w:t>
      </w:r>
      <w:r w:rsidRPr="060AC78B">
        <w:rPr>
          <w:rFonts w:asciiTheme="majorHAnsi" w:hAnsiTheme="majorHAnsi" w:cstheme="majorBidi"/>
          <w:color w:val="000000" w:themeColor="text1"/>
        </w:rPr>
        <w:t>, 17</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18. The concept of humans as a geological force had been developed earlier (for example, Vladimir Vernadsky’s development of the concept of the noosphere or ‘sphere of reason’).</w:t>
      </w:r>
    </w:p>
    <w:p w14:paraId="66CE8D31" w14:textId="06F8B7C1" w:rsidR="001B6B0F" w:rsidRPr="005F47E7"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Crutzen PJ (2002) Geology of mankind. </w:t>
      </w:r>
      <w:r w:rsidRPr="060AC78B">
        <w:rPr>
          <w:rFonts w:asciiTheme="majorHAnsi" w:hAnsiTheme="majorHAnsi" w:cstheme="majorBidi"/>
          <w:i/>
          <w:iCs/>
          <w:color w:val="000000" w:themeColor="text1"/>
        </w:rPr>
        <w:t>Nature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415</w:t>
      </w:r>
      <w:r w:rsidRPr="060AC78B">
        <w:rPr>
          <w:rFonts w:asciiTheme="majorHAnsi" w:hAnsiTheme="majorHAnsi" w:cstheme="majorBidi"/>
          <w:color w:val="000000" w:themeColor="text1"/>
        </w:rPr>
        <w:t>, 23; https://doi.org/10.1038/415023a.</w:t>
      </w:r>
    </w:p>
    <w:p w14:paraId="032934C0" w14:textId="36DFE208" w:rsidR="001B6B0F" w:rsidRPr="005F47E7"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Hoy A (2003) Dry anxiety: The sheer devastation of drought is overwhelming. Anthony Hoy visits part of a country that could be truly described as hell … death, despair, destruction, constant heat – and no water. </w:t>
      </w:r>
      <w:r w:rsidRPr="060AC78B">
        <w:rPr>
          <w:rFonts w:asciiTheme="majorHAnsi" w:hAnsiTheme="majorHAnsi" w:cstheme="majorBidi"/>
          <w:i/>
          <w:iCs/>
          <w:color w:val="000000" w:themeColor="text1"/>
        </w:rPr>
        <w:t>The Bulletin</w:t>
      </w:r>
      <w:r w:rsidRPr="060AC78B">
        <w:rPr>
          <w:rFonts w:asciiTheme="majorHAnsi" w:hAnsiTheme="majorHAnsi" w:cstheme="majorBidi"/>
          <w:color w:val="000000" w:themeColor="text1"/>
        </w:rPr>
        <w:t xml:space="preserve">, volume 121, no. 7, 18 February; Australian Broadcasting Corporation (2010) Meekatharra properties desperate for drought aid. </w:t>
      </w:r>
      <w:r w:rsidRPr="060AC78B">
        <w:rPr>
          <w:rFonts w:asciiTheme="majorHAnsi" w:hAnsiTheme="majorHAnsi" w:cstheme="majorBidi"/>
          <w:i/>
          <w:iCs/>
          <w:color w:val="000000" w:themeColor="text1"/>
        </w:rPr>
        <w:t>ABC News</w:t>
      </w:r>
      <w:r w:rsidRPr="060AC78B">
        <w:rPr>
          <w:rFonts w:asciiTheme="majorHAnsi" w:hAnsiTheme="majorHAnsi" w:cstheme="majorBidi"/>
          <w:color w:val="000000" w:themeColor="text1"/>
        </w:rPr>
        <w:t xml:space="preserve">, 23 March 2010; Byrnes M (2003) Australia drought puts kangaroo war in cross-hairs. </w:t>
      </w:r>
      <w:r w:rsidRPr="060AC78B">
        <w:rPr>
          <w:rFonts w:asciiTheme="majorHAnsi" w:hAnsiTheme="majorHAnsi" w:cstheme="majorBidi"/>
          <w:i/>
          <w:iCs/>
          <w:color w:val="000000" w:themeColor="text1"/>
        </w:rPr>
        <w:t>Reuters News</w:t>
      </w:r>
      <w:r w:rsidRPr="060AC78B">
        <w:rPr>
          <w:rFonts w:asciiTheme="majorHAnsi" w:hAnsiTheme="majorHAnsi" w:cstheme="majorBidi"/>
          <w:color w:val="000000" w:themeColor="text1"/>
        </w:rPr>
        <w:t xml:space="preserve">, 25 May 2003; Razak I (2008) Drought threatens rare SA flora and fauna. Australian Broadcasting Corporation Transcripts. </w:t>
      </w:r>
      <w:r w:rsidRPr="060AC78B">
        <w:rPr>
          <w:rFonts w:asciiTheme="majorHAnsi" w:hAnsiTheme="majorHAnsi" w:cstheme="majorBidi"/>
          <w:i/>
          <w:iCs/>
          <w:color w:val="000000" w:themeColor="text1"/>
        </w:rPr>
        <w:t>ABC</w:t>
      </w:r>
      <w:r w:rsidRPr="060AC78B">
        <w:rPr>
          <w:rFonts w:asciiTheme="majorHAnsi" w:hAnsiTheme="majorHAnsi" w:cstheme="majorBidi"/>
          <w:color w:val="000000" w:themeColor="text1"/>
        </w:rPr>
        <w:t>, 3 March 2008.</w:t>
      </w:r>
    </w:p>
    <w:p w14:paraId="1968FF44" w14:textId="6C158202" w:rsidR="001B6B0F" w:rsidRPr="005F47E7"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This quote, taken from Leonardo da Vinci’s </w:t>
      </w:r>
      <w:r w:rsidRPr="060AC78B">
        <w:rPr>
          <w:rFonts w:asciiTheme="majorHAnsi" w:hAnsiTheme="majorHAnsi" w:cstheme="majorBidi"/>
          <w:i/>
          <w:iCs/>
          <w:color w:val="000000" w:themeColor="text1"/>
        </w:rPr>
        <w:t>Codex Trivulzianus</w:t>
      </w:r>
      <w:r w:rsidRPr="060AC78B">
        <w:rPr>
          <w:rFonts w:asciiTheme="majorHAnsi" w:hAnsiTheme="majorHAnsi" w:cstheme="majorBidi"/>
          <w:color w:val="000000" w:themeColor="text1"/>
        </w:rPr>
        <w:t>, in Italian is ‘</w:t>
      </w:r>
      <w:r w:rsidRPr="060AC78B">
        <w:rPr>
          <w:rFonts w:asciiTheme="majorHAnsi" w:hAnsiTheme="majorHAnsi" w:cstheme="majorBidi"/>
          <w:i/>
          <w:iCs/>
          <w:color w:val="000000" w:themeColor="text1"/>
        </w:rPr>
        <w:t>L’acqua che tocchi dei fiumi e l’ultima di quella che andò e la prima di quella che viene. Così il tempo presente</w:t>
      </w:r>
      <w:r w:rsidRPr="060AC78B">
        <w:rPr>
          <w:rFonts w:asciiTheme="majorHAnsi" w:hAnsiTheme="majorHAnsi" w:cstheme="majorBidi"/>
          <w:color w:val="000000" w:themeColor="text1"/>
        </w:rPr>
        <w:t>.’</w:t>
      </w:r>
    </w:p>
    <w:p w14:paraId="2B386FB5" w14:textId="23CDD158" w:rsidR="001B6B0F" w:rsidRPr="00EC1C4F"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Davis J, Murray, Burchell FN (1902</w:t>
      </w:r>
      <w:r w:rsidRPr="060AC78B">
        <w:rPr>
          <w:rFonts w:asciiTheme="majorHAnsi" w:hAnsiTheme="majorHAnsi" w:cstheme="majorBidi"/>
          <w:i/>
          <w:iCs/>
          <w:color w:val="000000" w:themeColor="text1"/>
        </w:rPr>
        <w:t xml:space="preserve">) </w:t>
      </w:r>
      <w:r w:rsidRPr="060AC78B">
        <w:rPr>
          <w:rFonts w:asciiTheme="majorHAnsi" w:hAnsiTheme="majorHAnsi" w:cstheme="majorBidi"/>
          <w:color w:val="000000" w:themeColor="text1"/>
        </w:rPr>
        <w:t>Interstate Royal Commission on the River Murray, representing the states of New South Wales, Victoria, and South Australia: report of the commissioners. With minutes of evidence, appendices, and plans. Sands &amp; McDougall, Melbourne.</w:t>
      </w:r>
    </w:p>
    <w:p w14:paraId="17367460" w14:textId="1F1B3C73" w:rsidR="001B6B0F" w:rsidRPr="00EC1C4F"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From the Condamine River to Murray Mouth. This probably ranks as 16th longest in the world, although there is some uncertainty in the estimates for some rivers globally.</w:t>
      </w:r>
    </w:p>
    <w:p w14:paraId="3AF70F55" w14:textId="077C7EB6" w:rsidR="001B6B0F" w:rsidRPr="00EC1C4F"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Estimates of mean annual discharge of the Murray-Darling Basin vary but generally fall within this range. The mean natural annual discharge of Murray-Darling Basin, based on 1891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1985 data, was estimated at 14 500 GL per year; see Simpson HJ, Cane MA (1993) Annual river discharge in southeastern Australia related to El Nino-Southern Oscillation forecasts of sea surface temperatures. </w:t>
      </w:r>
      <w:r w:rsidRPr="060AC78B">
        <w:rPr>
          <w:rFonts w:asciiTheme="majorHAnsi" w:hAnsiTheme="majorHAnsi" w:cstheme="majorBidi"/>
          <w:i/>
          <w:iCs/>
          <w:color w:val="000000" w:themeColor="text1"/>
        </w:rPr>
        <w:t>Water Resources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29</w:t>
      </w:r>
      <w:r w:rsidRPr="060AC78B">
        <w:rPr>
          <w:rFonts w:asciiTheme="majorHAnsi" w:hAnsiTheme="majorHAnsi" w:cstheme="majorBidi"/>
          <w:color w:val="000000" w:themeColor="text1"/>
        </w:rPr>
        <w:t>, 3671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3680. A major CSIRO study reports an average end-of-system flow without development of 12 233 GL per year, although this includes contributions from the Snowy Mountains Hydro-electric Scheme; under natural conditions the value is estimated at 11 696 GL per year. See (1) CSIRO (2008) Water availability in the Murray. A report to the Australian Government from the CSIRO Murray-Darling Basin Sustainable Yields </w:t>
      </w:r>
      <w:r w:rsidRPr="060AC78B">
        <w:rPr>
          <w:rFonts w:asciiTheme="majorHAnsi" w:hAnsiTheme="majorHAnsi" w:cstheme="majorBidi"/>
          <w:color w:val="000000" w:themeColor="text1"/>
        </w:rPr>
        <w:lastRenderedPageBreak/>
        <w:t xml:space="preserve">Project. CSIRO, Australia; (2) CSIRO (2008) Water availability in the Murray – Darling Basin. A report to the Australian Government from the CSIRO Murray-Darling Basin Sustainable Yields Project. CSIRO, Australia. Consistent with these values, the annual discharge at Morgan was determined in the 1902 Interstate Royal Commission (p. 12) on the River Murray to be 12 884 GL in 1900, which was considered a mean flow year. Recent estimates put the value at just under 14 000 GL per year; see Williams J (2017) Water reform in the Murray-Darling Basin: A challenge in complexity in balancing social, economic and environmental perspectives. </w:t>
      </w:r>
      <w:r w:rsidRPr="060AC78B">
        <w:rPr>
          <w:rFonts w:asciiTheme="majorHAnsi" w:hAnsiTheme="majorHAnsi" w:cstheme="majorBidi"/>
          <w:i/>
          <w:iCs/>
          <w:color w:val="000000" w:themeColor="text1"/>
        </w:rPr>
        <w:t>Journal &amp; Proceedings of the Royal Society of New South Wales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150</w:t>
      </w:r>
      <w:r w:rsidRPr="060AC78B">
        <w:rPr>
          <w:rFonts w:asciiTheme="majorHAnsi" w:hAnsiTheme="majorHAnsi" w:cstheme="majorBidi"/>
          <w:color w:val="000000" w:themeColor="text1"/>
        </w:rPr>
        <w:t>, 68–92.</w:t>
      </w:r>
    </w:p>
    <w:p w14:paraId="4EC12BCE" w14:textId="7E8C3400" w:rsidR="001B6B0F" w:rsidRPr="00EC1C4F"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Hamilton P (1990) Modelling salinity and circulation for the Columbia River Estuary. </w:t>
      </w:r>
      <w:r w:rsidRPr="060AC78B">
        <w:rPr>
          <w:rFonts w:asciiTheme="majorHAnsi" w:hAnsiTheme="majorHAnsi" w:cstheme="majorBidi"/>
          <w:i/>
          <w:iCs/>
          <w:color w:val="000000" w:themeColor="text1"/>
        </w:rPr>
        <w:t>Progress in Oceanography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25</w:t>
      </w:r>
      <w:r w:rsidRPr="060AC78B">
        <w:rPr>
          <w:rFonts w:asciiTheme="majorHAnsi" w:hAnsiTheme="majorHAnsi" w:cstheme="majorBidi"/>
          <w:color w:val="000000" w:themeColor="text1"/>
        </w:rPr>
        <w:t>, 113</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156.</w:t>
      </w:r>
    </w:p>
    <w:p w14:paraId="0F8557C6" w14:textId="04891032" w:rsidR="001B6B0F" w:rsidRPr="00EC1C4F"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bookmarkStart w:id="36" w:name="_Hlk149510462"/>
      <w:r w:rsidRPr="060AC78B">
        <w:rPr>
          <w:rFonts w:asciiTheme="majorHAnsi" w:hAnsiTheme="majorHAnsi" w:cstheme="majorBidi"/>
          <w:color w:val="000000" w:themeColor="text1"/>
        </w:rPr>
        <w:t xml:space="preserve">Interestingly, the Rio Grande is mentioned in the 1902 Interstate Royal Commission on the River Murray as a comparison to the hydrology and developmental prospects for the Murray-Darling. </w:t>
      </w:r>
      <w:bookmarkEnd w:id="36"/>
      <w:r w:rsidRPr="060AC78B">
        <w:rPr>
          <w:rFonts w:asciiTheme="majorHAnsi" w:hAnsiTheme="majorHAnsi" w:cstheme="majorBidi"/>
          <w:color w:val="000000" w:themeColor="text1"/>
        </w:rPr>
        <w:t xml:space="preserve">See Blythe TL, Schmidt JC (2018) Estimating the natural flow regime of rivers with long-standing development: The northern branch of the Rio Grande. </w:t>
      </w:r>
      <w:r w:rsidRPr="060AC78B">
        <w:rPr>
          <w:rFonts w:asciiTheme="majorHAnsi" w:hAnsiTheme="majorHAnsi" w:cstheme="majorBidi"/>
          <w:i/>
          <w:iCs/>
          <w:color w:val="000000" w:themeColor="text1"/>
        </w:rPr>
        <w:t>Water Resources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54</w:t>
      </w:r>
      <w:r w:rsidRPr="060AC78B">
        <w:rPr>
          <w:rFonts w:asciiTheme="majorHAnsi" w:hAnsiTheme="majorHAnsi" w:cstheme="majorBidi"/>
          <w:color w:val="000000" w:themeColor="text1"/>
        </w:rPr>
        <w:t xml:space="preserve">, 1212–1236; Lange G-M, Mungatana E, Hassan R (2007) Water accounting for the Orange River Basin: An economic perspective on managing a transboundary resource. </w:t>
      </w:r>
      <w:r w:rsidRPr="060AC78B">
        <w:rPr>
          <w:rFonts w:asciiTheme="majorHAnsi" w:hAnsiTheme="majorHAnsi" w:cstheme="majorBidi"/>
          <w:i/>
          <w:iCs/>
          <w:color w:val="000000" w:themeColor="text1"/>
        </w:rPr>
        <w:t>Ecological Economics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61</w:t>
      </w:r>
      <w:r w:rsidRPr="060AC78B">
        <w:rPr>
          <w:rFonts w:asciiTheme="majorHAnsi" w:hAnsiTheme="majorHAnsi" w:cstheme="majorBidi"/>
          <w:color w:val="000000" w:themeColor="text1"/>
        </w:rPr>
        <w:t>, 660</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670; and Earle A, Malzbender D, Turton A, Manzungu E (2005) A Preliminary Basin Profile of the Orange/Senqu River. NWENT in cooperation with the African Water Issues Research Unit, CIPS, University of Pretoria, in support to the SADC Water Division and ORASECOM. Available at https://www.anthonyturton.com/assets/my_documents/my_files/Orange_Profile_4_Apl_2.pdf.</w:t>
      </w:r>
    </w:p>
    <w:p w14:paraId="2C7D4C6C" w14:textId="208DA3DE" w:rsidR="001B6B0F" w:rsidRPr="00EC1C4F"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From ‘A river is water in its loveliest form; rivers have life, sound, movement and an infinity of variation, rivers are veins of the earth through which the life blood returns to the heart’</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Haig-Brown</w:t>
      </w:r>
      <w:r w:rsidR="6906727F" w:rsidRPr="060AC78B">
        <w:rPr>
          <w:rFonts w:asciiTheme="majorHAnsi" w:hAnsiTheme="majorHAnsi" w:cstheme="majorBidi"/>
          <w:color w:val="000000" w:themeColor="text1"/>
        </w:rPr>
        <w:t xml:space="preserve"> R</w:t>
      </w:r>
      <w:r w:rsidR="6EE0DBD9" w:rsidRPr="060AC78B">
        <w:rPr>
          <w:rFonts w:asciiTheme="majorHAnsi" w:hAnsiTheme="majorHAnsi" w:cstheme="majorBidi"/>
          <w:color w:val="000000" w:themeColor="text1"/>
        </w:rPr>
        <w:t xml:space="preserve">L (1974) </w:t>
      </w:r>
      <w:r w:rsidRPr="060AC78B">
        <w:rPr>
          <w:rFonts w:asciiTheme="majorHAnsi" w:hAnsiTheme="majorHAnsi" w:cstheme="majorBidi"/>
          <w:i/>
          <w:iCs/>
          <w:color w:val="000000" w:themeColor="text1"/>
        </w:rPr>
        <w:t xml:space="preserve">A </w:t>
      </w:r>
      <w:r w:rsidR="6EE0DBD9" w:rsidRPr="060AC78B">
        <w:rPr>
          <w:rFonts w:asciiTheme="majorHAnsi" w:hAnsiTheme="majorHAnsi" w:cstheme="majorBidi"/>
          <w:i/>
          <w:iCs/>
          <w:color w:val="000000" w:themeColor="text1"/>
        </w:rPr>
        <w:t>r</w:t>
      </w:r>
      <w:r w:rsidRPr="060AC78B">
        <w:rPr>
          <w:rFonts w:asciiTheme="majorHAnsi" w:hAnsiTheme="majorHAnsi" w:cstheme="majorBidi"/>
          <w:i/>
          <w:iCs/>
          <w:color w:val="000000" w:themeColor="text1"/>
        </w:rPr>
        <w:t xml:space="preserve">iver </w:t>
      </w:r>
      <w:r w:rsidR="6EE0DBD9" w:rsidRPr="060AC78B">
        <w:rPr>
          <w:rFonts w:asciiTheme="majorHAnsi" w:hAnsiTheme="majorHAnsi" w:cstheme="majorBidi"/>
          <w:i/>
          <w:iCs/>
          <w:color w:val="000000" w:themeColor="text1"/>
        </w:rPr>
        <w:t>n</w:t>
      </w:r>
      <w:r w:rsidRPr="060AC78B">
        <w:rPr>
          <w:rFonts w:asciiTheme="majorHAnsi" w:hAnsiTheme="majorHAnsi" w:cstheme="majorBidi"/>
          <w:i/>
          <w:iCs/>
          <w:color w:val="000000" w:themeColor="text1"/>
        </w:rPr>
        <w:t xml:space="preserve">ever </w:t>
      </w:r>
      <w:r w:rsidR="6EE0DBD9" w:rsidRPr="060AC78B">
        <w:rPr>
          <w:rFonts w:asciiTheme="majorHAnsi" w:hAnsiTheme="majorHAnsi" w:cstheme="majorBidi"/>
          <w:i/>
          <w:iCs/>
          <w:color w:val="000000" w:themeColor="text1"/>
        </w:rPr>
        <w:t>s</w:t>
      </w:r>
      <w:r w:rsidRPr="060AC78B">
        <w:rPr>
          <w:rFonts w:asciiTheme="majorHAnsi" w:hAnsiTheme="majorHAnsi" w:cstheme="majorBidi"/>
          <w:i/>
          <w:iCs/>
          <w:color w:val="000000" w:themeColor="text1"/>
        </w:rPr>
        <w:t>leeps</w:t>
      </w:r>
      <w:r w:rsidRPr="060AC78B">
        <w:rPr>
          <w:rFonts w:asciiTheme="majorHAnsi" w:hAnsiTheme="majorHAnsi" w:cstheme="majorBidi"/>
          <w:color w:val="000000" w:themeColor="text1"/>
        </w:rPr>
        <w:t>.</w:t>
      </w:r>
      <w:r w:rsidR="6EE0DBD9" w:rsidRPr="060AC78B">
        <w:rPr>
          <w:rFonts w:asciiTheme="majorHAnsi" w:hAnsiTheme="majorHAnsi" w:cstheme="majorBidi"/>
          <w:color w:val="000000" w:themeColor="text1"/>
        </w:rPr>
        <w:t xml:space="preserve"> Crown Publishers, New York.</w:t>
      </w:r>
    </w:p>
    <w:p w14:paraId="11D1E33F" w14:textId="46C0C3EC" w:rsidR="001B6B0F" w:rsidRPr="00EC1C4F"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In 1902 there were 90 registered steamers and about the same number of barges (Minutes of Evidence in Davis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(1902), p. 31).</w:t>
      </w:r>
    </w:p>
    <w:p w14:paraId="05CC64E1" w14:textId="0D46CE81" w:rsidR="001B6B0F" w:rsidRPr="00EC1C4F"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Davis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(1902), p. 15.</w:t>
      </w:r>
    </w:p>
    <w:p w14:paraId="52E7376E" w14:textId="0B4646D7" w:rsidR="001B6B0F" w:rsidRPr="00EC1C4F"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Davis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(1902).</w:t>
      </w:r>
    </w:p>
    <w:p w14:paraId="401A0BDE" w14:textId="42592736" w:rsidR="001B6B0F" w:rsidRPr="00EC1C4F"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According to Alfred Catt, M.P., Chairman of Committees in the House of Assembly, South Australia, the lakes (Alexandrina and Albert); Davis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(1902), p. 11 of Minutes.</w:t>
      </w:r>
    </w:p>
    <w:p w14:paraId="7DC9769C" w14:textId="0C544276" w:rsidR="001B6B0F" w:rsidRPr="00EC1C4F"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Davis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(1902) p. 34 and minutes p. 17</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40; Murray River Commission. </w:t>
      </w:r>
      <w:r w:rsidRPr="060AC78B">
        <w:rPr>
          <w:rFonts w:asciiTheme="majorHAnsi" w:hAnsiTheme="majorHAnsi" w:cstheme="majorBidi"/>
          <w:i/>
          <w:iCs/>
          <w:color w:val="000000" w:themeColor="text1"/>
        </w:rPr>
        <w:t>The Advertiser</w:t>
      </w:r>
      <w:r w:rsidR="3113D00B"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3113D00B" w:rsidRPr="060AC78B">
        <w:rPr>
          <w:rFonts w:asciiTheme="majorHAnsi" w:hAnsiTheme="majorHAnsi" w:cstheme="majorBidi"/>
          <w:color w:val="000000" w:themeColor="text1"/>
        </w:rPr>
        <w:t>)</w:t>
      </w:r>
      <w:r w:rsidRPr="060AC78B">
        <w:rPr>
          <w:rFonts w:asciiTheme="majorHAnsi" w:hAnsiTheme="majorHAnsi" w:cstheme="majorBidi"/>
          <w:color w:val="000000" w:themeColor="text1"/>
        </w:rPr>
        <w:t>, 29 May 1902, p. 6, https://trove.nla.gov.au/newspaper/article/4888831.</w:t>
      </w:r>
    </w:p>
    <w:p w14:paraId="3349A595" w14:textId="1EF2D365" w:rsidR="001B6B0F" w:rsidRPr="00EC1C4F" w:rsidRDefault="7E31828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One view is that under natural conditions the upper reaches of the Murray River were perennial but that flow ceased to the sea during the most extreme periods of drought, including the Federation Drought. Mallen-Cooper, M, Zampatti, BP (2018) History, hydrology and hydraulics: Rethinking the ecological management of large rivers. </w:t>
      </w:r>
      <w:r w:rsidRPr="060AC78B">
        <w:rPr>
          <w:rFonts w:asciiTheme="majorHAnsi" w:hAnsiTheme="majorHAnsi" w:cstheme="majorBidi"/>
          <w:i/>
          <w:iCs/>
          <w:color w:val="000000" w:themeColor="text1"/>
        </w:rPr>
        <w:t>Ecohydrology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11</w:t>
      </w:r>
      <w:r w:rsidRPr="060AC78B">
        <w:rPr>
          <w:rFonts w:asciiTheme="majorHAnsi" w:hAnsiTheme="majorHAnsi" w:cstheme="majorBidi"/>
          <w:color w:val="000000" w:themeColor="text1"/>
        </w:rPr>
        <w:t>, e1965.</w:t>
      </w:r>
    </w:p>
    <w:p w14:paraId="5312C18C" w14:textId="1197FE4A" w:rsidR="00A95ECD" w:rsidRPr="00EC1C4F" w:rsidRDefault="5A4A383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Mallen-Cooper, Zampatti (2018) </w:t>
      </w:r>
      <w:r w:rsidRPr="060AC78B">
        <w:rPr>
          <w:rFonts w:asciiTheme="majorHAnsi" w:hAnsiTheme="majorHAnsi" w:cstheme="majorBidi"/>
          <w:i/>
          <w:iCs/>
          <w:color w:val="000000" w:themeColor="text1"/>
        </w:rPr>
        <w:t>Ecohydrology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11</w:t>
      </w:r>
      <w:r w:rsidRPr="060AC78B">
        <w:rPr>
          <w:rFonts w:asciiTheme="majorHAnsi" w:hAnsiTheme="majorHAnsi" w:cstheme="majorBidi"/>
          <w:color w:val="000000" w:themeColor="text1"/>
        </w:rPr>
        <w:t>, e1965.</w:t>
      </w:r>
    </w:p>
    <w:p w14:paraId="4CCCF6A5" w14:textId="6E1F03C3" w:rsidR="00A95ECD" w:rsidRPr="00EC1C4F" w:rsidRDefault="5A4A383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Mallen-Cooper, M, Zampatti, BP (2018) History, hydrology and hydraulics: Rethinking the ecological management of large rivers. </w:t>
      </w:r>
      <w:r w:rsidRPr="060AC78B">
        <w:rPr>
          <w:rFonts w:asciiTheme="majorHAnsi" w:hAnsiTheme="majorHAnsi" w:cstheme="majorBidi"/>
          <w:i/>
          <w:iCs/>
          <w:color w:val="000000" w:themeColor="text1"/>
        </w:rPr>
        <w:t>Ecohydrology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11</w:t>
      </w:r>
      <w:r w:rsidRPr="060AC78B">
        <w:rPr>
          <w:rFonts w:asciiTheme="majorHAnsi" w:hAnsiTheme="majorHAnsi" w:cstheme="majorBidi"/>
          <w:color w:val="000000" w:themeColor="text1"/>
        </w:rPr>
        <w:t xml:space="preserve">, e1965. </w:t>
      </w:r>
      <w:bookmarkStart w:id="37" w:name="_Hlk149511102"/>
      <w:r w:rsidRPr="060AC78B">
        <w:rPr>
          <w:rFonts w:asciiTheme="majorHAnsi" w:hAnsiTheme="majorHAnsi" w:cstheme="majorBidi"/>
          <w:color w:val="000000" w:themeColor="text1"/>
        </w:rPr>
        <w:t xml:space="preserve">One possible instance was noted by John Wright, a Civil Engineer from Sydney who had a long history on the Murray. He stated that In September 1850 the Murray was ‘practically dry’ from Tocumwal to Moama, with ‘no stream flowing at all’ (see 1902 Interstate Royal Commission on the River Murray, Minutes of Evidence). </w:t>
      </w:r>
      <w:bookmarkEnd w:id="37"/>
      <w:r w:rsidRPr="060AC78B">
        <w:rPr>
          <w:rFonts w:asciiTheme="majorHAnsi" w:hAnsiTheme="majorHAnsi" w:cstheme="majorBidi"/>
          <w:color w:val="000000" w:themeColor="text1"/>
        </w:rPr>
        <w:t xml:space="preserve">The 1839 event, when the Murray was reduced to ‘only a small stream trickling among the pebbles’ is noted in: Royal Commission – Conservation of Water 1887. Third and Final Report of the Commissioners. New South Wales Legislative Council, Govt. Printer, Sydney; cited in </w:t>
      </w:r>
      <w:r w:rsidRPr="060AC78B">
        <w:rPr>
          <w:rFonts w:asciiTheme="majorHAnsi" w:hAnsiTheme="majorHAnsi" w:cstheme="majorBidi"/>
          <w:i/>
          <w:iCs/>
          <w:color w:val="000000" w:themeColor="text1"/>
        </w:rPr>
        <w:t>The Murray</w:t>
      </w:r>
      <w:r w:rsidRPr="060AC78B">
        <w:rPr>
          <w:rFonts w:asciiTheme="majorHAnsi" w:hAnsiTheme="majorHAnsi" w:cstheme="majorBidi"/>
          <w:color w:val="000000" w:themeColor="text1"/>
        </w:rPr>
        <w:t xml:space="preserve"> (1990) Edited by N Mackay and D Eastburn, Murray Darling Basin Commission, Canberra, Australia, 363 p.</w:t>
      </w:r>
    </w:p>
    <w:p w14:paraId="1D7576FC" w14:textId="3E6263B5" w:rsidR="00A95ECD" w:rsidRPr="00EC1C4F" w:rsidRDefault="5A4A383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Changes in the volume of diversions across the MDB from 1922 until the 1980s are provided in Close A (1990) The impact of man on the natural flow regime. In </w:t>
      </w:r>
      <w:r w:rsidRPr="060AC78B">
        <w:rPr>
          <w:rFonts w:asciiTheme="majorHAnsi" w:hAnsiTheme="majorHAnsi" w:cstheme="majorBidi"/>
          <w:i/>
          <w:iCs/>
          <w:color w:val="000000" w:themeColor="text1"/>
        </w:rPr>
        <w:t>The Murray</w:t>
      </w:r>
      <w:r w:rsidRPr="060AC78B">
        <w:rPr>
          <w:rFonts w:asciiTheme="majorHAnsi" w:hAnsiTheme="majorHAnsi" w:cstheme="majorBidi"/>
          <w:color w:val="000000" w:themeColor="text1"/>
        </w:rPr>
        <w:t>. (Eds N Mackay and D Eastburn) pp. 61–74. Murray-Darling Basin Commission, Canberra.</w:t>
      </w:r>
    </w:p>
    <w:p w14:paraId="7ADBE2B4" w14:textId="568F5ECC" w:rsidR="00A95ECD" w:rsidRPr="00EC1C4F" w:rsidRDefault="5A4A383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There are now 14 Lock and Weir constructions on the Murray River, the last of which was completed in 1939. Most have a typical head difference of 2 to 4 m, although Lock and Weirs 15 </w:t>
      </w:r>
      <w:r w:rsidRPr="060AC78B">
        <w:rPr>
          <w:rFonts w:asciiTheme="majorHAnsi" w:hAnsiTheme="majorHAnsi" w:cstheme="majorBidi"/>
          <w:color w:val="000000" w:themeColor="text1"/>
        </w:rPr>
        <w:lastRenderedPageBreak/>
        <w:t>(Euston) and 26 (Torrumbarry) along with the Yarrawonga Weir have heads of 5, 6.2 and 8 m respectively. Data available at: https://www.mdba.gov.au/water-management/infrastructure/weirs-locks.</w:t>
      </w:r>
    </w:p>
    <w:p w14:paraId="14007BC7" w14:textId="1D68B430" w:rsidR="00A95ECD" w:rsidRPr="00EC1C4F" w:rsidRDefault="5A4A3837"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impacts of these Lock and Weir constructions (in the case of Chowilla these are Lock and Weirs 5 and 6) on floodplain hydrology are discussed in Jolly ID, Walker GR, Thorburn PJ (1993) Salt accumulation in semi-arid floodplain soils with implications for forest health. </w:t>
      </w:r>
      <w:r w:rsidRPr="060AC78B">
        <w:rPr>
          <w:rFonts w:asciiTheme="majorHAnsi" w:hAnsiTheme="majorHAnsi" w:cstheme="majorBidi"/>
          <w:i/>
          <w:iCs/>
          <w:color w:val="000000" w:themeColor="text1"/>
        </w:rPr>
        <w:t>Journal of Hydrology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150</w:t>
      </w:r>
      <w:r w:rsidRPr="060AC78B">
        <w:rPr>
          <w:rFonts w:asciiTheme="majorHAnsi" w:hAnsiTheme="majorHAnsi" w:cstheme="majorBidi"/>
          <w:color w:val="000000" w:themeColor="text1"/>
        </w:rPr>
        <w:t xml:space="preserve">, 589–614; Thomas GA, Jakeman AJ (1985) Management of salinity in the River Murray basin. </w:t>
      </w:r>
      <w:r w:rsidRPr="060AC78B">
        <w:rPr>
          <w:rFonts w:asciiTheme="majorHAnsi" w:hAnsiTheme="majorHAnsi" w:cstheme="majorBidi"/>
          <w:i/>
          <w:iCs/>
          <w:color w:val="000000" w:themeColor="text1"/>
        </w:rPr>
        <w:t>Land Use Policy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w:t>
      </w:r>
      <w:r w:rsidRPr="060AC78B">
        <w:rPr>
          <w:rFonts w:asciiTheme="majorHAnsi" w:hAnsiTheme="majorHAnsi" w:cstheme="majorBidi"/>
          <w:color w:val="000000" w:themeColor="text1"/>
        </w:rPr>
        <w:t xml:space="preserve">, 87–102; Cale B (2009) Literature review of the current and historic flooding regime and required hydrological regime of ecological assets. A Report for the South Australian Murray-Darling Basin Natural Resources Management Board, Murray Bridge, South Australia; Slavich PG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(1999) Dynamics of </w:t>
      </w:r>
      <w:r w:rsidRPr="060AC78B">
        <w:rPr>
          <w:rFonts w:asciiTheme="majorHAnsi" w:hAnsiTheme="majorHAnsi" w:cstheme="majorBidi"/>
          <w:i/>
          <w:iCs/>
          <w:color w:val="000000" w:themeColor="text1"/>
        </w:rPr>
        <w:t>Eucalyptus largiflorens</w:t>
      </w:r>
      <w:r w:rsidRPr="060AC78B">
        <w:rPr>
          <w:rFonts w:asciiTheme="majorHAnsi" w:hAnsiTheme="majorHAnsi" w:cstheme="majorBidi"/>
          <w:color w:val="000000" w:themeColor="text1"/>
        </w:rPr>
        <w:t xml:space="preserve"> growth and water use in response to modified watertable and flooding regimes on a saline floodplain. </w:t>
      </w:r>
      <w:r w:rsidRPr="060AC78B">
        <w:rPr>
          <w:rFonts w:asciiTheme="majorHAnsi" w:hAnsiTheme="majorHAnsi" w:cstheme="majorBidi"/>
          <w:i/>
          <w:iCs/>
          <w:color w:val="000000" w:themeColor="text1"/>
        </w:rPr>
        <w:t>Agricultural Water Management</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39</w:t>
      </w:r>
      <w:r w:rsidRPr="060AC78B">
        <w:rPr>
          <w:rFonts w:asciiTheme="majorHAnsi" w:hAnsiTheme="majorHAnsi" w:cstheme="majorBidi"/>
          <w:color w:val="000000" w:themeColor="text1"/>
        </w:rPr>
        <w:t>, 245</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264; Walker KF, Thoms MC, Sheldon F (1992) Effects of weirs on the littoral environment of the River Murray, South Australia. In </w:t>
      </w:r>
      <w:r w:rsidRPr="060AC78B">
        <w:rPr>
          <w:rFonts w:asciiTheme="majorHAnsi" w:hAnsiTheme="majorHAnsi" w:cstheme="majorBidi"/>
          <w:i/>
          <w:iCs/>
          <w:color w:val="000000" w:themeColor="text1"/>
        </w:rPr>
        <w:t>River Conservation and Management</w:t>
      </w:r>
      <w:r w:rsidRPr="060AC78B">
        <w:rPr>
          <w:rFonts w:asciiTheme="majorHAnsi" w:hAnsiTheme="majorHAnsi" w:cstheme="majorBidi"/>
          <w:color w:val="000000" w:themeColor="text1"/>
        </w:rPr>
        <w:t>. (Eds PJ Boon, PA Calow, GE Petts) pp. 270</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93. Wiley, Chichester.</w:t>
      </w:r>
    </w:p>
    <w:p w14:paraId="29A70FA8" w14:textId="09106232" w:rsidR="00653059" w:rsidRPr="00EC1C4F" w:rsidRDefault="5C733A73"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Williams J (2017) Water reform in the Murray-Darling Basin: A challenge in complexity in balancing social, economic and environmental perspectives. </w:t>
      </w:r>
      <w:r w:rsidRPr="060AC78B">
        <w:rPr>
          <w:rFonts w:asciiTheme="majorHAnsi" w:hAnsiTheme="majorHAnsi" w:cstheme="majorBidi"/>
          <w:i/>
          <w:iCs/>
          <w:color w:val="000000" w:themeColor="text1"/>
        </w:rPr>
        <w:t>Journal &amp; Proceedings of the Royal Society of New South Wales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150</w:t>
      </w:r>
      <w:r w:rsidRPr="060AC78B">
        <w:rPr>
          <w:rFonts w:asciiTheme="majorHAnsi" w:hAnsiTheme="majorHAnsi" w:cstheme="majorBidi"/>
          <w:color w:val="000000" w:themeColor="text1"/>
        </w:rPr>
        <w:t>, 68–92.</w:t>
      </w:r>
    </w:p>
    <w:p w14:paraId="7E72E564" w14:textId="18D73476" w:rsidR="00653059" w:rsidRPr="00EC1C4F" w:rsidRDefault="5C733A73"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Maheshwari BL, Walker KF, McMahon TA (1995) Effects of regulation on the flow regime of the River Murray, Australia. </w:t>
      </w:r>
      <w:r w:rsidRPr="060AC78B">
        <w:rPr>
          <w:rFonts w:asciiTheme="majorHAnsi" w:hAnsiTheme="majorHAnsi" w:cstheme="majorBidi"/>
          <w:i/>
          <w:iCs/>
          <w:color w:val="000000" w:themeColor="text1"/>
        </w:rPr>
        <w:t>Regulated Rivers: Research and Management</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10</w:t>
      </w:r>
      <w:r w:rsidRPr="060AC78B">
        <w:rPr>
          <w:rFonts w:asciiTheme="majorHAnsi" w:hAnsiTheme="majorHAnsi" w:cstheme="majorBidi"/>
          <w:color w:val="000000" w:themeColor="text1"/>
        </w:rPr>
        <w:t xml:space="preserve">, 15–38; Mac Nally R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(2011) Dynamics of Murray-Darling floodplain forests under multiple stressors: The past, present and future of an Australian icon. </w:t>
      </w:r>
      <w:r w:rsidRPr="060AC78B">
        <w:rPr>
          <w:rFonts w:asciiTheme="majorHAnsi" w:hAnsiTheme="majorHAnsi" w:cstheme="majorBidi"/>
          <w:i/>
          <w:iCs/>
          <w:color w:val="000000" w:themeColor="text1"/>
        </w:rPr>
        <w:t>Water Resources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47</w:t>
      </w:r>
      <w:r w:rsidRPr="060AC78B">
        <w:rPr>
          <w:rFonts w:asciiTheme="majorHAnsi" w:hAnsiTheme="majorHAnsi" w:cstheme="majorBidi"/>
          <w:color w:val="000000" w:themeColor="text1"/>
        </w:rPr>
        <w:t>, W00G05, doi:10.1029/2011WR010383</w:t>
      </w:r>
    </w:p>
    <w:p w14:paraId="1E417A1C" w14:textId="42101729" w:rsidR="00653059" w:rsidRPr="00EC1C4F" w:rsidRDefault="5C733A73"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Chesterfield EA (1986) Changes in the vegetation of the river red gum forest at Barmah, Victoria. </w:t>
      </w:r>
      <w:r w:rsidRPr="060AC78B">
        <w:rPr>
          <w:rFonts w:asciiTheme="majorHAnsi" w:hAnsiTheme="majorHAnsi" w:cstheme="majorBidi"/>
          <w:i/>
          <w:iCs/>
          <w:color w:val="000000" w:themeColor="text1"/>
        </w:rPr>
        <w:t>Australian Forestry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49</w:t>
      </w:r>
      <w:r w:rsidRPr="060AC78B">
        <w:rPr>
          <w:rFonts w:asciiTheme="majorHAnsi" w:hAnsiTheme="majorHAnsi" w:cstheme="majorBidi"/>
          <w:color w:val="000000" w:themeColor="text1"/>
        </w:rPr>
        <w:t>, 4–15, DOI: 10.1080/00049158.1986.10674458.</w:t>
      </w:r>
    </w:p>
    <w:p w14:paraId="04F0C75D" w14:textId="241CDE14" w:rsidR="00653059" w:rsidRPr="00EC1C4F" w:rsidRDefault="5C733A73"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Zombie afficionados will immediately see the problems with this metaphor, but beggars can’t be choosers since conservation biologists are not known for their levity.</w:t>
      </w:r>
    </w:p>
    <w:p w14:paraId="1173A84F" w14:textId="1D0C9699" w:rsidR="00653059" w:rsidRPr="00EC1C4F" w:rsidRDefault="5C733A73"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Cale B (2009) Literature review of the current and historic flooding regime and required hydrological regime of ecological assets. A Report for the South Australian Murray-Darling Basin Natural Resources Management Board, Murray Bridge, South Australia; Overton I &amp; Jolly I (2004) Integrated studies of floodplain vegetation health, saline groundwater and flooding on the Chowilla Floodplain South Australia. CSIRO Land and Water Technical Report 20/04, May 2004, 169 p. I note here that Overton and Jolly (2004) stated that the Chowilla Floodplain, as defined by a 1 in 13 year flood event of 120 000 ML per day, is 17 400 ha.</w:t>
      </w:r>
    </w:p>
    <w:p w14:paraId="29586425" w14:textId="3F06B695" w:rsidR="00653059" w:rsidRPr="00EF03D7" w:rsidRDefault="5C733A73"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Slavich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(1999).</w:t>
      </w:r>
    </w:p>
    <w:p w14:paraId="29272C94" w14:textId="5EE5E721" w:rsidR="00653059" w:rsidRPr="00EF03D7" w:rsidRDefault="5C733A73"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Decadal-scale changes in salinity of the Murray are discussed in Hart B, Walker G, Katupitiya A &amp; Doolan J (2020) Salinity management in the Murray-Darling Basin, Australia. </w:t>
      </w:r>
      <w:r w:rsidRPr="060AC78B">
        <w:rPr>
          <w:rFonts w:asciiTheme="majorHAnsi" w:hAnsiTheme="majorHAnsi" w:cstheme="majorBidi"/>
          <w:i/>
          <w:iCs/>
          <w:color w:val="000000" w:themeColor="text1"/>
        </w:rPr>
        <w:t>Water</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12</w:t>
      </w:r>
      <w:r w:rsidRPr="060AC78B">
        <w:rPr>
          <w:rFonts w:asciiTheme="majorHAnsi" w:hAnsiTheme="majorHAnsi" w:cstheme="majorBidi"/>
          <w:color w:val="000000" w:themeColor="text1"/>
        </w:rPr>
        <w:t>, 1829; doi:10.3390/w12061829</w:t>
      </w:r>
    </w:p>
    <w:p w14:paraId="79ECE5A7" w14:textId="7F0E0C3E" w:rsidR="00653059" w:rsidRPr="00EF03D7" w:rsidRDefault="5C733A73"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Margules and Partners Pty Ltd, P. and J. Smith Ecological Consultants, Department of Conservation, Forests and Lands, Victoria (1990) River Murray riparian vegetation study: prepared for the Murray-Darling Basin Commission. Canberra, Murray-Darling Basin Commission.</w:t>
      </w:r>
    </w:p>
    <w:p w14:paraId="2FCB9C8D" w14:textId="5360BF13" w:rsidR="00653059" w:rsidRPr="00EF03D7" w:rsidRDefault="5C733A73"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Murray-Darling Basin Commission (2003) Murray-Darling Basin Commission Annual Report 2002</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2003. MDBC Publication No. 11/04, Murray-Darling Basin Commission, Canberra, ACT 2601.</w:t>
      </w:r>
    </w:p>
    <w:p w14:paraId="62D8EB03" w14:textId="36BCC0E9" w:rsidR="00653059" w:rsidRPr="00EA14C8" w:rsidRDefault="5C733A73"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Calculated daily discharge data from Water Data SA site A4261001 indicate that the peak discharge observed between May 2001 and August 2010 occurred on 12 November 2005 with a volume of 15.1 GL per day.</w:t>
      </w:r>
    </w:p>
    <w:p w14:paraId="20035879" w14:textId="7D6A2275" w:rsidR="00653059" w:rsidRPr="00EF03D7" w:rsidRDefault="5C733A73"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Overbank floodplain inundation commences at Chowilla at between 30 and 35 GL/day, Hattah Lakes at 37 GL/day, and Gunbower at 30 GL/day. While these sites have some wetland or riparian habitats that become inundated at lower flows, most red gum and black box woodlands and forests require much higher flows - for example, flows of 40 GL/day and 100 GL/day only wets 8% and 75% of the Chowilla floodplain respectively. Note that flows for each of the icon </w:t>
      </w:r>
      <w:r w:rsidRPr="060AC78B">
        <w:rPr>
          <w:rFonts w:asciiTheme="majorHAnsi" w:hAnsiTheme="majorHAnsi" w:cstheme="majorBidi"/>
          <w:color w:val="000000" w:themeColor="text1"/>
        </w:rPr>
        <w:lastRenderedPageBreak/>
        <w:t>sites refers to flow either at that site or at the nearest site where discharge is measured. For hydrological characteristics of these icon sites see (1) Cale B (2009) Literature review of the current and historic flooding regime and required hydrological regime of ecological assets. A Report for the South Australian Murray-Darling Basin Natural Resources Management Board, Murray Bridge, South Australia; (2) Murray–Darling Basin Authority (2012) Hattah Lakes: Environmental Water Management Plan 2012. MDBA Publication No. 222/11, Canberra, 55 p.; and (3) North Central Catchment Management Authority (2015) Gunbower Creek System Environmental Water Management Plan. North Central Catchment Management Authority, Huntly, 166 p.</w:t>
      </w:r>
    </w:p>
    <w:p w14:paraId="1418E226" w14:textId="0132D63A" w:rsidR="00D125AA" w:rsidRPr="000E0900" w:rsidRDefault="7A78639C"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Debelle P (2003) Death along the riverbanks as parched flood plains starve red gums.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1 March, p. 13; Littlely B (2003) It’s playtime in the valley of the dying redgum giants. </w:t>
      </w:r>
      <w:r w:rsidRPr="060AC78B">
        <w:rPr>
          <w:rFonts w:asciiTheme="majorHAnsi" w:hAnsiTheme="majorHAnsi" w:cstheme="majorBidi"/>
          <w:i/>
          <w:iCs/>
          <w:color w:val="000000" w:themeColor="text1"/>
        </w:rPr>
        <w:t>The Advertiser</w:t>
      </w:r>
      <w:r w:rsidR="3113D00B"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3113D00B" w:rsidRPr="060AC78B">
        <w:rPr>
          <w:rFonts w:asciiTheme="majorHAnsi" w:hAnsiTheme="majorHAnsi" w:cstheme="majorBidi"/>
          <w:color w:val="000000" w:themeColor="text1"/>
        </w:rPr>
        <w:t>)</w:t>
      </w:r>
      <w:r w:rsidRPr="060AC78B">
        <w:rPr>
          <w:rFonts w:asciiTheme="majorHAnsi" w:hAnsiTheme="majorHAnsi" w:cstheme="majorBidi"/>
          <w:color w:val="000000" w:themeColor="text1"/>
        </w:rPr>
        <w:t>, 8 January, p. 14.</w:t>
      </w:r>
    </w:p>
    <w:p w14:paraId="24864250" w14:textId="410BED84" w:rsidR="00D125AA" w:rsidRPr="000E0900" w:rsidRDefault="7A78639C"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Fyfe M (2003) Salt and drought spell death sentence for Murray redgums. </w:t>
      </w:r>
      <w:r w:rsidRPr="060AC78B">
        <w:rPr>
          <w:rFonts w:asciiTheme="majorHAnsi" w:hAnsiTheme="majorHAnsi" w:cstheme="majorBidi"/>
          <w:i/>
          <w:iCs/>
          <w:color w:val="000000" w:themeColor="text1"/>
        </w:rPr>
        <w:t>The Age</w:t>
      </w:r>
      <w:r w:rsidR="3113D00B"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3113D00B" w:rsidRPr="060AC78B">
        <w:rPr>
          <w:rFonts w:asciiTheme="majorHAnsi" w:hAnsiTheme="majorHAnsi" w:cstheme="majorBidi"/>
          <w:color w:val="000000" w:themeColor="text1"/>
        </w:rPr>
        <w:t>)</w:t>
      </w:r>
      <w:r w:rsidRPr="060AC78B">
        <w:rPr>
          <w:rFonts w:asciiTheme="majorHAnsi" w:hAnsiTheme="majorHAnsi" w:cstheme="majorBidi"/>
          <w:color w:val="000000" w:themeColor="text1"/>
        </w:rPr>
        <w:t>, 6 June, p. 8.</w:t>
      </w:r>
    </w:p>
    <w:p w14:paraId="15D0CAC6" w14:textId="01C49993" w:rsidR="00D125AA" w:rsidRPr="000E0900" w:rsidRDefault="7A78639C"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Cited in: Littlely B (2003) It’s playtime in the valley of the dying redgum giants. </w:t>
      </w:r>
      <w:r w:rsidRPr="060AC78B">
        <w:rPr>
          <w:rFonts w:asciiTheme="majorHAnsi" w:hAnsiTheme="majorHAnsi" w:cstheme="majorBidi"/>
          <w:i/>
          <w:iCs/>
          <w:color w:val="000000" w:themeColor="text1"/>
        </w:rPr>
        <w:t>The Advertiser</w:t>
      </w:r>
      <w:r w:rsidR="3113D00B"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3113D00B" w:rsidRPr="060AC78B">
        <w:rPr>
          <w:rFonts w:asciiTheme="majorHAnsi" w:hAnsiTheme="majorHAnsi" w:cstheme="majorBidi"/>
          <w:color w:val="000000" w:themeColor="text1"/>
        </w:rPr>
        <w:t>)</w:t>
      </w:r>
      <w:r w:rsidRPr="060AC78B">
        <w:rPr>
          <w:rFonts w:asciiTheme="majorHAnsi" w:hAnsiTheme="majorHAnsi" w:cstheme="majorBidi"/>
          <w:color w:val="000000" w:themeColor="text1"/>
        </w:rPr>
        <w:t>, 8 January, p. 14.</w:t>
      </w:r>
    </w:p>
    <w:p w14:paraId="7A307253" w14:textId="4ED2FB3C" w:rsidR="00D125AA" w:rsidRPr="000E0900" w:rsidRDefault="7A78639C"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Murray-Darling Basin Commission (2003) Preliminary Investigations into observed River Red Gum decline along the River Murray below Euston, Technical Report 03/03. Murray-Darling Basin Commission, Canberra, Australia.</w:t>
      </w:r>
    </w:p>
    <w:p w14:paraId="36AE5969" w14:textId="0EFD1015" w:rsidR="00D125AA" w:rsidRPr="000E0900" w:rsidRDefault="7A78639C"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MDBC (2005) Survey of River Red Gum and Black Box health along the River Murray in New South Wales, Victoria and South Australia – 2004. MDBC, Canberra, Australia; Cunningham SC, Mac Nally R, Read J, Baker PJ, White M, Thomson JR &amp; Griffioen P (2009) A robust technique for mapping vegetation condition across a major river system. </w:t>
      </w:r>
      <w:r w:rsidRPr="060AC78B">
        <w:rPr>
          <w:rFonts w:asciiTheme="majorHAnsi" w:hAnsiTheme="majorHAnsi" w:cstheme="majorBidi"/>
          <w:i/>
          <w:iCs/>
          <w:color w:val="000000" w:themeColor="text1"/>
        </w:rPr>
        <w:t>Ecosystems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12</w:t>
      </w:r>
      <w:r w:rsidRPr="060AC78B">
        <w:rPr>
          <w:rFonts w:asciiTheme="majorHAnsi" w:hAnsiTheme="majorHAnsi" w:cstheme="majorBidi"/>
          <w:color w:val="000000" w:themeColor="text1"/>
        </w:rPr>
        <w:t>, 207</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2019.</w:t>
      </w:r>
    </w:p>
    <w:p w14:paraId="21DDA323" w14:textId="51AA3814" w:rsidR="00D125AA" w:rsidRPr="000E0900" w:rsidRDefault="7A78639C"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Cunningham SC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(2009) Mapping the condition of river red gum and black box stands in The Living Murray Icon sites. A milestone report to the Murray-Darling Basin Authority as part of contract MD1114. Murray-Darling Basin Authority, Canberra.</w:t>
      </w:r>
    </w:p>
    <w:p w14:paraId="3C8EE03F" w14:textId="5B9C4F44" w:rsidR="00D125AA" w:rsidRPr="000E0900" w:rsidRDefault="7A78639C"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Vivian LM, Ward KA, Marshall DJ</w:t>
      </w:r>
      <w:r w:rsidR="3113D00B"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Godfree RC (2015) </w:t>
      </w:r>
      <w:r w:rsidRPr="060AC78B">
        <w:rPr>
          <w:rFonts w:asciiTheme="majorHAnsi" w:hAnsiTheme="majorHAnsi" w:cstheme="majorBidi"/>
          <w:i/>
          <w:iCs/>
          <w:color w:val="000000" w:themeColor="text1"/>
        </w:rPr>
        <w:t>Pseudoraphis spinescens</w:t>
      </w:r>
      <w:r w:rsidRPr="060AC78B">
        <w:rPr>
          <w:rFonts w:asciiTheme="majorHAnsi" w:hAnsiTheme="majorHAnsi" w:cstheme="majorBidi"/>
          <w:color w:val="000000" w:themeColor="text1"/>
        </w:rPr>
        <w:t xml:space="preserve"> (Poaceae) grasslands at Barmah Forest, Victoria, Australia: current distribution and implications for floodplain conservation. </w:t>
      </w:r>
      <w:r w:rsidRPr="060AC78B">
        <w:rPr>
          <w:rFonts w:asciiTheme="majorHAnsi" w:hAnsiTheme="majorHAnsi" w:cstheme="majorBidi"/>
          <w:i/>
          <w:iCs/>
          <w:color w:val="000000" w:themeColor="text1"/>
        </w:rPr>
        <w:t>Australian Journal of Botany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63</w:t>
      </w:r>
      <w:r w:rsidRPr="060AC78B">
        <w:rPr>
          <w:rFonts w:asciiTheme="majorHAnsi" w:hAnsiTheme="majorHAnsi" w:cstheme="majorBidi"/>
          <w:color w:val="000000" w:themeColor="text1"/>
        </w:rPr>
        <w:t>, 526</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540; Chesterfield EA (1986) Changes in the vegetation of the river red gum forest at Barmah, Victoria</w:t>
      </w:r>
      <w:r w:rsidR="5E55D6DB"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Australian Forestry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49</w:t>
      </w:r>
      <w:r w:rsidRPr="060AC78B">
        <w:rPr>
          <w:rFonts w:asciiTheme="majorHAnsi" w:hAnsiTheme="majorHAnsi" w:cstheme="majorBidi"/>
          <w:color w:val="000000" w:themeColor="text1"/>
        </w:rPr>
        <w:t>, 4</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15, DOI: 10.1080/00049158.1986.10674458</w:t>
      </w:r>
    </w:p>
    <w:p w14:paraId="045CBC22" w14:textId="74AA2742" w:rsidR="00D125AA" w:rsidRPr="000E0900" w:rsidRDefault="7A78639C"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Vivian LM, Ward K, Godfree RC (2014) Environmental water allocations are insufficient to control a native invasive plant: evidence from a highly regulated degraded floodplain wetland. </w:t>
      </w:r>
      <w:r w:rsidRPr="060AC78B">
        <w:rPr>
          <w:rFonts w:asciiTheme="majorHAnsi" w:hAnsiTheme="majorHAnsi" w:cstheme="majorBidi"/>
          <w:i/>
          <w:iCs/>
          <w:color w:val="000000" w:themeColor="text1"/>
        </w:rPr>
        <w:t>Journal of Applied Ecology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51</w:t>
      </w:r>
      <w:r w:rsidRPr="060AC78B">
        <w:rPr>
          <w:rFonts w:asciiTheme="majorHAnsi" w:hAnsiTheme="majorHAnsi" w:cstheme="majorBidi"/>
          <w:color w:val="000000" w:themeColor="text1"/>
        </w:rPr>
        <w:t>, 1292–1303.</w:t>
      </w:r>
    </w:p>
    <w:p w14:paraId="22099405" w14:textId="22D2B1A1" w:rsidR="00D125AA" w:rsidRPr="000E0900" w:rsidRDefault="7A78639C"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Nicol JM (2010) Vegetation Monitoring of River Murray Wetlands Downstream of Lock 1. South Australian Research and Development Institute (Aquatic Sciences), Adelaide, SARDI Publication No. F2009/000416</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1.</w:t>
      </w:r>
    </w:p>
    <w:p w14:paraId="3E32C80B" w14:textId="70C58B77" w:rsidR="00D125AA" w:rsidRPr="000E0900" w:rsidRDefault="7A78639C"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ABC News (2007) New water restrictions hit Adelaide. </w:t>
      </w:r>
      <w:r w:rsidRPr="060AC78B">
        <w:rPr>
          <w:rFonts w:asciiTheme="majorHAnsi" w:hAnsiTheme="majorHAnsi" w:cstheme="majorBidi"/>
          <w:i/>
          <w:iCs/>
          <w:color w:val="000000" w:themeColor="text1"/>
        </w:rPr>
        <w:t>Australian Broadcasting Corporation</w:t>
      </w:r>
      <w:r w:rsidRPr="060AC78B">
        <w:rPr>
          <w:rFonts w:asciiTheme="majorHAnsi" w:hAnsiTheme="majorHAnsi" w:cstheme="majorBidi"/>
          <w:color w:val="000000" w:themeColor="text1"/>
        </w:rPr>
        <w:t>, 1 January 2007. Available at https://www.abc.net.au/news/2007-01-01/new-water-restrictions-hit-adelaide/2163966; Government of South Australia (2007) River Murray Act 2003 Annual Report 2006</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2007. Prepared for the South Australian Parliament by the Minister for the River Murray. Available at: https://cdn.environment.sa.gov.au/environment/docs/river-murray-act-annual-2006-07-rep.pdf (Accessed 7 December 2022); Durant R, Nielsen D, Reid CJ (2009) Monitoring of temporarily disconnected River Murray Wetlands Final Report. Report prepared for South Australian Murray-Darling Basin Natural Resources Management Board.</w:t>
      </w:r>
    </w:p>
    <w:p w14:paraId="38BC4954" w14:textId="2A14DEF8" w:rsidR="00D125AA" w:rsidRPr="000E0900" w:rsidRDefault="7A78639C"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Jenkin C, Hyde B (2009) Oasis in a barren river. </w:t>
      </w:r>
      <w:r w:rsidRPr="060AC78B">
        <w:rPr>
          <w:rFonts w:asciiTheme="majorHAnsi" w:hAnsiTheme="majorHAnsi" w:cstheme="majorBidi"/>
          <w:i/>
          <w:iCs/>
          <w:color w:val="000000" w:themeColor="text1"/>
        </w:rPr>
        <w:t>The Advertiser</w:t>
      </w:r>
      <w:r w:rsidR="27252A90"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27252A90"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6 August 2009.</w:t>
      </w:r>
    </w:p>
    <w:p w14:paraId="07C22E6D" w14:textId="25AD9EE3" w:rsidR="00F1561C" w:rsidRPr="000E0900" w:rsidRDefault="643118B2"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Wallace TA (2019) Eckerts-Katarapko floodplain Tree condition survey data April 2015-March 2019. Report produced by Riverwater Life Pty Ltd for the Department for Water and Environment, South Australian Government; Jenkin C (200</w:t>
      </w:r>
      <w:r w:rsidR="27252A90" w:rsidRPr="060AC78B">
        <w:rPr>
          <w:rFonts w:asciiTheme="majorHAnsi" w:hAnsiTheme="majorHAnsi" w:cstheme="majorBidi"/>
          <w:color w:val="000000" w:themeColor="text1"/>
        </w:rPr>
        <w:t>8</w:t>
      </w:r>
      <w:r w:rsidRPr="060AC78B">
        <w:rPr>
          <w:rFonts w:asciiTheme="majorHAnsi" w:hAnsiTheme="majorHAnsi" w:cstheme="majorBidi"/>
          <w:color w:val="000000" w:themeColor="text1"/>
        </w:rPr>
        <w:t xml:space="preserve">) Declare a state of emergency Feel our pain. </w:t>
      </w:r>
      <w:r w:rsidRPr="060AC78B">
        <w:rPr>
          <w:rFonts w:asciiTheme="majorHAnsi" w:hAnsiTheme="majorHAnsi" w:cstheme="majorBidi"/>
          <w:i/>
          <w:iCs/>
          <w:color w:val="000000" w:themeColor="text1"/>
        </w:rPr>
        <w:t>The Advertiser</w:t>
      </w:r>
      <w:r w:rsidR="7D976B22" w:rsidRPr="060AC78B">
        <w:rPr>
          <w:rFonts w:asciiTheme="majorHAnsi" w:hAnsiTheme="majorHAnsi" w:cstheme="majorBidi"/>
          <w:i/>
          <w:iCs/>
          <w:color w:val="000000" w:themeColor="text1"/>
        </w:rPr>
        <w:t xml:space="preserve"> </w:t>
      </w:r>
      <w:r w:rsidR="7D976B22" w:rsidRPr="060AC78B">
        <w:rPr>
          <w:rFonts w:asciiTheme="majorHAnsi" w:hAnsiTheme="majorHAnsi" w:cstheme="majorBidi"/>
          <w:color w:val="000000" w:themeColor="text1"/>
        </w:rPr>
        <w:t>(</w:t>
      </w:r>
      <w:r w:rsidRPr="060AC78B">
        <w:rPr>
          <w:rFonts w:asciiTheme="majorHAnsi" w:hAnsiTheme="majorHAnsi" w:cstheme="majorBidi"/>
          <w:color w:val="000000" w:themeColor="text1"/>
        </w:rPr>
        <w:t>Adelaide</w:t>
      </w:r>
      <w:r w:rsidR="70A85A6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 August; Roberts J (2006) Lagoon condemned again just as life returns. </w:t>
      </w:r>
      <w:r w:rsidRPr="060AC78B">
        <w:rPr>
          <w:rFonts w:asciiTheme="majorHAnsi" w:hAnsiTheme="majorHAnsi" w:cstheme="majorBidi"/>
          <w:i/>
          <w:iCs/>
          <w:color w:val="000000" w:themeColor="text1"/>
        </w:rPr>
        <w:t>The Australian</w:t>
      </w:r>
      <w:r w:rsidRPr="060AC78B">
        <w:rPr>
          <w:rFonts w:asciiTheme="majorHAnsi" w:hAnsiTheme="majorHAnsi" w:cstheme="majorBidi"/>
          <w:color w:val="000000" w:themeColor="text1"/>
        </w:rPr>
        <w:t>, 7 November.</w:t>
      </w:r>
    </w:p>
    <w:p w14:paraId="2D31BA5C" w14:textId="0835F69C" w:rsidR="00F1561C" w:rsidRPr="000E0900" w:rsidRDefault="643118B2"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Australian Conservation Foundation (2010) Submission to the Senate Rural Affairs and Transport Standing Committee Inquiry into the management of the Murray-Darling Basin. Available at https://www.aph.gov.au/DocumentStore.ashx?id=a3be17b4-79e1-4811-9791-c6963901b5a7.</w:t>
      </w:r>
    </w:p>
    <w:p w14:paraId="33C542F3" w14:textId="1EFFB004" w:rsidR="00F1561C" w:rsidRPr="000E0900" w:rsidRDefault="643118B2"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Collectively now known as the Lower Lakes, Coorong and Murray Mouth (LLCMM) Icon Site. The ‘kidney’ metaphor, which refers to the role that the Lower Lakes and Murray Mouth play in flushing salt (as well as sediment and nutrients) from the system, is admittedly imperfect.</w:t>
      </w:r>
    </w:p>
    <w:p w14:paraId="082A710A" w14:textId="5F3F3CCF" w:rsidR="00F1561C" w:rsidRPr="000E0900" w:rsidRDefault="643118B2"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Kingsford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(2011) A Ramsar wetland in crisis – the Coorong, Lower Lakes and Murray Mouth, Australia. </w:t>
      </w:r>
      <w:r w:rsidRPr="060AC78B">
        <w:rPr>
          <w:rFonts w:asciiTheme="majorHAnsi" w:hAnsiTheme="majorHAnsi" w:cstheme="majorBidi"/>
          <w:i/>
          <w:iCs/>
          <w:color w:val="000000" w:themeColor="text1"/>
        </w:rPr>
        <w:t>Marine and Freshwater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62</w:t>
      </w:r>
      <w:r w:rsidRPr="060AC78B">
        <w:rPr>
          <w:rFonts w:asciiTheme="majorHAnsi" w:hAnsiTheme="majorHAnsi" w:cstheme="majorBidi"/>
          <w:color w:val="000000" w:themeColor="text1"/>
        </w:rPr>
        <w:t>, 255–265; references therein.</w:t>
      </w:r>
    </w:p>
    <w:p w14:paraId="1C33D5D8" w14:textId="28272AB1" w:rsidR="00F1561C" w:rsidRPr="000E0900" w:rsidRDefault="643118B2"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Ye Q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(2014) Ecological responses to flooding in the lower River Murray following an extended drought. Synthesis Report of the Murray</w:t>
      </w:r>
      <w:r w:rsidR="27252A90" w:rsidRPr="060AC78B">
        <w:rPr>
          <w:rFonts w:asciiTheme="majorHAnsi" w:hAnsiTheme="majorHAnsi" w:cstheme="majorBidi"/>
          <w:color w:val="000000" w:themeColor="text1"/>
        </w:rPr>
        <w:t xml:space="preserve"> Flood Ecology Project. Goyder Institute for Water Research Technical Report Series No. 14/6</w:t>
      </w:r>
      <w:r w:rsidRPr="060AC78B">
        <w:rPr>
          <w:rFonts w:asciiTheme="majorHAnsi" w:hAnsiTheme="majorHAnsi" w:cstheme="majorBidi"/>
          <w:color w:val="000000" w:themeColor="text1"/>
        </w:rPr>
        <w:t>.</w:t>
      </w:r>
    </w:p>
    <w:p w14:paraId="42233036" w14:textId="2F791E7F" w:rsidR="00F1561C" w:rsidRPr="000E0900" w:rsidRDefault="643118B2"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Banerjee O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(2013) An ecosystem services approach to estimating economic losses associated with drought. </w:t>
      </w:r>
      <w:r w:rsidRPr="060AC78B">
        <w:rPr>
          <w:rFonts w:asciiTheme="majorHAnsi" w:hAnsiTheme="majorHAnsi" w:cstheme="majorBidi"/>
          <w:i/>
          <w:iCs/>
          <w:color w:val="000000" w:themeColor="text1"/>
        </w:rPr>
        <w:t>Ecological Economics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91</w:t>
      </w:r>
      <w:r w:rsidRPr="060AC78B">
        <w:rPr>
          <w:rFonts w:asciiTheme="majorHAnsi" w:hAnsiTheme="majorHAnsi" w:cstheme="majorBidi"/>
          <w:color w:val="000000" w:themeColor="text1"/>
        </w:rPr>
        <w:t>, 19</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27.</w:t>
      </w:r>
    </w:p>
    <w:p w14:paraId="08EF3A1D" w14:textId="5C951039" w:rsidR="00F1561C" w:rsidRPr="000E0900" w:rsidRDefault="643118B2"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Salinity and lake level data are available from the Water Data South Australia website at https://water.data.sa.gov.au/. Representative sites include Lake Alexandrina at Beacon 97 (A4261133; -35.4863, 139.1381), Lake Alexandrina 4km West Pomanda Point (A4261158; -35.42976, 139.26869), Lake Alexandrina near Mulgundawa (A4260574, -35.3473, 139.2441), Lake Albert 2km North Warringee Point (A4261155; -35.6766, 139.25027) and The Coorong NW Snipe Island (A4261165; -36.10874, 139.60827).</w:t>
      </w:r>
    </w:p>
    <w:p w14:paraId="68D7A33B" w14:textId="339E081E" w:rsidR="00F1561C" w:rsidRPr="00903391" w:rsidRDefault="643118B2"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Rogers DJ, Paton DC (2009) Changes in the distribution and abundance of </w:t>
      </w:r>
      <w:r w:rsidRPr="060AC78B">
        <w:rPr>
          <w:rFonts w:asciiTheme="majorHAnsi" w:hAnsiTheme="majorHAnsi" w:cstheme="majorBidi"/>
          <w:i/>
          <w:iCs/>
          <w:color w:val="000000" w:themeColor="text1"/>
        </w:rPr>
        <w:t>Ruppia tuberosa</w:t>
      </w:r>
      <w:r w:rsidRPr="060AC78B">
        <w:rPr>
          <w:rFonts w:asciiTheme="majorHAnsi" w:hAnsiTheme="majorHAnsi" w:cstheme="majorBidi"/>
          <w:color w:val="000000" w:themeColor="text1"/>
        </w:rPr>
        <w:t xml:space="preserve"> in the Coorong. CSIRO: Water for a Healthy Country National Research Flagship, Canberra; Paton DC, Bailey CP (2013) Annual monitoring of Ruppia tuberosa in the Coorong region of South Australia, July 2012. University of Adelaide, Adelaide.</w:t>
      </w:r>
    </w:p>
    <w:p w14:paraId="6172CCE5" w14:textId="01839309" w:rsidR="00F1561C" w:rsidRPr="00903391" w:rsidRDefault="643118B2"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Wedderburn S, Bailey C, Barnes T (2021) Condition </w:t>
      </w:r>
      <w:r w:rsidR="1B3E10E4" w:rsidRPr="060AC78B">
        <w:rPr>
          <w:rFonts w:asciiTheme="majorHAnsi" w:hAnsiTheme="majorHAnsi" w:cstheme="majorBidi"/>
          <w:color w:val="000000" w:themeColor="text1"/>
        </w:rPr>
        <w:t>m</w:t>
      </w:r>
      <w:r w:rsidRPr="060AC78B">
        <w:rPr>
          <w:rFonts w:asciiTheme="majorHAnsi" w:hAnsiTheme="majorHAnsi" w:cstheme="majorBidi"/>
          <w:color w:val="000000" w:themeColor="text1"/>
        </w:rPr>
        <w:t xml:space="preserve">onitoring of </w:t>
      </w:r>
      <w:r w:rsidR="1B3E10E4" w:rsidRPr="060AC78B">
        <w:rPr>
          <w:rFonts w:asciiTheme="majorHAnsi" w:hAnsiTheme="majorHAnsi" w:cstheme="majorBidi"/>
          <w:color w:val="000000" w:themeColor="text1"/>
        </w:rPr>
        <w:t>t</w:t>
      </w:r>
      <w:r w:rsidRPr="060AC78B">
        <w:rPr>
          <w:rFonts w:asciiTheme="majorHAnsi" w:hAnsiTheme="majorHAnsi" w:cstheme="majorBidi"/>
          <w:color w:val="000000" w:themeColor="text1"/>
        </w:rPr>
        <w:t xml:space="preserve">hreatened </w:t>
      </w:r>
      <w:r w:rsidR="1B3E10E4" w:rsidRPr="060AC78B">
        <w:rPr>
          <w:rFonts w:asciiTheme="majorHAnsi" w:hAnsiTheme="majorHAnsi" w:cstheme="majorBidi"/>
          <w:color w:val="000000" w:themeColor="text1"/>
        </w:rPr>
        <w:t>f</w:t>
      </w:r>
      <w:r w:rsidRPr="060AC78B">
        <w:rPr>
          <w:rFonts w:asciiTheme="majorHAnsi" w:hAnsiTheme="majorHAnsi" w:cstheme="majorBidi"/>
          <w:color w:val="000000" w:themeColor="text1"/>
        </w:rPr>
        <w:t xml:space="preserve">ish </w:t>
      </w:r>
      <w:r w:rsidR="1B3E10E4" w:rsidRPr="060AC78B">
        <w:rPr>
          <w:rFonts w:asciiTheme="majorHAnsi" w:hAnsiTheme="majorHAnsi" w:cstheme="majorBidi"/>
          <w:color w:val="000000" w:themeColor="text1"/>
        </w:rPr>
        <w:t>p</w:t>
      </w:r>
      <w:r w:rsidRPr="060AC78B">
        <w:rPr>
          <w:rFonts w:asciiTheme="majorHAnsi" w:hAnsiTheme="majorHAnsi" w:cstheme="majorBidi"/>
          <w:color w:val="000000" w:themeColor="text1"/>
        </w:rPr>
        <w:t xml:space="preserve">opulations in Lake Alexandrina and Lake Albert. Report to the Murray–Darling Basin Authority and the South Australian Department for Environment and Water; Morris S (2008) He was right, they didn’t listen. </w:t>
      </w:r>
      <w:r w:rsidRPr="060AC78B">
        <w:rPr>
          <w:rFonts w:asciiTheme="majorHAnsi" w:hAnsiTheme="majorHAnsi" w:cstheme="majorBidi"/>
          <w:i/>
          <w:iCs/>
          <w:color w:val="000000" w:themeColor="text1"/>
        </w:rPr>
        <w:t>The Australian Financial Review</w:t>
      </w:r>
      <w:r w:rsidRPr="060AC78B">
        <w:rPr>
          <w:rFonts w:asciiTheme="majorHAnsi" w:hAnsiTheme="majorHAnsi" w:cstheme="majorBidi"/>
          <w:color w:val="000000" w:themeColor="text1"/>
        </w:rPr>
        <w:t xml:space="preserve">, 11 October 2008; Haxton N (2009) River Murray’s internationally renowned Coorong in crisis. </w:t>
      </w:r>
      <w:r w:rsidRPr="060AC78B">
        <w:rPr>
          <w:rFonts w:asciiTheme="majorHAnsi" w:hAnsiTheme="majorHAnsi" w:cstheme="majorBidi"/>
          <w:i/>
          <w:iCs/>
          <w:color w:val="000000" w:themeColor="text1"/>
        </w:rPr>
        <w:t>Australian Broadcasting Corporation Transcripts</w:t>
      </w:r>
      <w:r w:rsidRPr="060AC78B">
        <w:rPr>
          <w:rFonts w:asciiTheme="majorHAnsi" w:hAnsiTheme="majorHAnsi" w:cstheme="majorBidi"/>
          <w:color w:val="000000" w:themeColor="text1"/>
        </w:rPr>
        <w:t>, 22 July 2009.</w:t>
      </w:r>
    </w:p>
    <w:p w14:paraId="04ADF959" w14:textId="21437E36" w:rsidR="00F1561C" w:rsidRPr="00903391" w:rsidRDefault="643118B2"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Chessman BC (2011) Declines of freshwater turtles associated with climatic drying in Australia’s Murray-Darling Basin. </w:t>
      </w:r>
      <w:r w:rsidRPr="060AC78B">
        <w:rPr>
          <w:rFonts w:asciiTheme="majorHAnsi" w:hAnsiTheme="majorHAnsi" w:cstheme="majorBidi"/>
          <w:i/>
          <w:iCs/>
          <w:color w:val="000000" w:themeColor="text1"/>
        </w:rPr>
        <w:t>Wildlife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38</w:t>
      </w:r>
      <w:r w:rsidRPr="060AC78B">
        <w:rPr>
          <w:rFonts w:asciiTheme="majorHAnsi" w:hAnsiTheme="majorHAnsi" w:cstheme="majorBidi"/>
          <w:color w:val="000000" w:themeColor="text1"/>
        </w:rPr>
        <w:t xml:space="preserve">, 664–671; Van Dyke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(2019) Conservation implications of turtle declines in Australia’s Murray River system. </w:t>
      </w:r>
      <w:r w:rsidRPr="060AC78B">
        <w:rPr>
          <w:rFonts w:asciiTheme="majorHAnsi" w:hAnsiTheme="majorHAnsi" w:cstheme="majorBidi"/>
          <w:i/>
          <w:iCs/>
          <w:color w:val="000000" w:themeColor="text1"/>
        </w:rPr>
        <w:t>Scientific Reports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9</w:t>
      </w:r>
      <w:r w:rsidRPr="060AC78B">
        <w:rPr>
          <w:rFonts w:asciiTheme="majorHAnsi" w:hAnsiTheme="majorHAnsi" w:cstheme="majorBidi"/>
          <w:color w:val="000000" w:themeColor="text1"/>
        </w:rPr>
        <w:t xml:space="preserve">, 1998; https://doi.org/10.1038/s41598-019-39096-3. </w:t>
      </w:r>
      <w:r w:rsidRPr="060AC78B">
        <w:rPr>
          <w:rFonts w:asciiTheme="majorHAnsi" w:hAnsiTheme="majorHAnsi" w:cstheme="majorBidi"/>
          <w:i/>
          <w:iCs/>
          <w:color w:val="000000" w:themeColor="text1"/>
        </w:rPr>
        <w:t>Emydura macquarii</w:t>
      </w:r>
      <w:r w:rsidRPr="060AC78B">
        <w:rPr>
          <w:rFonts w:asciiTheme="majorHAnsi" w:hAnsiTheme="majorHAnsi" w:cstheme="majorBidi"/>
          <w:color w:val="000000" w:themeColor="text1"/>
        </w:rPr>
        <w:t xml:space="preserve"> is listed as Vulnerable in South Australia and Critically Endangered in Victoria.</w:t>
      </w:r>
    </w:p>
    <w:p w14:paraId="2AABC1C0" w14:textId="1A34A9A3" w:rsidR="00F1561C" w:rsidRPr="00903391" w:rsidRDefault="643118B2"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Australian Broadcasting Corporation News (2008) Students mount rescue campaign to save Murray turtles. A Milang primary school school scrapes the remnants of tubeworms off a turtle. Turtles rescued from South Australia’s Lower Lakes. </w:t>
      </w:r>
      <w:r w:rsidRPr="060AC78B">
        <w:rPr>
          <w:rFonts w:asciiTheme="majorHAnsi" w:hAnsiTheme="majorHAnsi" w:cstheme="majorBidi"/>
          <w:i/>
          <w:iCs/>
          <w:color w:val="000000" w:themeColor="text1"/>
        </w:rPr>
        <w:t>ABC News</w:t>
      </w:r>
      <w:r w:rsidRPr="060AC78B">
        <w:rPr>
          <w:rFonts w:asciiTheme="majorHAnsi" w:hAnsiTheme="majorHAnsi" w:cstheme="majorBidi"/>
          <w:color w:val="000000" w:themeColor="text1"/>
        </w:rPr>
        <w:t>, 24 December 2008.</w:t>
      </w:r>
    </w:p>
    <w:p w14:paraId="59B33B77" w14:textId="1885019F" w:rsidR="00F1561C" w:rsidRPr="00903391" w:rsidRDefault="643118B2" w:rsidP="060AC78B">
      <w:pPr>
        <w:pStyle w:val="ListParagraph"/>
        <w:numPr>
          <w:ilvl w:val="0"/>
          <w:numId w:val="17"/>
        </w:numPr>
        <w:spacing w:line="240" w:lineRule="auto"/>
        <w:ind w:left="426" w:hanging="426"/>
        <w:rPr>
          <w:rFonts w:asciiTheme="majorHAnsi" w:hAnsiTheme="majorHAnsi" w:cstheme="majorBidi"/>
          <w:color w:val="000000" w:themeColor="text1"/>
        </w:rPr>
      </w:pPr>
      <w:bookmarkStart w:id="38" w:name="_Hlk149513088"/>
      <w:r w:rsidRPr="060AC78B">
        <w:rPr>
          <w:rFonts w:asciiTheme="majorHAnsi" w:hAnsiTheme="majorHAnsi" w:cstheme="majorBidi"/>
          <w:color w:val="000000" w:themeColor="text1"/>
        </w:rPr>
        <w:t xml:space="preserve">Trees for beauty and utility. </w:t>
      </w:r>
      <w:r w:rsidRPr="060AC78B">
        <w:rPr>
          <w:rFonts w:asciiTheme="majorHAnsi" w:hAnsiTheme="majorHAnsi" w:cstheme="majorBidi"/>
          <w:i/>
          <w:iCs/>
          <w:color w:val="000000" w:themeColor="text1"/>
        </w:rPr>
        <w:t>The Land</w:t>
      </w:r>
      <w:r w:rsidRPr="060AC78B">
        <w:rPr>
          <w:rFonts w:asciiTheme="majorHAnsi" w:hAnsiTheme="majorHAnsi" w:cstheme="majorBidi"/>
          <w:color w:val="000000" w:themeColor="text1"/>
        </w:rPr>
        <w:t>, Sydney, 3 September 1948, p. 16, https://trove.nla.gov.au/newspaper/article/105814881. This newspaper articles discusses the decline of river red gum along the Murray due to felling, grazing of seedlings by stock, and diversion of water, as reported by R. A. Hudson of Barham, NSW.</w:t>
      </w:r>
      <w:bookmarkEnd w:id="38"/>
    </w:p>
    <w:p w14:paraId="271B43D1" w14:textId="4B20F485" w:rsidR="00F1561C" w:rsidRPr="00903391" w:rsidRDefault="643118B2"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 detailed description of the state of water resources in the Condamine-Balonne system in 2008 is provided in CSIRO (2008) Water availability in the Condamine-Balonne. A report to the Australian Government from the CSIRO Murray-Darling Basin Sustainable Yields Project. CSIRO, Australia. The controversy surrounding water harvesting and overallocation of water resources are discussed in Perrin A (2005) Hell or high water. </w:t>
      </w:r>
      <w:r w:rsidRPr="060AC78B">
        <w:rPr>
          <w:rFonts w:asciiTheme="majorHAnsi" w:hAnsiTheme="majorHAnsi" w:cstheme="majorBidi"/>
          <w:i/>
          <w:iCs/>
          <w:color w:val="000000" w:themeColor="text1"/>
        </w:rPr>
        <w:t>The Courier-Mail</w:t>
      </w:r>
      <w:r w:rsidRPr="060AC78B">
        <w:rPr>
          <w:rFonts w:asciiTheme="majorHAnsi" w:hAnsiTheme="majorHAnsi" w:cstheme="majorBidi"/>
          <w:color w:val="000000" w:themeColor="text1"/>
        </w:rPr>
        <w:t xml:space="preserve">, 5 November 2005; Commonwealth of Australia (2006) Water policy initiatives. Final report. Standing Committee on Rural and Regional Affairs and Transport. Senate Printing Unit, Department of the Senate, Parliament House, Canberra. Available at </w:t>
      </w:r>
      <w:r w:rsidR="3E71064B" w:rsidRPr="060AC78B">
        <w:rPr>
          <w:rFonts w:asciiTheme="majorHAnsi" w:hAnsiTheme="majorHAnsi" w:cstheme="majorBidi"/>
          <w:color w:val="000000" w:themeColor="text1"/>
        </w:rPr>
        <w:t>https://www.aph.gov.au/Parliamentary_Business/Committees/Senate/Rural_and_Regional_Affairs_and_Transport/Completed_inquiries/2004-07/rural_water/report/index</w:t>
      </w:r>
      <w:r w:rsidRPr="060AC78B">
        <w:rPr>
          <w:rFonts w:asciiTheme="majorHAnsi" w:hAnsiTheme="majorHAnsi" w:cstheme="majorBidi"/>
          <w:color w:val="000000" w:themeColor="text1"/>
        </w:rPr>
        <w:t>.</w:t>
      </w:r>
    </w:p>
    <w:p w14:paraId="4A8D28E7" w14:textId="3EC4602F" w:rsidR="001A017C" w:rsidRPr="00903391" w:rsidRDefault="3E71064B"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Flood data for the Narran River is provided in Murray-Darling Basin Commission (2008) The Narran Ecosystem Project: the response of a terminal wetland system to variable wetting and drying. Final report to the Murray-Darling Basin Commission, MDBC Publication No. 40/08. Available at: https://www.mdba.gov.au/sites/default/files/archived/mdbc-NRM-reports/120_Narran_Ecosystem_Project_2008.pdf (Accessed 4 December 2022). The data cited come from the Wilby Wilby gauging station, upstream of Narran Lakes. See also CSIRO (2008) Water availability in the Condamine-Balonne. A report to the Australian Government from the CSIRO Murray-Darling Basin Sustainable Yields Project. CSIRO, Australia. Supplementary information on the Narran Ecosystem Project (Narran Factsheet #13 – Trees, https://researchbank.swinburne.edu.au/file/9aa665c8-33c2-4d8c-8624-d41007b1525d/1/PDF%20%28Published%20version%29.pdf) provides photographic evidence of stressed and dead stands of trees, and it is evident that mortality had occurred during the Millennium </w:t>
      </w:r>
      <w:r w:rsidR="1FAEBCA3" w:rsidRPr="060AC78B">
        <w:rPr>
          <w:rFonts w:asciiTheme="majorHAnsi" w:hAnsiTheme="majorHAnsi" w:cstheme="majorBidi"/>
          <w:color w:val="000000" w:themeColor="text1"/>
        </w:rPr>
        <w:t>D</w:t>
      </w:r>
      <w:r w:rsidRPr="060AC78B">
        <w:rPr>
          <w:rFonts w:asciiTheme="majorHAnsi" w:hAnsiTheme="majorHAnsi" w:cstheme="majorBidi"/>
          <w:color w:val="000000" w:themeColor="text1"/>
        </w:rPr>
        <w:t>rought.</w:t>
      </w:r>
    </w:p>
    <w:p w14:paraId="6521464B" w14:textId="66EC92FB" w:rsidR="001A017C" w:rsidRPr="00903391" w:rsidRDefault="3E71064B"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Murray-Darling Basin Commission (2008) The Narran Ecosystem Project: the response of a terminal wetland system to variable wetting and drying. Final report to the Murray-Darling Basin Commission, MDBC Publication No. 40/08.</w:t>
      </w:r>
    </w:p>
    <w:p w14:paraId="7E200C7B" w14:textId="5B5B1EA3" w:rsidR="001A017C" w:rsidRPr="00903391" w:rsidRDefault="3E71064B"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CSIRO (2007). Water availability in the Gwydir. A report to the Australian Government from the CSIRO Murray-Darling Basin Sustainable Yields Project. CSIRO, Australia; Death, destruction as wetlands expire.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3 February 2007; Saintilan N, Ling J, Maher M (2010) Science and management challenges for the wetlands of the northern Murray-Darling Basin. In </w:t>
      </w:r>
      <w:r w:rsidRPr="060AC78B">
        <w:rPr>
          <w:rFonts w:asciiTheme="majorHAnsi" w:hAnsiTheme="majorHAnsi" w:cstheme="majorBidi"/>
          <w:i/>
          <w:iCs/>
          <w:color w:val="000000" w:themeColor="text1"/>
        </w:rPr>
        <w:t>Ecosystem response modelling in the Murray-Darling Basin</w:t>
      </w:r>
      <w:r w:rsidRPr="060AC78B">
        <w:rPr>
          <w:rFonts w:asciiTheme="majorHAnsi" w:hAnsiTheme="majorHAnsi" w:cstheme="majorBidi"/>
          <w:color w:val="000000" w:themeColor="text1"/>
        </w:rPr>
        <w:t xml:space="preserve"> (Ed</w:t>
      </w:r>
      <w:r w:rsidR="3F20DAA0" w:rsidRPr="060AC78B">
        <w:rPr>
          <w:rFonts w:asciiTheme="majorHAnsi" w:hAnsiTheme="majorHAnsi" w:cstheme="majorBidi"/>
          <w:color w:val="000000" w:themeColor="text1"/>
        </w:rPr>
        <w:t>s</w:t>
      </w:r>
      <w:r w:rsidRPr="060AC78B">
        <w:rPr>
          <w:rFonts w:asciiTheme="majorHAnsi" w:hAnsiTheme="majorHAnsi" w:cstheme="majorBidi"/>
          <w:color w:val="000000" w:themeColor="text1"/>
        </w:rPr>
        <w:t xml:space="preserve"> N Saintilan, I Overton), pp. 55</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66. CSIRO Publishing, Collingwood, Victoria. DOI: 10.1071/9780643100213.</w:t>
      </w:r>
    </w:p>
    <w:p w14:paraId="548C3349" w14:textId="21984CDD" w:rsidR="001A017C" w:rsidRPr="00903391" w:rsidRDefault="3E71064B"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Woodford J (2004) Terrible truth about the disappearing birds.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6 November 2004; Davies A (2006) As politicians squabble, the wetlands die.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27 March 2006; Mitchell S (2007) Drought clips waterbirds’ wings. </w:t>
      </w:r>
      <w:r w:rsidRPr="060AC78B">
        <w:rPr>
          <w:rFonts w:asciiTheme="majorHAnsi" w:hAnsiTheme="majorHAnsi" w:cstheme="majorBidi"/>
          <w:i/>
          <w:iCs/>
          <w:color w:val="000000" w:themeColor="text1"/>
        </w:rPr>
        <w:t>The Australian</w:t>
      </w:r>
      <w:r w:rsidRPr="060AC78B">
        <w:rPr>
          <w:rFonts w:asciiTheme="majorHAnsi" w:hAnsiTheme="majorHAnsi" w:cstheme="majorBidi"/>
          <w:color w:val="000000" w:themeColor="text1"/>
        </w:rPr>
        <w:t xml:space="preserve">, 29 October 2007; Clarke S (2007) Macquarie Marshes under threat. Photos show landholders stealing Macquarie Marshes water. </w:t>
      </w:r>
      <w:r w:rsidRPr="060AC78B">
        <w:rPr>
          <w:rFonts w:asciiTheme="majorHAnsi" w:hAnsiTheme="majorHAnsi" w:cstheme="majorBidi"/>
          <w:i/>
          <w:iCs/>
          <w:color w:val="000000" w:themeColor="text1"/>
        </w:rPr>
        <w:t>Australian Broadcasting Corporation Transcripts</w:t>
      </w:r>
      <w:r w:rsidRPr="060AC78B">
        <w:rPr>
          <w:rFonts w:asciiTheme="majorHAnsi" w:hAnsiTheme="majorHAnsi" w:cstheme="majorBidi"/>
          <w:color w:val="000000" w:themeColor="text1"/>
        </w:rPr>
        <w:t xml:space="preserve">, 25 June 2007; Morris S (2010) A war of water on the marshes. </w:t>
      </w:r>
      <w:r w:rsidRPr="060AC78B">
        <w:rPr>
          <w:rFonts w:asciiTheme="majorHAnsi" w:hAnsiTheme="majorHAnsi" w:cstheme="majorBidi"/>
          <w:i/>
          <w:iCs/>
          <w:color w:val="000000" w:themeColor="text1"/>
        </w:rPr>
        <w:t>The Australian Financial Review</w:t>
      </w:r>
      <w:r w:rsidRPr="060AC78B">
        <w:rPr>
          <w:rFonts w:asciiTheme="majorHAnsi" w:hAnsiTheme="majorHAnsi" w:cstheme="majorBidi"/>
          <w:color w:val="000000" w:themeColor="text1"/>
        </w:rPr>
        <w:t>, 14 January 2010.</w:t>
      </w:r>
    </w:p>
    <w:p w14:paraId="330EFED9" w14:textId="7A47D37D" w:rsidR="001A017C" w:rsidRPr="00903391" w:rsidRDefault="3E71064B"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Armstrong JL, Kingsford RT</w:t>
      </w:r>
      <w:r w:rsidR="04FC9DF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Jenkins KM (2009) The effect of regulating the Lachlan River on the Booligal Wetlands – the floodplain red gum swamps. School of Earth &amp; Environmental Sciences, University of New South Wales, NSW; Anonymous (2009) Red gum decline blamed on river management. </w:t>
      </w:r>
      <w:r w:rsidRPr="060AC78B">
        <w:rPr>
          <w:rFonts w:asciiTheme="majorHAnsi" w:hAnsiTheme="majorHAnsi" w:cstheme="majorBidi"/>
          <w:i/>
          <w:iCs/>
          <w:color w:val="000000" w:themeColor="text1"/>
        </w:rPr>
        <w:t>ABC Regional News</w:t>
      </w:r>
      <w:r w:rsidRPr="060AC78B">
        <w:rPr>
          <w:rFonts w:asciiTheme="majorHAnsi" w:hAnsiTheme="majorHAnsi" w:cstheme="majorBidi"/>
          <w:color w:val="000000" w:themeColor="text1"/>
        </w:rPr>
        <w:t xml:space="preserve">, 26 February 2009; McLeod S (2009) RIP </w:t>
      </w:r>
      <w:r w:rsidR="7B9A5D9E"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ed gums. </w:t>
      </w:r>
      <w:r w:rsidRPr="060AC78B">
        <w:rPr>
          <w:rFonts w:asciiTheme="majorHAnsi" w:hAnsiTheme="majorHAnsi" w:cstheme="majorBidi"/>
          <w:i/>
          <w:iCs/>
          <w:color w:val="000000" w:themeColor="text1"/>
        </w:rPr>
        <w:t>AM – ABC Sydney</w:t>
      </w:r>
      <w:r w:rsidRPr="060AC78B">
        <w:rPr>
          <w:rFonts w:asciiTheme="majorHAnsi" w:hAnsiTheme="majorHAnsi" w:cstheme="majorBidi"/>
          <w:color w:val="000000" w:themeColor="text1"/>
        </w:rPr>
        <w:t>, 26 February 2009.</w:t>
      </w:r>
    </w:p>
    <w:p w14:paraId="36816050" w14:textId="41524129" w:rsidR="001A017C" w:rsidRPr="00032785" w:rsidRDefault="3E71064B"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Kingsford RT, Thomas RF (2004) Destruction of wetlands and waterbird populations by dams and irrigation on the Murrumbidgee River in arid Australia. </w:t>
      </w:r>
      <w:r w:rsidRPr="060AC78B">
        <w:rPr>
          <w:rFonts w:asciiTheme="majorHAnsi" w:hAnsiTheme="majorHAnsi" w:cstheme="majorBidi"/>
          <w:i/>
          <w:iCs/>
          <w:color w:val="000000" w:themeColor="text1"/>
        </w:rPr>
        <w:t>Environmental Management</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34</w:t>
      </w:r>
      <w:r w:rsidRPr="060AC78B">
        <w:rPr>
          <w:rFonts w:asciiTheme="majorHAnsi" w:hAnsiTheme="majorHAnsi" w:cstheme="majorBidi"/>
          <w:color w:val="000000" w:themeColor="text1"/>
        </w:rPr>
        <w:t>, 383</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396; Australian Broadcasting Corporation (2009) </w:t>
      </w:r>
      <w:bookmarkStart w:id="39" w:name="_Hlk158359871"/>
      <w:r w:rsidRPr="060AC78B">
        <w:rPr>
          <w:rFonts w:asciiTheme="majorHAnsi" w:hAnsiTheme="majorHAnsi" w:cstheme="majorBidi"/>
          <w:color w:val="000000" w:themeColor="text1"/>
        </w:rPr>
        <w:t>Yanga National Park still magnificent: councillor.</w:t>
      </w:r>
      <w:bookmarkEnd w:id="39"/>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ABC News</w:t>
      </w:r>
      <w:r w:rsidRPr="060AC78B">
        <w:rPr>
          <w:rFonts w:asciiTheme="majorHAnsi" w:hAnsiTheme="majorHAnsi" w:cstheme="majorBidi"/>
          <w:color w:val="000000" w:themeColor="text1"/>
        </w:rPr>
        <w:t>, 5 January 2009.</w:t>
      </w:r>
    </w:p>
    <w:p w14:paraId="69F8F161" w14:textId="790935BB" w:rsidR="001A017C" w:rsidRPr="00032785" w:rsidRDefault="3E71064B"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Wahlquist A (2007) Water hogs leave Darling high and dry downstream. </w:t>
      </w:r>
      <w:r w:rsidRPr="060AC78B">
        <w:rPr>
          <w:rFonts w:asciiTheme="majorHAnsi" w:hAnsiTheme="majorHAnsi" w:cstheme="majorBidi"/>
          <w:i/>
          <w:iCs/>
          <w:color w:val="000000" w:themeColor="text1"/>
        </w:rPr>
        <w:t>The Australian</w:t>
      </w:r>
      <w:r w:rsidRPr="060AC78B">
        <w:rPr>
          <w:rFonts w:asciiTheme="majorHAnsi" w:hAnsiTheme="majorHAnsi" w:cstheme="majorBidi"/>
          <w:color w:val="000000" w:themeColor="text1"/>
        </w:rPr>
        <w:t>, 28 April 2007.</w:t>
      </w:r>
    </w:p>
    <w:p w14:paraId="1CBF2EAF" w14:textId="15B492C6" w:rsidR="001A017C" w:rsidRPr="00032785" w:rsidRDefault="3E71064B"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Fyfe M (2003) Dying of thirst. </w:t>
      </w:r>
      <w:r w:rsidRPr="060AC78B">
        <w:rPr>
          <w:rFonts w:asciiTheme="majorHAnsi" w:hAnsiTheme="majorHAnsi" w:cstheme="majorBidi"/>
          <w:i/>
          <w:iCs/>
          <w:color w:val="000000" w:themeColor="text1"/>
        </w:rPr>
        <w:t>The Age</w:t>
      </w:r>
      <w:r w:rsidRPr="060AC78B">
        <w:rPr>
          <w:rFonts w:asciiTheme="majorHAnsi" w:hAnsiTheme="majorHAnsi" w:cstheme="majorBidi"/>
          <w:color w:val="000000" w:themeColor="text1"/>
        </w:rPr>
        <w:t>, 21 April 2003.</w:t>
      </w:r>
    </w:p>
    <w:p w14:paraId="391BD0DD" w14:textId="157C79A3" w:rsidR="009B2024" w:rsidRPr="00032785" w:rsidRDefault="3E71064B" w:rsidP="060AC78B">
      <w:pPr>
        <w:pStyle w:val="ListParagraph"/>
        <w:numPr>
          <w:ilvl w:val="0"/>
          <w:numId w:val="17"/>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decline of waterbirds has been particularly severe. See (1) Kingsford RT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(2020) Aerial surveys of waterbirds in Australia. </w:t>
      </w:r>
      <w:r w:rsidRPr="060AC78B">
        <w:rPr>
          <w:rFonts w:asciiTheme="majorHAnsi" w:hAnsiTheme="majorHAnsi" w:cstheme="majorBidi"/>
          <w:i/>
          <w:iCs/>
          <w:color w:val="000000" w:themeColor="text1"/>
        </w:rPr>
        <w:t>Scientific Data</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7</w:t>
      </w:r>
      <w:r w:rsidRPr="060AC78B">
        <w:rPr>
          <w:rFonts w:asciiTheme="majorHAnsi" w:hAnsiTheme="majorHAnsi" w:cstheme="majorBidi"/>
          <w:color w:val="000000" w:themeColor="text1"/>
        </w:rPr>
        <w:t xml:space="preserve">, 172; Kingsford RT, Porter JL (2009) Monitoring waterbird populations with aerial surveys – what have we learnt? </w:t>
      </w:r>
      <w:r w:rsidRPr="060AC78B">
        <w:rPr>
          <w:rFonts w:asciiTheme="majorHAnsi" w:hAnsiTheme="majorHAnsi" w:cstheme="majorBidi"/>
          <w:i/>
          <w:iCs/>
          <w:color w:val="000000" w:themeColor="text1"/>
        </w:rPr>
        <w:t>Wildlife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36</w:t>
      </w:r>
      <w:r w:rsidRPr="060AC78B">
        <w:rPr>
          <w:rFonts w:asciiTheme="majorHAnsi" w:hAnsiTheme="majorHAnsi" w:cstheme="majorBidi"/>
          <w:color w:val="000000" w:themeColor="text1"/>
        </w:rPr>
        <w:t>, 29</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40, https://doi.org/10.1071/WR08034; Casben L (2019) </w:t>
      </w:r>
      <w:bookmarkStart w:id="40" w:name="_Hlk158359909"/>
      <w:r w:rsidRPr="060AC78B">
        <w:rPr>
          <w:rFonts w:asciiTheme="majorHAnsi" w:hAnsiTheme="majorHAnsi" w:cstheme="majorBidi"/>
          <w:color w:val="000000" w:themeColor="text1"/>
        </w:rPr>
        <w:t xml:space="preserve">Waterbird population has fallen by as much as 90 per cent in Australia’s east, shows 37-year study. </w:t>
      </w:r>
      <w:bookmarkEnd w:id="40"/>
      <w:r w:rsidRPr="060AC78B">
        <w:rPr>
          <w:rFonts w:asciiTheme="majorHAnsi" w:hAnsiTheme="majorHAnsi" w:cstheme="majorBidi"/>
          <w:i/>
          <w:iCs/>
          <w:color w:val="000000" w:themeColor="text1"/>
        </w:rPr>
        <w:t>ABC News</w:t>
      </w:r>
      <w:r w:rsidRPr="060AC78B">
        <w:rPr>
          <w:rFonts w:asciiTheme="majorHAnsi" w:hAnsiTheme="majorHAnsi" w:cstheme="majorBidi"/>
          <w:color w:val="000000" w:themeColor="text1"/>
        </w:rPr>
        <w:t>, 19 November 2019.</w:t>
      </w:r>
    </w:p>
    <w:p w14:paraId="3F4742FE" w14:textId="64E61F5D" w:rsidR="009B2024" w:rsidRPr="00F647A1" w:rsidRDefault="2DD6BE63" w:rsidP="060AC78B">
      <w:pPr>
        <w:pStyle w:val="Heading3"/>
        <w:rPr>
          <w:b/>
          <w:bCs/>
          <w:color w:val="000000" w:themeColor="text1"/>
        </w:rPr>
      </w:pPr>
      <w:r w:rsidRPr="00F647A1">
        <w:rPr>
          <w:b/>
          <w:bCs/>
          <w:color w:val="000000" w:themeColor="text1"/>
        </w:rPr>
        <w:t>Chapter 18</w:t>
      </w:r>
      <w:r w:rsidR="008342EA" w:rsidRPr="00F647A1">
        <w:rPr>
          <w:b/>
          <w:bCs/>
          <w:color w:val="000000" w:themeColor="text1"/>
        </w:rPr>
        <w:t xml:space="preserve">: </w:t>
      </w:r>
      <w:r w:rsidRPr="00F647A1">
        <w:rPr>
          <w:b/>
          <w:bCs/>
          <w:color w:val="000000" w:themeColor="text1"/>
        </w:rPr>
        <w:t>The great divide</w:t>
      </w:r>
    </w:p>
    <w:p w14:paraId="61C5050E" w14:textId="5FB27405" w:rsidR="009B2024" w:rsidRPr="00032785" w:rsidRDefault="2DD6BE63"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As reported in: Basin plan reduced to ashes as community's emotions run high. </w:t>
      </w:r>
      <w:r w:rsidRPr="060AC78B">
        <w:rPr>
          <w:rFonts w:asciiTheme="majorHAnsi" w:hAnsiTheme="majorHAnsi" w:cstheme="majorBidi"/>
          <w:i/>
          <w:iCs/>
          <w:color w:val="000000" w:themeColor="text1"/>
        </w:rPr>
        <w:t>The Daily Advertiser</w:t>
      </w:r>
      <w:r w:rsidR="39A3EDDF" w:rsidRPr="060AC78B">
        <w:rPr>
          <w:rFonts w:asciiTheme="majorHAnsi" w:hAnsiTheme="majorHAnsi" w:cstheme="majorBidi"/>
          <w:color w:val="000000" w:themeColor="text1"/>
        </w:rPr>
        <w:t xml:space="preserve"> (Wagga Wagga),</w:t>
      </w:r>
      <w:r w:rsidRPr="060AC78B">
        <w:rPr>
          <w:rFonts w:asciiTheme="majorHAnsi" w:hAnsiTheme="majorHAnsi" w:cstheme="majorBidi"/>
          <w:color w:val="000000" w:themeColor="text1"/>
        </w:rPr>
        <w:t xml:space="preserve"> 14 October 2010. Available at </w:t>
      </w:r>
      <w:r w:rsidRPr="060AC78B">
        <w:rPr>
          <w:rFonts w:asciiTheme="majorHAnsi" w:hAnsiTheme="majorHAnsi" w:cstheme="majorBidi"/>
          <w:color w:val="000000" w:themeColor="text1"/>
        </w:rPr>
        <w:lastRenderedPageBreak/>
        <w:t>https://www.dailyadvertiser.com.au/story/736933/basin-plan-reduced-to-ashes-as-communitys-emotions-run-high/.</w:t>
      </w:r>
    </w:p>
    <w:p w14:paraId="13F07A96" w14:textId="5AEEC3EC" w:rsidR="001B6B0F" w:rsidRPr="00032785" w:rsidRDefault="2DD6BE63"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Murray-Darling Basin Commission (2005) Living Murray Business Plan. MDBC Publication No. 05/05. Canberra, ACT; Crouch B (2005) Murray’s big dreams left high and dry. </w:t>
      </w:r>
      <w:r w:rsidRPr="060AC78B">
        <w:rPr>
          <w:rFonts w:asciiTheme="majorHAnsi" w:hAnsiTheme="majorHAnsi" w:cstheme="majorBidi"/>
          <w:i/>
          <w:iCs/>
          <w:color w:val="000000" w:themeColor="text1"/>
        </w:rPr>
        <w:t>The Sunday Mail</w:t>
      </w:r>
      <w:r w:rsidRPr="060AC78B">
        <w:rPr>
          <w:rFonts w:asciiTheme="majorHAnsi" w:hAnsiTheme="majorHAnsi" w:cstheme="majorBidi"/>
          <w:color w:val="000000" w:themeColor="text1"/>
        </w:rPr>
        <w:t>, 10 April 2005.</w:t>
      </w:r>
    </w:p>
    <w:p w14:paraId="17E73960" w14:textId="4E38D850" w:rsidR="009B2024" w:rsidRPr="00032785" w:rsidRDefault="2DD6BE63"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Murray-Darling Basin Ministerial Council (2007) Review of The Living Murray Implementation 2005/06. Report of the Independent Audit Group. MDBC, Canberra, ACT; Connell D, Grafton RQ (2011) Water reform in the Murray-Darling Basin. </w:t>
      </w:r>
      <w:r w:rsidRPr="060AC78B">
        <w:rPr>
          <w:rFonts w:asciiTheme="majorHAnsi" w:hAnsiTheme="majorHAnsi" w:cstheme="majorBidi"/>
          <w:i/>
          <w:iCs/>
          <w:color w:val="000000" w:themeColor="text1"/>
        </w:rPr>
        <w:t>Water Resources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47</w:t>
      </w:r>
      <w:r w:rsidRPr="060AC78B">
        <w:rPr>
          <w:rFonts w:asciiTheme="majorHAnsi" w:hAnsiTheme="majorHAnsi" w:cstheme="majorBidi"/>
          <w:color w:val="000000" w:themeColor="text1"/>
        </w:rPr>
        <w:t>, W00G03, doi: 10.1029/2010WR009820</w:t>
      </w:r>
    </w:p>
    <w:p w14:paraId="5B451852" w14:textId="75C78745" w:rsidR="009B2024" w:rsidRPr="00032785" w:rsidRDefault="2DD6BE63"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Skinner D, Langford J (2013) Legislating for sustainable basin management: the story of Australia’s Water Act (2007). </w:t>
      </w:r>
      <w:r w:rsidRPr="060AC78B">
        <w:rPr>
          <w:rFonts w:asciiTheme="majorHAnsi" w:hAnsiTheme="majorHAnsi" w:cstheme="majorBidi"/>
          <w:i/>
          <w:iCs/>
          <w:color w:val="000000" w:themeColor="text1"/>
        </w:rPr>
        <w:t>Water Policy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15</w:t>
      </w:r>
      <w:r w:rsidRPr="060AC78B">
        <w:rPr>
          <w:rFonts w:asciiTheme="majorHAnsi" w:hAnsiTheme="majorHAnsi" w:cstheme="majorBidi"/>
          <w:color w:val="000000" w:themeColor="text1"/>
        </w:rPr>
        <w:t xml:space="preserve">, 871–894; Howard announces $10 billion water plan.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25 January 2007, https://www.smh.com.au/national/howard-announces-10-billion-water-plan-20070125-gdpbmr.html</w:t>
      </w:r>
    </w:p>
    <w:p w14:paraId="41B907AB" w14:textId="60E97C22" w:rsidR="009B2024" w:rsidRPr="00032785" w:rsidRDefault="2DD6BE63"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changing role of government in developing water policy is discussed in Connell D (2011) Water reform and the Federal system in the Murray-Darling basin. </w:t>
      </w:r>
      <w:r w:rsidRPr="060AC78B">
        <w:rPr>
          <w:rFonts w:asciiTheme="majorHAnsi" w:hAnsiTheme="majorHAnsi" w:cstheme="majorBidi"/>
          <w:i/>
          <w:iCs/>
          <w:color w:val="000000" w:themeColor="text1"/>
        </w:rPr>
        <w:t>Water Resources Management</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25</w:t>
      </w:r>
      <w:r w:rsidRPr="060AC78B">
        <w:rPr>
          <w:rFonts w:asciiTheme="majorHAnsi" w:hAnsiTheme="majorHAnsi" w:cstheme="majorBidi"/>
          <w:color w:val="000000" w:themeColor="text1"/>
        </w:rPr>
        <w:t xml:space="preserve">, 3993–4003. Interpretation of the </w:t>
      </w:r>
      <w:r w:rsidRPr="060AC78B">
        <w:rPr>
          <w:rFonts w:asciiTheme="majorHAnsi" w:hAnsiTheme="majorHAnsi" w:cstheme="majorBidi"/>
          <w:i/>
          <w:iCs/>
          <w:color w:val="000000" w:themeColor="text1"/>
        </w:rPr>
        <w:t>Water Act</w:t>
      </w:r>
      <w:r w:rsidRPr="060AC78B">
        <w:rPr>
          <w:rFonts w:asciiTheme="majorHAnsi" w:hAnsiTheme="majorHAnsi" w:cstheme="majorBidi"/>
          <w:color w:val="000000" w:themeColor="text1"/>
        </w:rPr>
        <w:t xml:space="preserve"> 2007 is detailed in Skinner D, Langford J (2013) Legislating for sustainable basin management: the story of Australia’s Water Act (2007). </w:t>
      </w:r>
      <w:r w:rsidRPr="060AC78B">
        <w:rPr>
          <w:rFonts w:asciiTheme="majorHAnsi" w:hAnsiTheme="majorHAnsi" w:cstheme="majorBidi"/>
          <w:i/>
          <w:iCs/>
          <w:color w:val="000000" w:themeColor="text1"/>
        </w:rPr>
        <w:t>Water Policy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15</w:t>
      </w:r>
      <w:r w:rsidRPr="060AC78B">
        <w:rPr>
          <w:rFonts w:asciiTheme="majorHAnsi" w:hAnsiTheme="majorHAnsi" w:cstheme="majorBidi"/>
          <w:color w:val="000000" w:themeColor="text1"/>
        </w:rPr>
        <w:t>, 871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894.</w:t>
      </w:r>
    </w:p>
    <w:p w14:paraId="01536CB4" w14:textId="17AB20BB" w:rsidR="009B2024" w:rsidRPr="00032785" w:rsidRDefault="2DD6BE63"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Guide reported that cuts of between 3000 and 7600 GL per year of long-term average flows might be needed to meet specific environment objectives but lowered the upper limit to 4000 GL per year due to concerns over social and economic impacts on local communities. See (1) Murray–Darling Basin Authority (2010) Guide to the proposed Basin Plan: overview, Murray–Darling Basin Authority, Canberra. Available at https://www.mdba.gov.au/publications/archived-information/basin-plan-archives/guide-proposed-basin-plan; (2) Skinner D, Langford J (2013) Legislating for sustainable basin management: the story of Australia’s Water Act (2007). </w:t>
      </w:r>
      <w:r w:rsidRPr="060AC78B">
        <w:rPr>
          <w:rFonts w:asciiTheme="majorHAnsi" w:hAnsiTheme="majorHAnsi" w:cstheme="majorBidi"/>
          <w:i/>
          <w:iCs/>
          <w:color w:val="000000" w:themeColor="text1"/>
        </w:rPr>
        <w:t>Water Policy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15</w:t>
      </w:r>
      <w:r w:rsidRPr="060AC78B">
        <w:rPr>
          <w:rFonts w:asciiTheme="majorHAnsi" w:hAnsiTheme="majorHAnsi" w:cstheme="majorBidi"/>
          <w:color w:val="000000" w:themeColor="text1"/>
        </w:rPr>
        <w:t>, 871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894.</w:t>
      </w:r>
    </w:p>
    <w:p w14:paraId="3FED2C30" w14:textId="70C2CE14" w:rsidR="009B2024" w:rsidRPr="00032785" w:rsidRDefault="2DD6BE63"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Angry crowd burns copy of Murray-Darling report. </w:t>
      </w:r>
      <w:r w:rsidRPr="060AC78B">
        <w:rPr>
          <w:rFonts w:asciiTheme="majorHAnsi" w:hAnsiTheme="majorHAnsi" w:cstheme="majorBidi"/>
          <w:i/>
          <w:iCs/>
          <w:color w:val="000000" w:themeColor="text1"/>
        </w:rPr>
        <w:t>ABC News</w:t>
      </w:r>
      <w:r w:rsidRPr="060AC78B">
        <w:rPr>
          <w:rFonts w:asciiTheme="majorHAnsi" w:hAnsiTheme="majorHAnsi" w:cstheme="majorBidi"/>
          <w:color w:val="000000" w:themeColor="text1"/>
        </w:rPr>
        <w:t xml:space="preserve">, 13 October 2010. Available at https://www.abc.net.au/news/2010-10-13/angry-crowd-burns-copy-of-murray-darling-report/2296638; Jopson D, Arup T (2010) Irrigators vent fury at proposed water cuts.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14 October 2010.</w:t>
      </w:r>
    </w:p>
    <w:p w14:paraId="73B6A569" w14:textId="07276A1D" w:rsidR="009B2024" w:rsidRPr="00032785" w:rsidRDefault="2DD6BE63"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Basin plan reduced to ashes as community's emotions run high. </w:t>
      </w:r>
      <w:r w:rsidRPr="060AC78B">
        <w:rPr>
          <w:rFonts w:asciiTheme="majorHAnsi" w:hAnsiTheme="majorHAnsi" w:cstheme="majorBidi"/>
          <w:i/>
          <w:iCs/>
          <w:color w:val="000000" w:themeColor="text1"/>
        </w:rPr>
        <w:t>The Daily Advertiser</w:t>
      </w:r>
      <w:r w:rsidR="7B9A5D9E" w:rsidRPr="060AC78B">
        <w:rPr>
          <w:rFonts w:asciiTheme="majorHAnsi" w:hAnsiTheme="majorHAnsi" w:cstheme="majorBidi"/>
          <w:i/>
          <w:iCs/>
          <w:color w:val="000000" w:themeColor="text1"/>
        </w:rPr>
        <w:t xml:space="preserve"> </w:t>
      </w:r>
      <w:r w:rsidR="7B9A5D9E" w:rsidRPr="060AC78B">
        <w:rPr>
          <w:rFonts w:asciiTheme="majorHAnsi" w:hAnsiTheme="majorHAnsi" w:cstheme="majorBidi"/>
          <w:color w:val="000000" w:themeColor="text1"/>
        </w:rPr>
        <w:t>(Wagga Wagga)</w:t>
      </w:r>
      <w:r w:rsidRPr="060AC78B">
        <w:rPr>
          <w:rFonts w:asciiTheme="majorHAnsi" w:hAnsiTheme="majorHAnsi" w:cstheme="majorBidi"/>
          <w:color w:val="000000" w:themeColor="text1"/>
        </w:rPr>
        <w:t>, 14 October 2010</w:t>
      </w:r>
      <w:r w:rsidR="631F37B8" w:rsidRPr="060AC78B">
        <w:rPr>
          <w:rFonts w:asciiTheme="majorHAnsi" w:hAnsiTheme="majorHAnsi" w:cstheme="majorBidi"/>
          <w:color w:val="000000" w:themeColor="text1"/>
        </w:rPr>
        <w:t>, https://www.dailyadvertiser.com.au/story/736933/basin-plan-reduced-to-ashes-as-communitys-emotions-run-high/.</w:t>
      </w:r>
    </w:p>
    <w:p w14:paraId="1ED94D76" w14:textId="4B3B0A5C" w:rsidR="009B2024" w:rsidRPr="0085177A" w:rsidRDefault="2DD6BE63"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Huntly D (2010) Murray-Darling Basin Authority chairman Mike Taylor resigns. </w:t>
      </w:r>
      <w:r w:rsidRPr="060AC78B">
        <w:rPr>
          <w:rFonts w:asciiTheme="majorHAnsi" w:hAnsiTheme="majorHAnsi" w:cstheme="majorBidi"/>
          <w:i/>
          <w:iCs/>
          <w:color w:val="000000" w:themeColor="text1"/>
        </w:rPr>
        <w:t>The Daily Advertiser</w:t>
      </w:r>
      <w:r w:rsidR="7B9A5D9E"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Wagga Wagga</w:t>
      </w:r>
      <w:r w:rsidR="7B9A5D9E"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7 December 2010. Available at https://www.dailyadvertiser.com.au/story/739018/murray-darling-basin-authority-chairman-mike-taylor-resigns/ (updated 7 November 2012); Rodgers E (2010) Murray-Darling boss resigns. </w:t>
      </w:r>
      <w:r w:rsidRPr="060AC78B">
        <w:rPr>
          <w:rFonts w:asciiTheme="majorHAnsi" w:hAnsiTheme="majorHAnsi" w:cstheme="majorBidi"/>
          <w:i/>
          <w:iCs/>
          <w:color w:val="000000" w:themeColor="text1"/>
        </w:rPr>
        <w:t>ABC Local</w:t>
      </w:r>
      <w:r w:rsidRPr="060AC78B">
        <w:rPr>
          <w:rFonts w:asciiTheme="majorHAnsi" w:hAnsiTheme="majorHAnsi" w:cstheme="majorBidi"/>
          <w:color w:val="000000" w:themeColor="text1"/>
        </w:rPr>
        <w:t xml:space="preserve">, 7 December 2010. Available at: https://www.abc.net.au/local/stories/2010/12/07/3086645.htm (accessed 7 January 2023); Kenny M, Political Editor (2010) Murray-Darling Basin Authority head Mike Taylor quits. </w:t>
      </w:r>
      <w:r w:rsidRPr="060AC78B">
        <w:rPr>
          <w:rFonts w:asciiTheme="majorHAnsi" w:hAnsiTheme="majorHAnsi" w:cstheme="majorBidi"/>
          <w:i/>
          <w:iCs/>
          <w:color w:val="000000" w:themeColor="text1"/>
        </w:rPr>
        <w:t>The Advertiser</w:t>
      </w:r>
      <w:r w:rsidR="0AB2A83D"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Adelaide</w:t>
      </w:r>
      <w:r w:rsidR="0AB2A83D" w:rsidRPr="060AC78B">
        <w:rPr>
          <w:rFonts w:asciiTheme="majorHAnsi" w:hAnsiTheme="majorHAnsi" w:cstheme="majorBidi"/>
          <w:color w:val="000000" w:themeColor="text1"/>
        </w:rPr>
        <w:t>)</w:t>
      </w:r>
      <w:r w:rsidRPr="060AC78B">
        <w:rPr>
          <w:rFonts w:asciiTheme="majorHAnsi" w:hAnsiTheme="majorHAnsi" w:cstheme="majorBidi"/>
          <w:color w:val="000000" w:themeColor="text1"/>
        </w:rPr>
        <w:t>, 7 December 2010. Available at https://www.adelaidenow.com.au/news/murray-darling-basin-authority-head-mike-taylor-quits/news-story/56154be7fb55d5747c357c8949e79030 (accessed 7 January 2023).</w:t>
      </w:r>
    </w:p>
    <w:p w14:paraId="39BA0D89" w14:textId="36B2BF7C" w:rsidR="00447E0D" w:rsidRPr="004833BD" w:rsidRDefault="631F37B8"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Australian Green Party (2012) Minority </w:t>
      </w:r>
      <w:r w:rsidR="0AB2A83D"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eport – </w:t>
      </w:r>
      <w:r w:rsidR="2C782E80" w:rsidRPr="060AC78B">
        <w:rPr>
          <w:rFonts w:asciiTheme="majorHAnsi" w:hAnsiTheme="majorHAnsi" w:cstheme="majorBidi"/>
          <w:color w:val="000000" w:themeColor="text1"/>
        </w:rPr>
        <w:t>T</w:t>
      </w:r>
      <w:r w:rsidRPr="060AC78B">
        <w:rPr>
          <w:rFonts w:asciiTheme="majorHAnsi" w:hAnsiTheme="majorHAnsi" w:cstheme="majorBidi"/>
          <w:color w:val="000000" w:themeColor="text1"/>
        </w:rPr>
        <w:t xml:space="preserve">he </w:t>
      </w:r>
      <w:r w:rsidR="0AB2A83D" w:rsidRPr="060AC78B">
        <w:rPr>
          <w:rFonts w:asciiTheme="majorHAnsi" w:hAnsiTheme="majorHAnsi" w:cstheme="majorBidi"/>
          <w:color w:val="000000" w:themeColor="text1"/>
        </w:rPr>
        <w:t>m</w:t>
      </w:r>
      <w:r w:rsidRPr="060AC78B">
        <w:rPr>
          <w:rFonts w:asciiTheme="majorHAnsi" w:hAnsiTheme="majorHAnsi" w:cstheme="majorBidi"/>
          <w:color w:val="000000" w:themeColor="text1"/>
        </w:rPr>
        <w:t>anagement of the Murray Darling Basin. Inquiry into the management of the Murray-Darling Basin; Second interim report: The Basin plan. Senate Standing Committees on Rural and Regional Affairs and Transport, Commonwealth of Australia 2012. Available at: https://www.aph.gov.au/Parliamentary_Business/Committees/Senate/Rural_and_Regional_Affairs_and_Transport/Completed_inquiries/2012-13/mdb/interimreport2/index (accessed 7 January 2023).</w:t>
      </w:r>
    </w:p>
    <w:p w14:paraId="3215D64A" w14:textId="0ACAAFC6" w:rsidR="00D13E96" w:rsidRPr="004833BD" w:rsidRDefault="32FD6D2D"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Chiew FHS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(2008) Rainfall-runoff modelling across the Murray-Darling Basin. A report to the Australian Government from the CSIRO Murray-Darling Basin Sustainable Yields Project. CSIRO, Australia.</w:t>
      </w:r>
    </w:p>
    <w:p w14:paraId="35470144" w14:textId="00084EF8" w:rsidR="00D13E96" w:rsidRPr="004833BD" w:rsidRDefault="32FD6D2D"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Boening C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(2012) The 2011 La Niña: So strong, the oceans fell. </w:t>
      </w:r>
      <w:r w:rsidRPr="060AC78B">
        <w:rPr>
          <w:rFonts w:asciiTheme="majorHAnsi" w:hAnsiTheme="majorHAnsi" w:cstheme="majorBidi"/>
          <w:i/>
          <w:iCs/>
          <w:color w:val="000000" w:themeColor="text1"/>
        </w:rPr>
        <w:t>Geophysical Research Letters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39</w:t>
      </w:r>
      <w:r w:rsidRPr="060AC78B">
        <w:rPr>
          <w:rFonts w:asciiTheme="majorHAnsi" w:hAnsiTheme="majorHAnsi" w:cstheme="majorBidi"/>
          <w:color w:val="000000" w:themeColor="text1"/>
        </w:rPr>
        <w:t>, L19602, doi:10.1029/2012GL053055.</w:t>
      </w:r>
    </w:p>
    <w:p w14:paraId="046D3633" w14:textId="4F0FEC4F" w:rsidR="00D13E96" w:rsidRPr="004833BD" w:rsidRDefault="32FD6D2D"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idea of ecosystem resilience and the related concepts of alternative stable states, adaptive capacity, resistance and regime shifts have a long and complex history of development in ecology and ecological management. The original definition, first proposed by CS Holling in 1973, is the amount of disturbance that a system can withstand before changing to an alternative stable state</w:t>
      </w:r>
      <w:r w:rsidR="3DC00936"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 xml:space="preserve">see Holling CS (1973) Resilience and stability of ecological systems. </w:t>
      </w:r>
      <w:r w:rsidRPr="060AC78B">
        <w:rPr>
          <w:rFonts w:asciiTheme="majorHAnsi" w:hAnsiTheme="majorHAnsi" w:cstheme="majorBidi"/>
          <w:i/>
          <w:iCs/>
          <w:color w:val="000000" w:themeColor="text1"/>
        </w:rPr>
        <w:t>Annual Review of Ecology and Systematics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w:t>
      </w:r>
      <w:r w:rsidRPr="060AC78B">
        <w:rPr>
          <w:rFonts w:asciiTheme="majorHAnsi" w:hAnsiTheme="majorHAnsi" w:cstheme="majorBidi"/>
          <w:color w:val="000000" w:themeColor="text1"/>
        </w:rPr>
        <w:t>, 1</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23. Many authors </w:t>
      </w:r>
      <w:r w:rsidR="7379828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e.g. Angeler DG &amp; Allen CR (2016) Quantifying resilience. </w:t>
      </w:r>
      <w:r w:rsidRPr="060AC78B">
        <w:rPr>
          <w:rFonts w:asciiTheme="majorHAnsi" w:hAnsiTheme="majorHAnsi" w:cstheme="majorBidi"/>
          <w:i/>
          <w:iCs/>
          <w:color w:val="000000" w:themeColor="text1"/>
        </w:rPr>
        <w:t>Journal of Applied Ecology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53</w:t>
      </w:r>
      <w:r w:rsidRPr="060AC78B">
        <w:rPr>
          <w:rFonts w:asciiTheme="majorHAnsi" w:hAnsiTheme="majorHAnsi" w:cstheme="majorBidi"/>
          <w:color w:val="000000" w:themeColor="text1"/>
        </w:rPr>
        <w:t>, 617</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624</w:t>
      </w:r>
      <w:r w:rsidR="7379828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consider this still to be the most useful definition, but many others have emerged. For further reading see (1) Gunderson LH (2000) Resilience in theory and practice. </w:t>
      </w:r>
      <w:r w:rsidRPr="060AC78B">
        <w:rPr>
          <w:rFonts w:asciiTheme="majorHAnsi" w:hAnsiTheme="majorHAnsi" w:cstheme="majorBidi"/>
          <w:i/>
          <w:iCs/>
          <w:color w:val="000000" w:themeColor="text1"/>
        </w:rPr>
        <w:t>Annual Review of Ecology and Systematics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31</w:t>
      </w:r>
      <w:r w:rsidRPr="060AC78B">
        <w:rPr>
          <w:rFonts w:asciiTheme="majorHAnsi" w:hAnsiTheme="majorHAnsi" w:cstheme="majorBidi"/>
          <w:color w:val="000000" w:themeColor="text1"/>
        </w:rPr>
        <w:t xml:space="preserve">, 425–439; (2) Folke C (2006) Resilience: The emergence of a perspective for social–ecological systems analyses. </w:t>
      </w:r>
      <w:r w:rsidRPr="060AC78B">
        <w:rPr>
          <w:rFonts w:asciiTheme="majorHAnsi" w:hAnsiTheme="majorHAnsi" w:cstheme="majorBidi"/>
          <w:i/>
          <w:iCs/>
          <w:color w:val="000000" w:themeColor="text1"/>
        </w:rPr>
        <w:t>Global Environmental Change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16</w:t>
      </w:r>
      <w:r w:rsidRPr="060AC78B">
        <w:rPr>
          <w:rFonts w:asciiTheme="majorHAnsi" w:hAnsiTheme="majorHAnsi" w:cstheme="majorBidi"/>
          <w:color w:val="000000" w:themeColor="text1"/>
        </w:rPr>
        <w:t>, 253</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267; Gunderson LH, Allen CR, Holling CS (2010). </w:t>
      </w:r>
      <w:r w:rsidRPr="060AC78B">
        <w:rPr>
          <w:rFonts w:asciiTheme="majorHAnsi" w:hAnsiTheme="majorHAnsi" w:cstheme="majorBidi"/>
          <w:i/>
          <w:iCs/>
          <w:color w:val="000000" w:themeColor="text1"/>
        </w:rPr>
        <w:t>Foundations of Ecological Resilience</w:t>
      </w:r>
      <w:r w:rsidRPr="060AC78B">
        <w:rPr>
          <w:rFonts w:asciiTheme="majorHAnsi" w:hAnsiTheme="majorHAnsi" w:cstheme="majorBidi"/>
          <w:color w:val="000000" w:themeColor="text1"/>
        </w:rPr>
        <w:t xml:space="preserve">. New York, NY: Island Press; Chambers JC, Allen CR, Cushman SA (2019) Operationalizing </w:t>
      </w:r>
      <w:r w:rsidR="2C782E80" w:rsidRPr="060AC78B">
        <w:rPr>
          <w:rFonts w:asciiTheme="majorHAnsi" w:hAnsiTheme="majorHAnsi" w:cstheme="majorBidi"/>
          <w:color w:val="000000" w:themeColor="text1"/>
        </w:rPr>
        <w:t>e</w:t>
      </w:r>
      <w:r w:rsidRPr="060AC78B">
        <w:rPr>
          <w:rFonts w:asciiTheme="majorHAnsi" w:hAnsiTheme="majorHAnsi" w:cstheme="majorBidi"/>
          <w:color w:val="000000" w:themeColor="text1"/>
        </w:rPr>
        <w:t xml:space="preserve">cological </w:t>
      </w:r>
      <w:r w:rsidR="2C782E80"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esilience </w:t>
      </w:r>
      <w:r w:rsidR="2C782E80"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oncepts for </w:t>
      </w:r>
      <w:r w:rsidR="2C782E80" w:rsidRPr="060AC78B">
        <w:rPr>
          <w:rFonts w:asciiTheme="majorHAnsi" w:hAnsiTheme="majorHAnsi" w:cstheme="majorBidi"/>
          <w:color w:val="000000" w:themeColor="text1"/>
        </w:rPr>
        <w:t>m</w:t>
      </w:r>
      <w:r w:rsidRPr="060AC78B">
        <w:rPr>
          <w:rFonts w:asciiTheme="majorHAnsi" w:hAnsiTheme="majorHAnsi" w:cstheme="majorBidi"/>
          <w:color w:val="000000" w:themeColor="text1"/>
        </w:rPr>
        <w:t xml:space="preserve">anaging </w:t>
      </w:r>
      <w:r w:rsidR="2C782E80" w:rsidRPr="060AC78B">
        <w:rPr>
          <w:rFonts w:asciiTheme="majorHAnsi" w:hAnsiTheme="majorHAnsi" w:cstheme="majorBidi"/>
          <w:color w:val="000000" w:themeColor="text1"/>
        </w:rPr>
        <w:t>s</w:t>
      </w:r>
      <w:r w:rsidRPr="060AC78B">
        <w:rPr>
          <w:rFonts w:asciiTheme="majorHAnsi" w:hAnsiTheme="majorHAnsi" w:cstheme="majorBidi"/>
          <w:color w:val="000000" w:themeColor="text1"/>
        </w:rPr>
        <w:t xml:space="preserve">pecies and </w:t>
      </w:r>
      <w:r w:rsidR="2C782E80" w:rsidRPr="060AC78B">
        <w:rPr>
          <w:rFonts w:asciiTheme="majorHAnsi" w:hAnsiTheme="majorHAnsi" w:cstheme="majorBidi"/>
          <w:color w:val="000000" w:themeColor="text1"/>
        </w:rPr>
        <w:t>e</w:t>
      </w:r>
      <w:r w:rsidRPr="060AC78B">
        <w:rPr>
          <w:rFonts w:asciiTheme="majorHAnsi" w:hAnsiTheme="majorHAnsi" w:cstheme="majorBidi"/>
          <w:color w:val="000000" w:themeColor="text1"/>
        </w:rPr>
        <w:t xml:space="preserve">cosystems at </w:t>
      </w:r>
      <w:r w:rsidR="2C782E80"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isk. </w:t>
      </w:r>
      <w:r w:rsidRPr="060AC78B">
        <w:rPr>
          <w:rFonts w:asciiTheme="majorHAnsi" w:hAnsiTheme="majorHAnsi" w:cstheme="majorBidi"/>
          <w:i/>
          <w:iCs/>
          <w:color w:val="000000" w:themeColor="text1"/>
        </w:rPr>
        <w:t>Frontiers in Ecology and Evolution</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7</w:t>
      </w:r>
      <w:r w:rsidRPr="060AC78B">
        <w:rPr>
          <w:rFonts w:asciiTheme="majorHAnsi" w:hAnsiTheme="majorHAnsi" w:cstheme="majorBidi"/>
          <w:color w:val="000000" w:themeColor="text1"/>
        </w:rPr>
        <w:t>, 241</w:t>
      </w:r>
      <w:r w:rsidR="136CB20F"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bookmarkStart w:id="41" w:name="_Hlk149592673"/>
      <w:r w:rsidRPr="060AC78B">
        <w:rPr>
          <w:rFonts w:asciiTheme="majorHAnsi" w:hAnsiTheme="majorHAnsi" w:cstheme="majorBidi"/>
          <w:color w:val="000000" w:themeColor="text1"/>
        </w:rPr>
        <w:t>doi:10.3389/fevo.2019.00241</w:t>
      </w:r>
      <w:bookmarkEnd w:id="41"/>
      <w:r w:rsidRPr="060AC78B">
        <w:rPr>
          <w:rFonts w:asciiTheme="majorHAnsi" w:hAnsiTheme="majorHAnsi" w:cstheme="majorBidi"/>
          <w:color w:val="000000" w:themeColor="text1"/>
        </w:rPr>
        <w:t>.</w:t>
      </w:r>
    </w:p>
    <w:p w14:paraId="0CA128CF" w14:textId="6A2902B0" w:rsidR="0088702C" w:rsidRPr="004833BD" w:rsidRDefault="136CB20F"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Colloff MJ, Baldwin DS (2010) Resilience of floodplain ecosystems in a semi-arid environment. </w:t>
      </w:r>
      <w:r w:rsidRPr="060AC78B">
        <w:rPr>
          <w:rFonts w:asciiTheme="majorHAnsi" w:hAnsiTheme="majorHAnsi" w:cstheme="majorBidi"/>
          <w:i/>
          <w:iCs/>
          <w:color w:val="000000" w:themeColor="text1"/>
        </w:rPr>
        <w:t>The Rangeland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32</w:t>
      </w:r>
      <w:r w:rsidRPr="060AC78B">
        <w:rPr>
          <w:rFonts w:asciiTheme="majorHAnsi" w:hAnsiTheme="majorHAnsi" w:cstheme="majorBidi"/>
          <w:color w:val="000000" w:themeColor="text1"/>
        </w:rPr>
        <w:t>, 305</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314.</w:t>
      </w:r>
    </w:p>
    <w:p w14:paraId="2B59C093" w14:textId="6BCEB0F8" w:rsidR="0088702C" w:rsidRPr="004833BD" w:rsidRDefault="136CB20F"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Wedderburn SD, Barnes TC, Hillyard KA (2014) Shifts in fish assemblages indicate failed recovery of threatened species following prolonged drought in terminating lakes of the Murray-Darling Basin, Australia. </w:t>
      </w:r>
      <w:r w:rsidRPr="060AC78B">
        <w:rPr>
          <w:rFonts w:asciiTheme="majorHAnsi" w:hAnsiTheme="majorHAnsi" w:cstheme="majorBidi"/>
          <w:i/>
          <w:iCs/>
          <w:color w:val="000000" w:themeColor="text1"/>
        </w:rPr>
        <w:t>Hydrobiologia</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730</w:t>
      </w:r>
      <w:r w:rsidRPr="060AC78B">
        <w:rPr>
          <w:rFonts w:asciiTheme="majorHAnsi" w:hAnsiTheme="majorHAnsi" w:cstheme="majorBidi"/>
          <w:color w:val="000000" w:themeColor="text1"/>
        </w:rPr>
        <w:t>, 179</w:t>
      </w:r>
      <w:r w:rsidR="6906727F" w:rsidRPr="060AC78B">
        <w:rPr>
          <w:rFonts w:asciiTheme="majorHAnsi" w:hAnsiTheme="majorHAnsi" w:cstheme="majorBidi"/>
          <w:color w:val="000000" w:themeColor="text1"/>
        </w:rPr>
        <w:t>–</w:t>
      </w:r>
      <w:r w:rsidRPr="060AC78B">
        <w:rPr>
          <w:rFonts w:asciiTheme="majorHAnsi" w:hAnsiTheme="majorHAnsi" w:cstheme="majorBidi"/>
          <w:color w:val="000000" w:themeColor="text1"/>
        </w:rPr>
        <w:t>190.</w:t>
      </w:r>
    </w:p>
    <w:p w14:paraId="00ED1C72" w14:textId="54775BE8" w:rsidR="0088702C" w:rsidRPr="004833BD" w:rsidRDefault="136CB20F"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Cunningham SC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(2013) Mapping the condition of river red gum (Eucalyptus camaldulensis Dehnh.) and black box (Eucalyptus largiflorens F.Muell.) stands in the Living Murray Icon sites. Stand Condition Report 2012. Murray-Darling Basin Authority, Canberra.</w:t>
      </w:r>
    </w:p>
    <w:p w14:paraId="181B4E60" w14:textId="6A9A8A52" w:rsidR="0088702C" w:rsidRPr="004833BD" w:rsidRDefault="136CB20F"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Dittmann 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(2015) Drought and flood effects on microbenthic communities in the estuary of Australia’s largest river system. </w:t>
      </w:r>
      <w:r w:rsidRPr="060AC78B">
        <w:rPr>
          <w:rFonts w:asciiTheme="majorHAnsi" w:hAnsiTheme="majorHAnsi" w:cstheme="majorBidi"/>
          <w:i/>
          <w:iCs/>
          <w:color w:val="000000" w:themeColor="text1"/>
        </w:rPr>
        <w:t>Estuarine, Coastal and Shelf Science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165</w:t>
      </w:r>
      <w:r w:rsidRPr="060AC78B">
        <w:rPr>
          <w:rFonts w:asciiTheme="majorHAnsi" w:hAnsiTheme="majorHAnsi" w:cstheme="majorBidi"/>
          <w:color w:val="000000" w:themeColor="text1"/>
        </w:rPr>
        <w:t xml:space="preserve">, 36–51; Kingsford RT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(2015) A commentary on ‘Long-term ecological trends of flow-dependent ecosystems in a major regulated river basin’, by Matthew J. Colloff, Peter Caley, Neil Saintilan, Carmel A. Pollino and Neville D. Crossman. </w:t>
      </w:r>
      <w:r w:rsidRPr="060AC78B">
        <w:rPr>
          <w:rFonts w:asciiTheme="majorHAnsi" w:hAnsiTheme="majorHAnsi" w:cstheme="majorBidi"/>
          <w:i/>
          <w:iCs/>
          <w:color w:val="000000" w:themeColor="text1"/>
        </w:rPr>
        <w:t>Marine and Freshwater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66</w:t>
      </w:r>
      <w:r w:rsidRPr="060AC78B">
        <w:rPr>
          <w:rFonts w:asciiTheme="majorHAnsi" w:hAnsiTheme="majorHAnsi" w:cstheme="majorBidi"/>
          <w:color w:val="000000" w:themeColor="text1"/>
        </w:rPr>
        <w:t>, 970-980.</w:t>
      </w:r>
    </w:p>
    <w:p w14:paraId="06806EA7" w14:textId="4E9BB486" w:rsidR="0088702C" w:rsidRPr="004833BD" w:rsidRDefault="136CB20F"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Doody TM (2014) Ecological response of </w:t>
      </w:r>
      <w:r w:rsidRPr="060AC78B">
        <w:rPr>
          <w:rFonts w:asciiTheme="majorHAnsi" w:hAnsiTheme="majorHAnsi" w:cstheme="majorBidi"/>
          <w:i/>
          <w:iCs/>
          <w:color w:val="000000" w:themeColor="text1"/>
        </w:rPr>
        <w:t>Eucalyptus camaldulensis</w:t>
      </w:r>
      <w:r w:rsidRPr="060AC78B">
        <w:rPr>
          <w:rFonts w:asciiTheme="majorHAnsi" w:hAnsiTheme="majorHAnsi" w:cstheme="majorBidi"/>
          <w:color w:val="000000" w:themeColor="text1"/>
        </w:rPr>
        <w:t xml:space="preserve"> (river red gum) to extended drought and flooding along the River Murray, South Australia (1997</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2011) and implications for environmental flow management. </w:t>
      </w:r>
      <w:r w:rsidRPr="060AC78B">
        <w:rPr>
          <w:rFonts w:asciiTheme="majorHAnsi" w:hAnsiTheme="majorHAnsi" w:cstheme="majorBidi"/>
          <w:i/>
          <w:iCs/>
          <w:color w:val="000000" w:themeColor="text1"/>
        </w:rPr>
        <w:t>Marine and Freshwater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65</w:t>
      </w:r>
      <w:r w:rsidRPr="060AC78B">
        <w:rPr>
          <w:rFonts w:asciiTheme="majorHAnsi" w:hAnsiTheme="majorHAnsi" w:cstheme="majorBidi"/>
          <w:color w:val="000000" w:themeColor="text1"/>
        </w:rPr>
        <w:t>, 1082</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1093.</w:t>
      </w:r>
    </w:p>
    <w:p w14:paraId="7FD0EC76" w14:textId="60BD3B2F" w:rsidR="0088702C" w:rsidRPr="004833BD" w:rsidRDefault="136CB20F"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Ye Q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(2014) Ecological responses to flooding in the lower River Murray following an extended drought. Synthesis Report of the Murray Flood Ecology Project. Goyder Institute for Water Research Technical Report Series No. 14/6.</w:t>
      </w:r>
    </w:p>
    <w:p w14:paraId="57CFD38B" w14:textId="154FAA92" w:rsidR="0088702C" w:rsidRPr="004833BD" w:rsidRDefault="136CB20F"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King AJ, Tonkin Z, Lieshcke J (2012) Short-term effects of a prolonged blackwater event on aquatic fauna in the Murray River, Australia: considerations for future events. </w:t>
      </w:r>
      <w:r w:rsidRPr="060AC78B">
        <w:rPr>
          <w:rFonts w:asciiTheme="majorHAnsi" w:hAnsiTheme="majorHAnsi" w:cstheme="majorBidi"/>
          <w:i/>
          <w:iCs/>
          <w:color w:val="000000" w:themeColor="text1"/>
        </w:rPr>
        <w:t>Marine and Freshwater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63</w:t>
      </w:r>
      <w:r w:rsidRPr="060AC78B">
        <w:rPr>
          <w:rFonts w:asciiTheme="majorHAnsi" w:hAnsiTheme="majorHAnsi" w:cstheme="majorBidi"/>
          <w:color w:val="000000" w:themeColor="text1"/>
        </w:rPr>
        <w:t xml:space="preserve">, 576–586 https://doi.org/10.1071/MF11275; Ye Q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(2014) Ecological responses to flooding in the lower River Murray following an extended drought. Synthesis Report of the Murray Flood Ecology Project. Goyder Institute for Water Research Technical Report Series No. 14/6.</w:t>
      </w:r>
    </w:p>
    <w:p w14:paraId="5CE1029B" w14:textId="3BA6A7E7" w:rsidR="0088702C" w:rsidRPr="004833BD" w:rsidRDefault="136CB20F"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C.f., Colloff MJ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(2015) Long-term ecological trends of flow-dependent ecosystems in a major regulated river basin. </w:t>
      </w:r>
      <w:r w:rsidRPr="060AC78B">
        <w:rPr>
          <w:rFonts w:asciiTheme="majorHAnsi" w:hAnsiTheme="majorHAnsi" w:cstheme="majorBidi"/>
          <w:i/>
          <w:iCs/>
          <w:color w:val="000000" w:themeColor="text1"/>
        </w:rPr>
        <w:t>Marine and Freshwater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66</w:t>
      </w:r>
      <w:r w:rsidRPr="060AC78B">
        <w:rPr>
          <w:rFonts w:asciiTheme="majorHAnsi" w:hAnsiTheme="majorHAnsi" w:cstheme="majorBidi"/>
          <w:color w:val="000000" w:themeColor="text1"/>
        </w:rPr>
        <w:t>, 957</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969; Kingsford RT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(2015) A commentary on ‘Long-term ecological trends of flow-dependent ecosystems in a major regulated river basin’, by Matthew J. Colloff, Peter Caley, Neil Saintilan, Carmel A. Pollino and Neville D. Crossman. </w:t>
      </w:r>
      <w:r w:rsidRPr="060AC78B">
        <w:rPr>
          <w:rFonts w:asciiTheme="majorHAnsi" w:hAnsiTheme="majorHAnsi" w:cstheme="majorBidi"/>
          <w:i/>
          <w:iCs/>
          <w:color w:val="000000" w:themeColor="text1"/>
        </w:rPr>
        <w:t>Marine and Freshwater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66</w:t>
      </w:r>
      <w:r w:rsidRPr="060AC78B">
        <w:rPr>
          <w:rFonts w:asciiTheme="majorHAnsi" w:hAnsiTheme="majorHAnsi" w:cstheme="majorBidi"/>
          <w:color w:val="000000" w:themeColor="text1"/>
        </w:rPr>
        <w:t>, 970</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980.</w:t>
      </w:r>
    </w:p>
    <w:p w14:paraId="7E535A6A" w14:textId="2537DC5B" w:rsidR="003319CE" w:rsidRPr="004833BD" w:rsidRDefault="5D629798"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Chen Y, Colloff MJ, Lukasiewicz A, Pittock J (2020) A trickle, not a flood: environmental watering in the Murray-Darling Basin, Australia. </w:t>
      </w:r>
      <w:r w:rsidRPr="060AC78B">
        <w:rPr>
          <w:rFonts w:asciiTheme="majorHAnsi" w:hAnsiTheme="majorHAnsi" w:cstheme="majorBidi"/>
          <w:i/>
          <w:iCs/>
          <w:color w:val="000000" w:themeColor="text1"/>
        </w:rPr>
        <w:t>Marine and Freshwater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72</w:t>
      </w:r>
      <w:r w:rsidRPr="060AC78B">
        <w:rPr>
          <w:rFonts w:asciiTheme="majorHAnsi" w:hAnsiTheme="majorHAnsi" w:cstheme="majorBidi"/>
          <w:color w:val="000000" w:themeColor="text1"/>
        </w:rPr>
        <w:t>, 601–619.</w:t>
      </w:r>
    </w:p>
    <w:p w14:paraId="6257C2B0" w14:textId="329302B1" w:rsidR="00D771C3" w:rsidRPr="004833BD" w:rsidRDefault="17C88070"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Botterill L (2009) The role of agrarian sentiment in Australian rural policy. In </w:t>
      </w:r>
      <w:r w:rsidRPr="060AC78B">
        <w:rPr>
          <w:rFonts w:asciiTheme="majorHAnsi" w:hAnsiTheme="majorHAnsi" w:cstheme="majorBidi"/>
          <w:i/>
          <w:iCs/>
          <w:color w:val="000000" w:themeColor="text1"/>
        </w:rPr>
        <w:t xml:space="preserve">Tracking </w:t>
      </w:r>
      <w:r w:rsidR="7EA6EB95" w:rsidRPr="060AC78B">
        <w:rPr>
          <w:rFonts w:asciiTheme="majorHAnsi" w:hAnsiTheme="majorHAnsi" w:cstheme="majorBidi"/>
          <w:i/>
          <w:iCs/>
          <w:color w:val="000000" w:themeColor="text1"/>
        </w:rPr>
        <w:t>r</w:t>
      </w:r>
      <w:r w:rsidRPr="060AC78B">
        <w:rPr>
          <w:rFonts w:asciiTheme="majorHAnsi" w:hAnsiTheme="majorHAnsi" w:cstheme="majorBidi"/>
          <w:i/>
          <w:iCs/>
          <w:color w:val="000000" w:themeColor="text1"/>
        </w:rPr>
        <w:t xml:space="preserve">ural </w:t>
      </w:r>
      <w:r w:rsidR="1412E2F1" w:rsidRPr="060AC78B">
        <w:rPr>
          <w:rFonts w:asciiTheme="majorHAnsi" w:hAnsiTheme="majorHAnsi" w:cstheme="majorBidi"/>
          <w:i/>
          <w:iCs/>
          <w:color w:val="000000" w:themeColor="text1"/>
        </w:rPr>
        <w:t>c</w:t>
      </w:r>
      <w:r w:rsidRPr="060AC78B">
        <w:rPr>
          <w:rFonts w:asciiTheme="majorHAnsi" w:hAnsiTheme="majorHAnsi" w:cstheme="majorBidi"/>
          <w:i/>
          <w:iCs/>
          <w:color w:val="000000" w:themeColor="text1"/>
        </w:rPr>
        <w:t>hange</w:t>
      </w:r>
      <w:r w:rsidRPr="060AC78B">
        <w:rPr>
          <w:rFonts w:asciiTheme="majorHAnsi" w:hAnsiTheme="majorHAnsi" w:cstheme="majorBidi"/>
          <w:color w:val="000000" w:themeColor="text1"/>
        </w:rPr>
        <w:t xml:space="preserve"> (Eds Merlan F, Raftery D), pp. 59–78. ANU Press, Canberra; Day D (2005) </w:t>
      </w:r>
      <w:r w:rsidRPr="060AC78B">
        <w:rPr>
          <w:rFonts w:asciiTheme="majorHAnsi" w:hAnsiTheme="majorHAnsi" w:cstheme="majorBidi"/>
          <w:i/>
          <w:iCs/>
          <w:color w:val="000000" w:themeColor="text1"/>
        </w:rPr>
        <w:t xml:space="preserve">Claiming </w:t>
      </w:r>
      <w:r w:rsidR="70A1B26C" w:rsidRPr="060AC78B">
        <w:rPr>
          <w:rFonts w:asciiTheme="majorHAnsi" w:hAnsiTheme="majorHAnsi" w:cstheme="majorBidi"/>
          <w:i/>
          <w:iCs/>
          <w:color w:val="000000" w:themeColor="text1"/>
        </w:rPr>
        <w:t>a</w:t>
      </w:r>
      <w:r w:rsidRPr="060AC78B">
        <w:rPr>
          <w:rFonts w:asciiTheme="majorHAnsi" w:hAnsiTheme="majorHAnsi" w:cstheme="majorBidi"/>
          <w:i/>
          <w:iCs/>
          <w:color w:val="000000" w:themeColor="text1"/>
        </w:rPr>
        <w:t xml:space="preserve"> </w:t>
      </w:r>
      <w:r w:rsidR="4FD73E58" w:rsidRPr="060AC78B">
        <w:rPr>
          <w:rFonts w:asciiTheme="majorHAnsi" w:hAnsiTheme="majorHAnsi" w:cstheme="majorBidi"/>
          <w:i/>
          <w:iCs/>
          <w:color w:val="000000" w:themeColor="text1"/>
        </w:rPr>
        <w:t>c</w:t>
      </w:r>
      <w:r w:rsidRPr="060AC78B">
        <w:rPr>
          <w:rFonts w:asciiTheme="majorHAnsi" w:hAnsiTheme="majorHAnsi" w:cstheme="majorBidi"/>
          <w:i/>
          <w:iCs/>
          <w:color w:val="000000" w:themeColor="text1"/>
        </w:rPr>
        <w:t>ontinent.</w:t>
      </w:r>
      <w:r w:rsidRPr="060AC78B">
        <w:rPr>
          <w:rFonts w:asciiTheme="majorHAnsi" w:hAnsiTheme="majorHAnsi" w:cstheme="majorBidi"/>
          <w:color w:val="000000" w:themeColor="text1"/>
        </w:rPr>
        <w:t xml:space="preserve"> Harper Collins, Sydney.</w:t>
      </w:r>
    </w:p>
    <w:p w14:paraId="13EAB78B" w14:textId="000AF495" w:rsidR="00D771C3" w:rsidRPr="004833BD" w:rsidRDefault="17C88070"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Downey H, Clune T (2020) How does the discourse surrounding the Murray Darling Basin manage the concept of entitlement to water? </w:t>
      </w:r>
      <w:r w:rsidRPr="060AC78B">
        <w:rPr>
          <w:rFonts w:asciiTheme="majorHAnsi" w:hAnsiTheme="majorHAnsi" w:cstheme="majorBidi"/>
          <w:i/>
          <w:iCs/>
          <w:color w:val="000000" w:themeColor="text1"/>
        </w:rPr>
        <w:t>Critical Social Policy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40</w:t>
      </w:r>
      <w:r w:rsidRPr="060AC78B">
        <w:rPr>
          <w:rFonts w:asciiTheme="majorHAnsi" w:hAnsiTheme="majorHAnsi" w:cstheme="majorBidi"/>
          <w:color w:val="000000" w:themeColor="text1"/>
        </w:rPr>
        <w:t>, 108</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129.</w:t>
      </w:r>
    </w:p>
    <w:p w14:paraId="5C9864D2" w14:textId="54DEA865" w:rsidR="00D771C3" w:rsidRPr="004833BD" w:rsidRDefault="17C88070"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For example, see the MLDRIN Echuca Declaration 2007 by the Murray Lower Darling Rivers Indigenous Nations; available at https://www.mldrin.org.au/wp-content/uploads/2018/07/Echuca-Declaration-Final-PDF.pdf; Downey H, Clune T (2020) How does the discourse surrounding the Murray Darling Basin manage the concept of entitlement to water? </w:t>
      </w:r>
      <w:r w:rsidRPr="060AC78B">
        <w:rPr>
          <w:rFonts w:asciiTheme="majorHAnsi" w:hAnsiTheme="majorHAnsi" w:cstheme="majorBidi"/>
          <w:i/>
          <w:iCs/>
          <w:color w:val="000000" w:themeColor="text1"/>
        </w:rPr>
        <w:t>Critical Social Policy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40</w:t>
      </w:r>
      <w:r w:rsidRPr="060AC78B">
        <w:rPr>
          <w:rFonts w:asciiTheme="majorHAnsi" w:hAnsiTheme="majorHAnsi" w:cstheme="majorBidi"/>
          <w:color w:val="000000" w:themeColor="text1"/>
        </w:rPr>
        <w:t>, 108</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129.</w:t>
      </w:r>
    </w:p>
    <w:p w14:paraId="554714A0" w14:textId="79AD1A24" w:rsidR="00D771C3" w:rsidRPr="004833BD" w:rsidRDefault="17C88070"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Lane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(2004) Decentralisation and environmental management in Australia: a comment on the prescriptions of The Wentworth Group. </w:t>
      </w:r>
      <w:r w:rsidRPr="060AC78B">
        <w:rPr>
          <w:rFonts w:asciiTheme="majorHAnsi" w:hAnsiTheme="majorHAnsi" w:cstheme="majorBidi"/>
          <w:i/>
          <w:iCs/>
          <w:color w:val="000000" w:themeColor="text1"/>
        </w:rPr>
        <w:t>Australian Geographic Studies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42</w:t>
      </w:r>
      <w:r w:rsidRPr="060AC78B">
        <w:rPr>
          <w:rFonts w:asciiTheme="majorHAnsi" w:hAnsiTheme="majorHAnsi" w:cstheme="majorBidi"/>
          <w:color w:val="000000" w:themeColor="text1"/>
        </w:rPr>
        <w:t xml:space="preserve">, 103–115; Lane MB, Corbett T (2006) The tyranny of localism: Indigenous participation in community-based environmental management. </w:t>
      </w:r>
      <w:r w:rsidRPr="060AC78B">
        <w:rPr>
          <w:rFonts w:asciiTheme="majorHAnsi" w:hAnsiTheme="majorHAnsi" w:cstheme="majorBidi"/>
          <w:i/>
          <w:iCs/>
          <w:color w:val="000000" w:themeColor="text1"/>
        </w:rPr>
        <w:t>Journal of Environmental Policy &amp; Planning</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7</w:t>
      </w:r>
      <w:r w:rsidRPr="060AC78B">
        <w:rPr>
          <w:rFonts w:asciiTheme="majorHAnsi" w:hAnsiTheme="majorHAnsi" w:cstheme="majorBidi"/>
          <w:color w:val="000000" w:themeColor="text1"/>
        </w:rPr>
        <w:t>, 141</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159.</w:t>
      </w:r>
    </w:p>
    <w:p w14:paraId="0E3B467B" w14:textId="7CEA3E46" w:rsidR="00D771C3" w:rsidRPr="004833BD" w:rsidRDefault="17C88070"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Graham P (1990) Technocratic </w:t>
      </w:r>
      <w:r w:rsidR="2C782E80"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ationalism in the Australian Public Service. </w:t>
      </w:r>
      <w:r w:rsidRPr="060AC78B">
        <w:rPr>
          <w:rFonts w:asciiTheme="majorHAnsi" w:hAnsiTheme="majorHAnsi" w:cstheme="majorBidi"/>
          <w:i/>
          <w:iCs/>
          <w:color w:val="000000" w:themeColor="text1"/>
        </w:rPr>
        <w:t>International Journal of Publc Sector Management</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w:t>
      </w:r>
      <w:r w:rsidRPr="060AC78B">
        <w:rPr>
          <w:rFonts w:asciiTheme="majorHAnsi" w:hAnsiTheme="majorHAnsi" w:cstheme="majorBidi"/>
          <w:color w:val="000000" w:themeColor="text1"/>
        </w:rPr>
        <w:t>, 30–39, https://doi.org/10.1108/EUM0000000001695.</w:t>
      </w:r>
    </w:p>
    <w:p w14:paraId="4933526C" w14:textId="49D44579" w:rsidR="00D771C3" w:rsidRPr="004833BD" w:rsidRDefault="17C88070"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McKibben B (1989) </w:t>
      </w:r>
      <w:r w:rsidRPr="060AC78B">
        <w:rPr>
          <w:rFonts w:asciiTheme="majorHAnsi" w:hAnsiTheme="majorHAnsi" w:cstheme="majorBidi"/>
          <w:i/>
          <w:iCs/>
          <w:color w:val="000000" w:themeColor="text1"/>
        </w:rPr>
        <w:t>The end of nature</w:t>
      </w:r>
      <w:r w:rsidRPr="060AC78B">
        <w:rPr>
          <w:rFonts w:asciiTheme="majorHAnsi" w:hAnsiTheme="majorHAnsi" w:cstheme="majorBidi"/>
          <w:color w:val="000000" w:themeColor="text1"/>
        </w:rPr>
        <w:t xml:space="preserve">. Random House, New York; The roots of attitudes towards dominion over nature in Western culture are discussed in Nir B (2020) Pro-dominion attitudes toward nature in Western culture: first cracks in the narrative. </w:t>
      </w:r>
      <w:r w:rsidRPr="060AC78B">
        <w:rPr>
          <w:rFonts w:asciiTheme="majorHAnsi" w:hAnsiTheme="majorHAnsi" w:cstheme="majorBidi"/>
          <w:i/>
          <w:iCs/>
          <w:color w:val="000000" w:themeColor="text1"/>
        </w:rPr>
        <w:t>Genealogy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w:t>
      </w:r>
      <w:r w:rsidRPr="060AC78B">
        <w:rPr>
          <w:rFonts w:asciiTheme="majorHAnsi" w:hAnsiTheme="majorHAnsi" w:cstheme="majorBidi"/>
          <w:color w:val="000000" w:themeColor="text1"/>
        </w:rPr>
        <w:t xml:space="preserve">, 68, </w:t>
      </w:r>
      <w:r w:rsidR="543BBFF3" w:rsidRPr="060AC78B">
        <w:rPr>
          <w:rFonts w:asciiTheme="majorHAnsi" w:hAnsiTheme="majorHAnsi" w:cstheme="majorBidi"/>
          <w:color w:val="000000" w:themeColor="text1"/>
        </w:rPr>
        <w:t>https://doi.org/10.3390/genealogy4030068</w:t>
      </w:r>
      <w:r w:rsidRPr="060AC78B">
        <w:rPr>
          <w:rFonts w:asciiTheme="majorHAnsi" w:hAnsiTheme="majorHAnsi" w:cstheme="majorBidi"/>
          <w:color w:val="000000" w:themeColor="text1"/>
        </w:rPr>
        <w:t>.</w:t>
      </w:r>
    </w:p>
    <w:p w14:paraId="49BA03F6" w14:textId="0036E1EB" w:rsidR="00D771C3" w:rsidRPr="004833BD" w:rsidRDefault="17C88070"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extreme expression of the idealised garden may be seen in the geometrical landscaping movement of the French Renaissance period.</w:t>
      </w:r>
    </w:p>
    <w:p w14:paraId="19E9A673" w14:textId="2047E4E3" w:rsidR="00D771C3" w:rsidRPr="004833BD" w:rsidRDefault="17C88070"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Haig-Brown RL (19</w:t>
      </w:r>
      <w:r w:rsidR="74E87A65" w:rsidRPr="060AC78B">
        <w:rPr>
          <w:rFonts w:asciiTheme="majorHAnsi" w:hAnsiTheme="majorHAnsi" w:cstheme="majorBidi"/>
          <w:color w:val="000000" w:themeColor="text1"/>
        </w:rPr>
        <w:t>74</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A river never sleeps</w:t>
      </w:r>
      <w:r w:rsidRPr="060AC78B">
        <w:rPr>
          <w:rFonts w:asciiTheme="majorHAnsi" w:hAnsiTheme="majorHAnsi" w:cstheme="majorBidi"/>
          <w:color w:val="000000" w:themeColor="text1"/>
        </w:rPr>
        <w:t xml:space="preserve">. </w:t>
      </w:r>
      <w:r w:rsidR="206C84EB" w:rsidRPr="060AC78B">
        <w:rPr>
          <w:rFonts w:asciiTheme="majorHAnsi" w:hAnsiTheme="majorHAnsi" w:cstheme="majorBidi"/>
          <w:color w:val="000000" w:themeColor="text1"/>
        </w:rPr>
        <w:t>Crown Publishers, New York.</w:t>
      </w:r>
    </w:p>
    <w:p w14:paraId="3594B043" w14:textId="64A10CB6" w:rsidR="00D771C3" w:rsidRPr="004833BD" w:rsidRDefault="17C88070"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Marcuse H (1964) </w:t>
      </w:r>
      <w:r w:rsidRPr="060AC78B">
        <w:rPr>
          <w:rFonts w:asciiTheme="majorHAnsi" w:hAnsiTheme="majorHAnsi" w:cstheme="majorBidi"/>
          <w:i/>
          <w:iCs/>
          <w:color w:val="000000" w:themeColor="text1"/>
        </w:rPr>
        <w:t>One dimensional man</w:t>
      </w:r>
      <w:r w:rsidRPr="060AC78B">
        <w:rPr>
          <w:rFonts w:asciiTheme="majorHAnsi" w:hAnsiTheme="majorHAnsi" w:cstheme="majorBidi"/>
          <w:color w:val="000000" w:themeColor="text1"/>
        </w:rPr>
        <w:t xml:space="preserve">. Reprint, C. Nicholls and Company Ltd., Great Britain, 1970; Marcuse H (1992) Ecology and the </w:t>
      </w:r>
      <w:r w:rsidR="647F6355"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ritique of </w:t>
      </w:r>
      <w:r w:rsidR="58EEB20B" w:rsidRPr="060AC78B">
        <w:rPr>
          <w:rFonts w:asciiTheme="majorHAnsi" w:hAnsiTheme="majorHAnsi" w:cstheme="majorBidi"/>
          <w:color w:val="000000" w:themeColor="text1"/>
        </w:rPr>
        <w:t>m</w:t>
      </w:r>
      <w:r w:rsidRPr="060AC78B">
        <w:rPr>
          <w:rFonts w:asciiTheme="majorHAnsi" w:hAnsiTheme="majorHAnsi" w:cstheme="majorBidi"/>
          <w:color w:val="000000" w:themeColor="text1"/>
        </w:rPr>
        <w:t xml:space="preserve">odern </w:t>
      </w:r>
      <w:r w:rsidR="0CFFAAA4" w:rsidRPr="060AC78B">
        <w:rPr>
          <w:rFonts w:asciiTheme="majorHAnsi" w:hAnsiTheme="majorHAnsi" w:cstheme="majorBidi"/>
          <w:color w:val="000000" w:themeColor="text1"/>
        </w:rPr>
        <w:t>s</w:t>
      </w:r>
      <w:r w:rsidRPr="060AC78B">
        <w:rPr>
          <w:rFonts w:asciiTheme="majorHAnsi" w:hAnsiTheme="majorHAnsi" w:cstheme="majorBidi"/>
          <w:color w:val="000000" w:themeColor="text1"/>
        </w:rPr>
        <w:t xml:space="preserve">ociety. </w:t>
      </w:r>
      <w:r w:rsidRPr="060AC78B">
        <w:rPr>
          <w:rFonts w:asciiTheme="majorHAnsi" w:hAnsiTheme="majorHAnsi" w:cstheme="majorBidi"/>
          <w:i/>
          <w:iCs/>
          <w:color w:val="000000" w:themeColor="text1"/>
        </w:rPr>
        <w:t>Capitalism Nature Socialism</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w:t>
      </w:r>
      <w:r w:rsidRPr="060AC78B">
        <w:rPr>
          <w:rFonts w:asciiTheme="majorHAnsi" w:hAnsiTheme="majorHAnsi" w:cstheme="majorBidi"/>
          <w:color w:val="000000" w:themeColor="text1"/>
        </w:rPr>
        <w:t xml:space="preserve">, 29–38 (published in 1992 from a talk given in 1979); Habermas J (1971) </w:t>
      </w:r>
      <w:r w:rsidRPr="060AC78B">
        <w:rPr>
          <w:rFonts w:asciiTheme="majorHAnsi" w:hAnsiTheme="majorHAnsi" w:cstheme="majorBidi"/>
          <w:i/>
          <w:iCs/>
          <w:color w:val="000000" w:themeColor="text1"/>
        </w:rPr>
        <w:t>Toward a rational society: student protest, science and politics</w:t>
      </w:r>
      <w:r w:rsidRPr="060AC78B">
        <w:rPr>
          <w:rFonts w:asciiTheme="majorHAnsi" w:hAnsiTheme="majorHAnsi" w:cstheme="majorBidi"/>
          <w:color w:val="000000" w:themeColor="text1"/>
        </w:rPr>
        <w:t>. Heinemann Educational, London.</w:t>
      </w:r>
    </w:p>
    <w:p w14:paraId="0BC28786" w14:textId="764C0EB3" w:rsidR="00D771C3" w:rsidRPr="004833BD" w:rsidRDefault="17C88070"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 philosophical approach that links sustainability, environmental autonomy and the freedom and self-determination of individuals is provided in Droz L (2019) Redefining sustainability: from self-determination to environmental autonomy. </w:t>
      </w:r>
      <w:r w:rsidRPr="060AC78B">
        <w:rPr>
          <w:rFonts w:asciiTheme="majorHAnsi" w:hAnsiTheme="majorHAnsi" w:cstheme="majorBidi"/>
          <w:i/>
          <w:iCs/>
          <w:color w:val="000000" w:themeColor="text1"/>
        </w:rPr>
        <w:t>Philosophies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w:t>
      </w:r>
      <w:r w:rsidRPr="060AC78B">
        <w:rPr>
          <w:rFonts w:asciiTheme="majorHAnsi" w:hAnsiTheme="majorHAnsi" w:cstheme="majorBidi"/>
          <w:color w:val="000000" w:themeColor="text1"/>
        </w:rPr>
        <w:t xml:space="preserve">, 42, https://doi.org/10.3390/philosophies4030042; The term </w:t>
      </w:r>
      <w:r w:rsidRPr="060AC78B">
        <w:rPr>
          <w:rFonts w:asciiTheme="majorHAnsi" w:hAnsiTheme="majorHAnsi" w:cstheme="majorBidi"/>
          <w:i/>
          <w:iCs/>
          <w:color w:val="000000" w:themeColor="text1"/>
        </w:rPr>
        <w:t>mors ontologica</w:t>
      </w:r>
      <w:r w:rsidRPr="060AC78B">
        <w:rPr>
          <w:rFonts w:asciiTheme="majorHAnsi" w:hAnsiTheme="majorHAnsi" w:cstheme="majorBidi"/>
          <w:color w:val="000000" w:themeColor="text1"/>
        </w:rPr>
        <w:t xml:space="preserve">, which means ‘the death of being’, comes from Phillip K Dick’s </w:t>
      </w:r>
      <w:r w:rsidRPr="060AC78B">
        <w:rPr>
          <w:rFonts w:asciiTheme="majorHAnsi" w:hAnsiTheme="majorHAnsi" w:cstheme="majorBidi"/>
          <w:i/>
          <w:iCs/>
          <w:color w:val="000000" w:themeColor="text1"/>
        </w:rPr>
        <w:t xml:space="preserve">A </w:t>
      </w:r>
      <w:r w:rsidR="6BA71CFE" w:rsidRPr="060AC78B">
        <w:rPr>
          <w:rFonts w:asciiTheme="majorHAnsi" w:hAnsiTheme="majorHAnsi" w:cstheme="majorBidi"/>
          <w:i/>
          <w:iCs/>
          <w:color w:val="000000" w:themeColor="text1"/>
        </w:rPr>
        <w:t>s</w:t>
      </w:r>
      <w:r w:rsidRPr="060AC78B">
        <w:rPr>
          <w:rFonts w:asciiTheme="majorHAnsi" w:hAnsiTheme="majorHAnsi" w:cstheme="majorBidi"/>
          <w:i/>
          <w:iCs/>
          <w:color w:val="000000" w:themeColor="text1"/>
        </w:rPr>
        <w:t xml:space="preserve">canner </w:t>
      </w:r>
      <w:r w:rsidR="0F92BD44" w:rsidRPr="060AC78B">
        <w:rPr>
          <w:rFonts w:asciiTheme="majorHAnsi" w:hAnsiTheme="majorHAnsi" w:cstheme="majorBidi"/>
          <w:i/>
          <w:iCs/>
          <w:color w:val="000000" w:themeColor="text1"/>
        </w:rPr>
        <w:t>d</w:t>
      </w:r>
      <w:r w:rsidRPr="060AC78B">
        <w:rPr>
          <w:rFonts w:asciiTheme="majorHAnsi" w:hAnsiTheme="majorHAnsi" w:cstheme="majorBidi"/>
          <w:i/>
          <w:iCs/>
          <w:color w:val="000000" w:themeColor="text1"/>
        </w:rPr>
        <w:t>arkly</w:t>
      </w:r>
      <w:r w:rsidRPr="060AC78B">
        <w:rPr>
          <w:rFonts w:asciiTheme="majorHAnsi" w:hAnsiTheme="majorHAnsi" w:cstheme="majorBidi"/>
          <w:color w:val="000000" w:themeColor="text1"/>
        </w:rPr>
        <w:t>, where it refers to the effects of a drug obtained from a flower of the same name.</w:t>
      </w:r>
    </w:p>
    <w:p w14:paraId="4CFD15AC" w14:textId="243550FD" w:rsidR="008D48CB" w:rsidRPr="004833BD" w:rsidRDefault="2960DB63"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Waylen KA, Blackstock KL, Holstead KL (2015) How does legacy create sticking points for environmental management? Insights from challenges to implementation of the ecosystem approach. </w:t>
      </w:r>
      <w:r w:rsidRPr="060AC78B">
        <w:rPr>
          <w:rFonts w:asciiTheme="majorHAnsi" w:hAnsiTheme="majorHAnsi" w:cstheme="majorBidi"/>
          <w:i/>
          <w:iCs/>
          <w:color w:val="000000" w:themeColor="text1"/>
        </w:rPr>
        <w:t>Ecology and Society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20</w:t>
      </w:r>
      <w:r w:rsidRPr="060AC78B">
        <w:rPr>
          <w:rFonts w:asciiTheme="majorHAnsi" w:hAnsiTheme="majorHAnsi" w:cstheme="majorBidi"/>
          <w:color w:val="000000" w:themeColor="text1"/>
        </w:rPr>
        <w:t>, 21.</w:t>
      </w:r>
    </w:p>
    <w:p w14:paraId="45F5E25D" w14:textId="0CE710A2" w:rsidR="008D48CB" w:rsidRPr="004833BD" w:rsidRDefault="2960DB63"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Bredahl AC (1989) </w:t>
      </w:r>
      <w:r w:rsidRPr="060AC78B">
        <w:rPr>
          <w:rFonts w:asciiTheme="majorHAnsi" w:hAnsiTheme="majorHAnsi" w:cstheme="majorBidi"/>
          <w:i/>
          <w:iCs/>
          <w:color w:val="000000" w:themeColor="text1"/>
        </w:rPr>
        <w:t xml:space="preserve">New ground: </w:t>
      </w:r>
      <w:r w:rsidR="294FF5BE" w:rsidRPr="060AC78B">
        <w:rPr>
          <w:rFonts w:asciiTheme="majorHAnsi" w:hAnsiTheme="majorHAnsi" w:cstheme="majorBidi"/>
          <w:i/>
          <w:iCs/>
          <w:color w:val="000000" w:themeColor="text1"/>
        </w:rPr>
        <w:t>W</w:t>
      </w:r>
      <w:r w:rsidRPr="060AC78B">
        <w:rPr>
          <w:rFonts w:asciiTheme="majorHAnsi" w:hAnsiTheme="majorHAnsi" w:cstheme="majorBidi"/>
          <w:i/>
          <w:iCs/>
          <w:color w:val="000000" w:themeColor="text1"/>
        </w:rPr>
        <w:t>estern American narrative and the literary canon</w:t>
      </w:r>
      <w:r w:rsidRPr="060AC78B">
        <w:rPr>
          <w:rFonts w:asciiTheme="majorHAnsi" w:hAnsiTheme="majorHAnsi" w:cstheme="majorBidi"/>
          <w:color w:val="000000" w:themeColor="text1"/>
        </w:rPr>
        <w:t>. Chappel Hill: University of North Carolina Press.</w:t>
      </w:r>
    </w:p>
    <w:p w14:paraId="0A6DE135" w14:textId="34655A03" w:rsidR="008D48CB" w:rsidRPr="004833BD" w:rsidRDefault="2960DB63"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Famous examples include wolves in Yellowstone National Park. A review of this and other rewilding projects is provided in Bakker ES &amp; Svenning J-C (2018) Trophic rewilding: impact on ecosystems under global change. </w:t>
      </w:r>
      <w:r w:rsidRPr="060AC78B">
        <w:rPr>
          <w:rFonts w:asciiTheme="majorHAnsi" w:hAnsiTheme="majorHAnsi" w:cstheme="majorBidi"/>
          <w:i/>
          <w:iCs/>
          <w:color w:val="000000" w:themeColor="text1"/>
        </w:rPr>
        <w:t>Philosophical Transactions of the Royal Society</w:t>
      </w:r>
      <w:r w:rsidRPr="060AC78B">
        <w:rPr>
          <w:rFonts w:asciiTheme="majorHAnsi" w:hAnsiTheme="majorHAnsi" w:cstheme="majorBidi"/>
          <w:color w:val="000000" w:themeColor="text1"/>
        </w:rPr>
        <w:t xml:space="preserve"> B </w:t>
      </w:r>
      <w:r w:rsidRPr="060AC78B">
        <w:rPr>
          <w:rFonts w:asciiTheme="majorHAnsi" w:hAnsiTheme="majorHAnsi" w:cstheme="majorBidi"/>
          <w:b/>
          <w:bCs/>
          <w:color w:val="000000" w:themeColor="text1"/>
        </w:rPr>
        <w:t>373</w:t>
      </w:r>
      <w:r w:rsidRPr="060AC78B">
        <w:rPr>
          <w:rFonts w:asciiTheme="majorHAnsi" w:hAnsiTheme="majorHAnsi" w:cstheme="majorBidi"/>
          <w:color w:val="000000" w:themeColor="text1"/>
        </w:rPr>
        <w:t xml:space="preserve">, 20170432, http://dx.doi.org/10.1098/rstb.2017.0432; Jepson P, Schepers F, Helmer W (2018) Governing with nature: a European perspective on putting rewilding principles into practice. </w:t>
      </w:r>
      <w:r w:rsidRPr="060AC78B">
        <w:rPr>
          <w:rFonts w:asciiTheme="majorHAnsi" w:hAnsiTheme="majorHAnsi" w:cstheme="majorBidi"/>
          <w:i/>
          <w:iCs/>
          <w:color w:val="000000" w:themeColor="text1"/>
        </w:rPr>
        <w:t>Philosophical Transactions of the Royal Society B</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373</w:t>
      </w:r>
      <w:r w:rsidRPr="060AC78B">
        <w:rPr>
          <w:rFonts w:asciiTheme="majorHAnsi" w:hAnsiTheme="majorHAnsi" w:cstheme="majorBidi"/>
          <w:color w:val="000000" w:themeColor="text1"/>
        </w:rPr>
        <w:t>, 20170434.</w:t>
      </w:r>
    </w:p>
    <w:p w14:paraId="6BBFAA05" w14:textId="09F26BCC" w:rsidR="00C44C36" w:rsidRPr="004833BD" w:rsidRDefault="25ED8361" w:rsidP="060AC78B">
      <w:pPr>
        <w:pStyle w:val="ListParagraph"/>
        <w:numPr>
          <w:ilvl w:val="0"/>
          <w:numId w:val="18"/>
        </w:numPr>
        <w:spacing w:line="240" w:lineRule="auto"/>
        <w:ind w:left="426" w:hanging="426"/>
        <w:rPr>
          <w:rFonts w:asciiTheme="majorHAnsi" w:hAnsiTheme="majorHAnsi" w:cstheme="majorBidi"/>
          <w:color w:val="000000" w:themeColor="text1"/>
        </w:rPr>
      </w:pPr>
      <w:bookmarkStart w:id="42" w:name="_Hlk149594490"/>
      <w:r w:rsidRPr="060AC78B">
        <w:rPr>
          <w:rFonts w:asciiTheme="majorHAnsi" w:hAnsiTheme="majorHAnsi" w:cstheme="majorBidi"/>
          <w:color w:val="000000" w:themeColor="text1"/>
        </w:rPr>
        <w:t xml:space="preserve">Rideout NK, Wegscheider B, Kattilakoski M, McGee KM, Monk WA, Baird J (2021) Rewilding watersheds: using nature’s algorithms to fix our broken rivers. </w:t>
      </w:r>
      <w:r w:rsidRPr="060AC78B">
        <w:rPr>
          <w:rFonts w:asciiTheme="majorHAnsi" w:hAnsiTheme="majorHAnsi" w:cstheme="majorBidi"/>
          <w:i/>
          <w:iCs/>
          <w:color w:val="000000" w:themeColor="text1"/>
        </w:rPr>
        <w:t>Marine and Freshwater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72</w:t>
      </w:r>
      <w:r w:rsidRPr="060AC78B">
        <w:rPr>
          <w:rFonts w:asciiTheme="majorHAnsi" w:hAnsiTheme="majorHAnsi" w:cstheme="majorBidi"/>
          <w:color w:val="000000" w:themeColor="text1"/>
        </w:rPr>
        <w:t>, 1118–1124; https://doi.org/10.1071/MF20335.</w:t>
      </w:r>
      <w:bookmarkEnd w:id="42"/>
    </w:p>
    <w:p w14:paraId="1EB84CEA" w14:textId="54A1A0C3" w:rsidR="00C44C36" w:rsidRPr="004833BD" w:rsidRDefault="25ED8361"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European Union Commission (2021) </w:t>
      </w:r>
      <w:r w:rsidRPr="060AC78B">
        <w:rPr>
          <w:rFonts w:asciiTheme="majorHAnsi" w:hAnsiTheme="majorHAnsi" w:cstheme="majorBidi"/>
          <w:i/>
          <w:iCs/>
          <w:color w:val="000000" w:themeColor="text1"/>
        </w:rPr>
        <w:t>European Biodiversity Strategy for 2030</w:t>
      </w:r>
      <w:r w:rsidRPr="060AC78B">
        <w:rPr>
          <w:rFonts w:asciiTheme="majorHAnsi" w:hAnsiTheme="majorHAnsi" w:cstheme="majorBidi"/>
          <w:color w:val="000000" w:themeColor="text1"/>
        </w:rPr>
        <w:t xml:space="preserve">. First edition. Publications Office of the European Union, Luxembourg; Mouchlianitis FA (2022) Dam </w:t>
      </w:r>
      <w:r w:rsidR="2C782E80"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emoval </w:t>
      </w:r>
      <w:r w:rsidR="2C782E80" w:rsidRPr="060AC78B">
        <w:rPr>
          <w:rFonts w:asciiTheme="majorHAnsi" w:hAnsiTheme="majorHAnsi" w:cstheme="majorBidi"/>
          <w:color w:val="000000" w:themeColor="text1"/>
        </w:rPr>
        <w:t>p</w:t>
      </w:r>
      <w:r w:rsidRPr="060AC78B">
        <w:rPr>
          <w:rFonts w:asciiTheme="majorHAnsi" w:hAnsiTheme="majorHAnsi" w:cstheme="majorBidi"/>
          <w:color w:val="000000" w:themeColor="text1"/>
        </w:rPr>
        <w:t xml:space="preserve">rogress 2021. World Fish Migration Foundation. Available at https://damremoval.eu/wp-content/uploads/2022/05/0.-REPORT_Dam-Removal-Progress-2021-WEB-SPREADS.pdf. The </w:t>
      </w:r>
      <w:r w:rsidRPr="060AC78B">
        <w:rPr>
          <w:rFonts w:asciiTheme="majorHAnsi" w:hAnsiTheme="majorHAnsi" w:cstheme="majorBidi"/>
          <w:color w:val="000000" w:themeColor="text1"/>
        </w:rPr>
        <w:lastRenderedPageBreak/>
        <w:t xml:space="preserve">number of barriers on Europe’s rivers is stupendous – according to Belletti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(2020) they number more than one million; see Belletti B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(2020) More than one million barriers fragment Europe’s rivers. </w:t>
      </w:r>
      <w:r w:rsidRPr="060AC78B">
        <w:rPr>
          <w:rFonts w:asciiTheme="majorHAnsi" w:hAnsiTheme="majorHAnsi" w:cstheme="majorBidi"/>
          <w:i/>
          <w:iCs/>
          <w:color w:val="000000" w:themeColor="text1"/>
        </w:rPr>
        <w:t>Nature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588</w:t>
      </w:r>
      <w:r w:rsidRPr="060AC78B">
        <w:rPr>
          <w:rFonts w:asciiTheme="majorHAnsi" w:hAnsiTheme="majorHAnsi" w:cstheme="majorBidi"/>
          <w:color w:val="000000" w:themeColor="text1"/>
        </w:rPr>
        <w:t xml:space="preserve">, 436–441. Potential costs and benefits in Europe of dam removal are discussed in Schiermeier Q (2018) Europe is demolishing its dams to restore ecosystems. </w:t>
      </w:r>
      <w:r w:rsidRPr="060AC78B">
        <w:rPr>
          <w:rFonts w:asciiTheme="majorHAnsi" w:hAnsiTheme="majorHAnsi" w:cstheme="majorBidi"/>
          <w:i/>
          <w:iCs/>
          <w:color w:val="000000" w:themeColor="text1"/>
        </w:rPr>
        <w:t>Nature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557</w:t>
      </w:r>
      <w:r w:rsidRPr="060AC78B">
        <w:rPr>
          <w:rFonts w:asciiTheme="majorHAnsi" w:hAnsiTheme="majorHAnsi" w:cstheme="majorBidi"/>
          <w:color w:val="000000" w:themeColor="text1"/>
        </w:rPr>
        <w:t>, 290</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291.</w:t>
      </w:r>
    </w:p>
    <w:p w14:paraId="7465887A" w14:textId="7631B8B0" w:rsidR="00C44C36" w:rsidRPr="004833BD" w:rsidRDefault="25ED8361"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Data provided on (1) https://www.americanrivers.org/wp-content/uploads/2022/02/DamList2021_Report_02172022_FINAL3.pdf]; Ding L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(2019) Global trends in dam removal and related research: a systematic review based on associated datasets and bibliometric analysis. </w:t>
      </w:r>
      <w:r w:rsidRPr="060AC78B">
        <w:rPr>
          <w:rFonts w:asciiTheme="majorHAnsi" w:hAnsiTheme="majorHAnsi" w:cstheme="majorBidi"/>
          <w:i/>
          <w:iCs/>
          <w:color w:val="000000" w:themeColor="text1"/>
        </w:rPr>
        <w:t>Chinese Geographical Science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29</w:t>
      </w:r>
      <w:r w:rsidRPr="060AC78B">
        <w:rPr>
          <w:rFonts w:asciiTheme="majorHAnsi" w:hAnsiTheme="majorHAnsi" w:cstheme="majorBidi"/>
          <w:color w:val="000000" w:themeColor="text1"/>
        </w:rPr>
        <w:t>, 1–12.</w:t>
      </w:r>
    </w:p>
    <w:p w14:paraId="62E54E78" w14:textId="120048A8" w:rsidR="00C44C36" w:rsidRPr="004833BD" w:rsidRDefault="25ED8361"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Skidmore P, Wheaton J (2022) Riverscapes as natural infrastructure: meeting challenges of climate adaptation and ecosystem restoration. </w:t>
      </w:r>
      <w:r w:rsidRPr="060AC78B">
        <w:rPr>
          <w:rFonts w:asciiTheme="majorHAnsi" w:hAnsiTheme="majorHAnsi" w:cstheme="majorBidi"/>
          <w:i/>
          <w:iCs/>
          <w:color w:val="000000" w:themeColor="text1"/>
        </w:rPr>
        <w:t>Anthropocene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38</w:t>
      </w:r>
      <w:r w:rsidRPr="060AC78B">
        <w:rPr>
          <w:rFonts w:asciiTheme="majorHAnsi" w:hAnsiTheme="majorHAnsi" w:cstheme="majorBidi"/>
          <w:color w:val="000000" w:themeColor="text1"/>
        </w:rPr>
        <w:t>,100334.</w:t>
      </w:r>
    </w:p>
    <w:p w14:paraId="3B5CF5BC" w14:textId="67B1ECDB" w:rsidR="00C44C36" w:rsidRPr="004833BD" w:rsidRDefault="25ED8361"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Bakker ES &amp; Svenning J-S (2018) Trophic rewilding: impact on ecosystems under global change. </w:t>
      </w:r>
      <w:r w:rsidRPr="060AC78B">
        <w:rPr>
          <w:rFonts w:asciiTheme="majorHAnsi" w:hAnsiTheme="majorHAnsi" w:cstheme="majorBidi"/>
          <w:i/>
          <w:iCs/>
          <w:color w:val="000000" w:themeColor="text1"/>
        </w:rPr>
        <w:t>Philosophical Transactions of the Royal Society B</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373</w:t>
      </w:r>
      <w:r w:rsidRPr="060AC78B">
        <w:rPr>
          <w:rFonts w:asciiTheme="majorHAnsi" w:hAnsiTheme="majorHAnsi" w:cstheme="majorBidi"/>
          <w:color w:val="000000" w:themeColor="text1"/>
        </w:rPr>
        <w:t xml:space="preserve">, 20170432; Keesstra 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(2018) The superior effect of nature based solutions in land management for enhancing ecosystem services. </w:t>
      </w:r>
      <w:r w:rsidRPr="060AC78B">
        <w:rPr>
          <w:rFonts w:asciiTheme="majorHAnsi" w:hAnsiTheme="majorHAnsi" w:cstheme="majorBidi"/>
          <w:i/>
          <w:iCs/>
          <w:color w:val="000000" w:themeColor="text1"/>
        </w:rPr>
        <w:t>Science of the Total Environment</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610</w:t>
      </w:r>
      <w:r w:rsidR="74E87A65" w:rsidRPr="060AC78B">
        <w:rPr>
          <w:rFonts w:asciiTheme="majorHAnsi" w:hAnsiTheme="majorHAnsi" w:cstheme="majorBidi"/>
          <w:b/>
          <w:bCs/>
          <w:color w:val="000000" w:themeColor="text1"/>
        </w:rPr>
        <w:t>–</w:t>
      </w:r>
      <w:r w:rsidRPr="060AC78B">
        <w:rPr>
          <w:rFonts w:asciiTheme="majorHAnsi" w:hAnsiTheme="majorHAnsi" w:cstheme="majorBidi"/>
          <w:b/>
          <w:bCs/>
          <w:color w:val="000000" w:themeColor="text1"/>
        </w:rPr>
        <w:t>611</w:t>
      </w:r>
      <w:r w:rsidRPr="060AC78B">
        <w:rPr>
          <w:rFonts w:asciiTheme="majorHAnsi" w:hAnsiTheme="majorHAnsi" w:cstheme="majorBidi"/>
          <w:color w:val="000000" w:themeColor="text1"/>
        </w:rPr>
        <w:t>, 997</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1009; Rideout NK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(2021) Rewilding watersheds: using nature’s algorithms to fix our broken rivers. </w:t>
      </w:r>
      <w:r w:rsidRPr="060AC78B">
        <w:rPr>
          <w:rFonts w:asciiTheme="majorHAnsi" w:hAnsiTheme="majorHAnsi" w:cstheme="majorBidi"/>
          <w:i/>
          <w:iCs/>
          <w:color w:val="000000" w:themeColor="text1"/>
        </w:rPr>
        <w:t>Marine and Freshwater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72</w:t>
      </w:r>
      <w:r w:rsidRPr="060AC78B">
        <w:rPr>
          <w:rFonts w:asciiTheme="majorHAnsi" w:hAnsiTheme="majorHAnsi" w:cstheme="majorBidi"/>
          <w:color w:val="000000" w:themeColor="text1"/>
        </w:rPr>
        <w:t>, 1118–1124 https://doi.org/10.1071/MF20335.</w:t>
      </w:r>
    </w:p>
    <w:p w14:paraId="539D5413" w14:textId="4539B884" w:rsidR="00216F62" w:rsidRPr="004833BD" w:rsidRDefault="25ED8361" w:rsidP="060AC78B">
      <w:pPr>
        <w:pStyle w:val="ListParagraph"/>
        <w:numPr>
          <w:ilvl w:val="0"/>
          <w:numId w:val="18"/>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Brierley G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(2022) Re-imaging wild rivers in Aotearoa New Zealand. </w:t>
      </w:r>
      <w:r w:rsidRPr="060AC78B">
        <w:rPr>
          <w:rFonts w:asciiTheme="majorHAnsi" w:hAnsiTheme="majorHAnsi" w:cstheme="majorBidi"/>
          <w:i/>
          <w:iCs/>
          <w:color w:val="000000" w:themeColor="text1"/>
        </w:rPr>
        <w:t>Land</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11</w:t>
      </w:r>
      <w:r w:rsidRPr="060AC78B">
        <w:rPr>
          <w:rFonts w:asciiTheme="majorHAnsi" w:hAnsiTheme="majorHAnsi" w:cstheme="majorBidi"/>
          <w:color w:val="000000" w:themeColor="text1"/>
        </w:rPr>
        <w:t xml:space="preserve">, 1272; </w:t>
      </w:r>
      <w:r w:rsidR="31EE2003" w:rsidRPr="060AC78B">
        <w:rPr>
          <w:rFonts w:asciiTheme="majorHAnsi" w:hAnsiTheme="majorHAnsi" w:cstheme="majorBidi"/>
          <w:color w:val="000000" w:themeColor="text1"/>
        </w:rPr>
        <w:t>https://doi.org/10.3390/land11081272</w:t>
      </w:r>
      <w:r w:rsidRPr="060AC78B">
        <w:rPr>
          <w:rFonts w:asciiTheme="majorHAnsi" w:hAnsiTheme="majorHAnsi" w:cstheme="majorBidi"/>
          <w:color w:val="000000" w:themeColor="text1"/>
        </w:rPr>
        <w:t>.</w:t>
      </w:r>
    </w:p>
    <w:p w14:paraId="3158D097" w14:textId="6B4E23C6" w:rsidR="00216F62" w:rsidRPr="004715F5" w:rsidRDefault="31EE2003" w:rsidP="060AC78B">
      <w:pPr>
        <w:pStyle w:val="Heading3"/>
        <w:rPr>
          <w:b/>
          <w:bCs/>
          <w:color w:val="000000" w:themeColor="text1"/>
        </w:rPr>
      </w:pPr>
      <w:r w:rsidRPr="004715F5">
        <w:rPr>
          <w:b/>
          <w:bCs/>
          <w:color w:val="000000" w:themeColor="text1"/>
        </w:rPr>
        <w:t>Chapter 19</w:t>
      </w:r>
      <w:r w:rsidR="008342EA" w:rsidRPr="004715F5">
        <w:rPr>
          <w:b/>
          <w:bCs/>
          <w:color w:val="000000" w:themeColor="text1"/>
        </w:rPr>
        <w:t xml:space="preserve">: </w:t>
      </w:r>
      <w:r w:rsidRPr="004715F5">
        <w:rPr>
          <w:b/>
          <w:bCs/>
          <w:color w:val="000000" w:themeColor="text1"/>
        </w:rPr>
        <w:t>What lies beneath</w:t>
      </w:r>
    </w:p>
    <w:p w14:paraId="60C29BFA" w14:textId="605202D2" w:rsidR="00216F62" w:rsidRPr="000F7DA5" w:rsidRDefault="31EE2003"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From </w:t>
      </w:r>
      <w:r w:rsidRPr="060AC78B">
        <w:rPr>
          <w:rFonts w:asciiTheme="majorHAnsi" w:hAnsiTheme="majorHAnsi" w:cstheme="majorBidi"/>
          <w:i/>
          <w:iCs/>
          <w:color w:val="000000" w:themeColor="text1"/>
        </w:rPr>
        <w:t>Idea for a general history with a cosmopolitan purpose</w:t>
      </w:r>
      <w:r w:rsidRPr="060AC78B">
        <w:rPr>
          <w:rFonts w:asciiTheme="majorHAnsi" w:hAnsiTheme="majorHAnsi" w:cstheme="majorBidi"/>
          <w:color w:val="000000" w:themeColor="text1"/>
        </w:rPr>
        <w:t xml:space="preserve"> (1784). Many variants exist of this quote, which was translated from the original German.</w:t>
      </w:r>
    </w:p>
    <w:p w14:paraId="35205D18" w14:textId="35A03736" w:rsidR="00216F62" w:rsidRPr="000F7DA5" w:rsidRDefault="31EE2003"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Ren H–L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(2017) Upper-ocean dynamical features and prediction of the super El Niño in 2015/16: A comparison with the cases in 1982/83 and 1997/98. </w:t>
      </w:r>
      <w:r w:rsidRPr="060AC78B">
        <w:rPr>
          <w:rFonts w:asciiTheme="majorHAnsi" w:hAnsiTheme="majorHAnsi" w:cstheme="majorBidi"/>
          <w:i/>
          <w:iCs/>
          <w:color w:val="000000" w:themeColor="text1"/>
        </w:rPr>
        <w:t>Journal of Meteorological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31</w:t>
      </w:r>
      <w:r w:rsidRPr="060AC78B">
        <w:rPr>
          <w:rFonts w:asciiTheme="majorHAnsi" w:hAnsiTheme="majorHAnsi" w:cstheme="majorBidi"/>
          <w:color w:val="000000" w:themeColor="text1"/>
        </w:rPr>
        <w:t>, 278–294.</w:t>
      </w:r>
    </w:p>
    <w:p w14:paraId="3D49BC54" w14:textId="6A84AAEE" w:rsidR="00216F62" w:rsidRPr="000F7DA5" w:rsidRDefault="31EE2003"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McConchie R (2015) Queensland drought spreads to record 80 per cent of the state. </w:t>
      </w:r>
      <w:r w:rsidRPr="060AC78B">
        <w:rPr>
          <w:rFonts w:asciiTheme="majorHAnsi" w:hAnsiTheme="majorHAnsi" w:cstheme="majorBidi"/>
          <w:i/>
          <w:iCs/>
          <w:color w:val="000000" w:themeColor="text1"/>
        </w:rPr>
        <w:t>ABC Rural</w:t>
      </w:r>
      <w:r w:rsidRPr="060AC78B">
        <w:rPr>
          <w:rFonts w:asciiTheme="majorHAnsi" w:hAnsiTheme="majorHAnsi" w:cstheme="majorBidi"/>
          <w:color w:val="000000" w:themeColor="text1"/>
        </w:rPr>
        <w:t xml:space="preserve">, 13 May. Available at https://www.abc.net.au/news/rural/2015-05-13/qld-drought-spreads-to-record-80-per-cent/6467438. Drought relief was noted in: Queensland Government (2015) Budget to continue to tackle widespread drought. </w:t>
      </w:r>
      <w:r w:rsidRPr="060AC78B">
        <w:rPr>
          <w:rFonts w:asciiTheme="majorHAnsi" w:hAnsiTheme="majorHAnsi" w:cstheme="majorBidi"/>
          <w:i/>
          <w:iCs/>
          <w:color w:val="000000" w:themeColor="text1"/>
        </w:rPr>
        <w:t>The Queensland Cabinet and Ministerial Directory</w:t>
      </w:r>
      <w:r w:rsidRPr="060AC78B">
        <w:rPr>
          <w:rFonts w:asciiTheme="majorHAnsi" w:hAnsiTheme="majorHAnsi" w:cstheme="majorBidi"/>
          <w:color w:val="000000" w:themeColor="text1"/>
        </w:rPr>
        <w:t>, 14 July. Available at https://statements.qld.gov.au/statements/76256.</w:t>
      </w:r>
    </w:p>
    <w:p w14:paraId="7A606D50" w14:textId="1387B2A9" w:rsidR="00216F62" w:rsidRPr="000F7DA5" w:rsidRDefault="31EE2003"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data are available at https://realtimedata.waternsw.com.au/</w:t>
      </w:r>
    </w:p>
    <w:p w14:paraId="2D9982DD" w14:textId="1A6E98F7" w:rsidR="00216F62" w:rsidRPr="000F7DA5" w:rsidRDefault="77F43D32"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northern Basin encompasses the Macquarie–Castlereagh, Namoi, Gwydir, Border Rivers and Condamine–Balonne, Warrego and Paroo catchments. </w:t>
      </w:r>
      <w:r w:rsidR="31EE2003" w:rsidRPr="060AC78B">
        <w:rPr>
          <w:rFonts w:asciiTheme="majorHAnsi" w:hAnsiTheme="majorHAnsi" w:cstheme="majorBidi"/>
          <w:color w:val="000000" w:themeColor="text1"/>
        </w:rPr>
        <w:t>Murray Darling Basin Authority (MDBA) (2016) Northern Basin Review: Understanding the economic, social and environmental outcomes from water recovery in the northern Basin. MDBA publication no: 39/16. Source: Licensed from the Murray‒Darling Basin Authority under a Creative Commons Attribution 4.0 Licence. Available at: https://www.mdba.gov.au/sites/default/files/pubs/Northern-basin-review-report-FINAL.pdf.</w:t>
      </w:r>
    </w:p>
    <w:p w14:paraId="2B4CCC18" w14:textId="2B6A1AB6" w:rsidR="00216F62" w:rsidRPr="000F7DA5" w:rsidRDefault="31EE2003"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Timms, P (2017) </w:t>
      </w:r>
      <w:r w:rsidR="2949A2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Show us the science’: Wee Waa demands to see MDBA’s evidence behind request for more water</w:t>
      </w:r>
      <w:r w:rsidR="2949A2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ABC News</w:t>
      </w:r>
      <w:r w:rsidRPr="060AC78B">
        <w:rPr>
          <w:rFonts w:asciiTheme="majorHAnsi" w:hAnsiTheme="majorHAnsi" w:cstheme="majorBidi"/>
          <w:color w:val="000000" w:themeColor="text1"/>
        </w:rPr>
        <w:t>, 15 July. Available at: https://www.abc.net.au/news/2017-07-15/wee-waa-wants-to-see-the-science-behind-mdbas-demand-for-water/8693290.</w:t>
      </w:r>
    </w:p>
    <w:p w14:paraId="45317B4E" w14:textId="10D0B271" w:rsidR="00216F62" w:rsidRPr="000F7DA5" w:rsidRDefault="31EE2003"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MDBA (2016) Collarenebri. Understanding </w:t>
      </w:r>
      <w:r w:rsidR="098D3A77"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ommunity </w:t>
      </w:r>
      <w:r w:rsidR="3EA1B7FC"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onditions. MDBA publication no: 30/16; ISBN (online): 978-1-925221-52-7. Source: Licensed from the Murray‒Darling Basin Authority under a Creative Commons Attribution 4.0 Licence. Available at: </w:t>
      </w:r>
      <w:r w:rsidR="138FA622" w:rsidRPr="060AC78B">
        <w:rPr>
          <w:rFonts w:asciiTheme="majorHAnsi" w:hAnsiTheme="majorHAnsi" w:cstheme="majorBidi"/>
          <w:color w:val="000000" w:themeColor="text1"/>
        </w:rPr>
        <w:t>https://www.mdba.gov.au/sites/default/files/publications/630-nbr-community-profile-collarenebri.pdf</w:t>
      </w:r>
      <w:r w:rsidRPr="060AC78B">
        <w:rPr>
          <w:rFonts w:asciiTheme="majorHAnsi" w:hAnsiTheme="majorHAnsi" w:cstheme="majorBidi"/>
          <w:color w:val="000000" w:themeColor="text1"/>
        </w:rPr>
        <w:t>.</w:t>
      </w:r>
    </w:p>
    <w:p w14:paraId="4F488268" w14:textId="5A575411" w:rsidR="00216F62" w:rsidRPr="000F7DA5" w:rsidRDefault="31EE2003"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Chancellor, J (2012) Kahlbetzer family’s Tynam Group sells Collymongle in northern NSW, </w:t>
      </w:r>
      <w:r w:rsidRPr="060AC78B">
        <w:rPr>
          <w:rFonts w:asciiTheme="majorHAnsi" w:hAnsiTheme="majorHAnsi" w:cstheme="majorBidi"/>
          <w:i/>
          <w:iCs/>
          <w:color w:val="000000" w:themeColor="text1"/>
        </w:rPr>
        <w:t>urban.com.au</w:t>
      </w:r>
      <w:r w:rsidRPr="060AC78B">
        <w:rPr>
          <w:rFonts w:asciiTheme="majorHAnsi" w:hAnsiTheme="majorHAnsi" w:cstheme="majorBidi"/>
          <w:color w:val="000000" w:themeColor="text1"/>
        </w:rPr>
        <w:t>, 29 January. Available at https://www.urban.com.au/news/15074-kahlbetzer-familys-twynam-group-sells-collymongle-in-northern-nsw.</w:t>
      </w:r>
    </w:p>
    <w:p w14:paraId="2F5440D9" w14:textId="11B42F0A" w:rsidR="00216F62" w:rsidRPr="000F7DA5" w:rsidRDefault="31EE2003"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MDBA (2016) Northern Basin Review: Understanding the economic, social and environmental outcomes from water recovery in the northern Basin. MDBA publication no: 39/16. Source: Creative Commons Attribution 4.0 Licence. Available at: </w:t>
      </w:r>
      <w:r w:rsidRPr="060AC78B">
        <w:rPr>
          <w:rFonts w:asciiTheme="majorHAnsi" w:hAnsiTheme="majorHAnsi" w:cstheme="majorBidi"/>
          <w:color w:val="000000" w:themeColor="text1"/>
        </w:rPr>
        <w:lastRenderedPageBreak/>
        <w:t>https://www.mdba.gov.au/sites/default/files/pubs/Northern-basin-review-report-FINAL.pdf. For concerns in the Macquarie River catchment see Bartley, K (2017) The Macquarie Matters campaign challenges Murray-Darling Basin Plan</w:t>
      </w:r>
      <w:r w:rsidR="2949A2F9"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The Daily Liberal</w:t>
      </w:r>
      <w:r w:rsidR="21515D23"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Dubbo</w:t>
      </w:r>
      <w:r w:rsidR="21515D23"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18 January. Available at https://www.dailyliberal.com.au/story/4411552/new-bid-to-halt-water-recovery.</w:t>
      </w:r>
    </w:p>
    <w:p w14:paraId="748A00A9" w14:textId="3FEA5E7B" w:rsidR="00216F62" w:rsidRPr="000F7DA5" w:rsidRDefault="31EE2003"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Grafton, RQ (2017) Water reform and planning in the Murray-Darling Basin, Australia. </w:t>
      </w:r>
      <w:r w:rsidRPr="060AC78B">
        <w:rPr>
          <w:rFonts w:asciiTheme="majorHAnsi" w:hAnsiTheme="majorHAnsi" w:cstheme="majorBidi"/>
          <w:i/>
          <w:iCs/>
          <w:color w:val="000000" w:themeColor="text1"/>
        </w:rPr>
        <w:t>Water Economics and Policy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w:t>
      </w:r>
      <w:r w:rsidRPr="060AC78B">
        <w:rPr>
          <w:rFonts w:asciiTheme="majorHAnsi" w:hAnsiTheme="majorHAnsi" w:cstheme="majorBidi"/>
          <w:color w:val="000000" w:themeColor="text1"/>
        </w:rPr>
        <w:t>, 1702001.</w:t>
      </w:r>
    </w:p>
    <w:p w14:paraId="59EB0E61" w14:textId="60E767FE" w:rsidR="00216F62" w:rsidRPr="000F7DA5" w:rsidRDefault="31EE2003"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Not only was the purchase cost of the water above market prices, for which the deal was referred to the Australian National Audit Office, but Webster Ltd also received the following year’s water allocation (21.9GL) and produced an estimated $35m cotton crop. See Slattery M &amp; Campbell R (2018) I’ll have what they’re having. A step-by-step guide to valuing compensation in the Lower-Darling. The Australia Institute, Canberra. Available at https://australiainstitute.org.au/wp-content/uploads/2020/12/P584a-Ill-have-what-theyre-having-WEB.pdf.</w:t>
      </w:r>
    </w:p>
    <w:p w14:paraId="17122672" w14:textId="0919F04C" w:rsidR="00216F62" w:rsidRPr="000F7DA5" w:rsidRDefault="31EE2003"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Australian Broadcasting Corporation (2017) Pumped. </w:t>
      </w:r>
      <w:r w:rsidRPr="060AC78B">
        <w:rPr>
          <w:rFonts w:asciiTheme="majorHAnsi" w:hAnsiTheme="majorHAnsi" w:cstheme="majorBidi"/>
          <w:i/>
          <w:iCs/>
          <w:color w:val="000000" w:themeColor="text1"/>
        </w:rPr>
        <w:t>Four Corners</w:t>
      </w:r>
      <w:r w:rsidRPr="060AC78B">
        <w:rPr>
          <w:rFonts w:asciiTheme="majorHAnsi" w:hAnsiTheme="majorHAnsi" w:cstheme="majorBidi"/>
          <w:color w:val="000000" w:themeColor="text1"/>
        </w:rPr>
        <w:t>, 24 July. Available at: https://www.abc.net.au/4corners/pumped/8727826</w:t>
      </w:r>
    </w:p>
    <w:p w14:paraId="030C65A2" w14:textId="43243B8C" w:rsidR="00216F62" w:rsidRPr="000F7DA5" w:rsidRDefault="31EE2003"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Stein, G (2015) Broken Hill faces another water crisis as drought lingers and Menindee Lakes dry up. </w:t>
      </w:r>
      <w:r w:rsidRPr="060AC78B">
        <w:rPr>
          <w:rFonts w:asciiTheme="majorHAnsi" w:hAnsiTheme="majorHAnsi" w:cstheme="majorBidi"/>
          <w:i/>
          <w:iCs/>
          <w:color w:val="000000" w:themeColor="text1"/>
        </w:rPr>
        <w:t>ABC Landline</w:t>
      </w:r>
      <w:r w:rsidRPr="060AC78B">
        <w:rPr>
          <w:rFonts w:asciiTheme="majorHAnsi" w:hAnsiTheme="majorHAnsi" w:cstheme="majorBidi"/>
          <w:color w:val="000000" w:themeColor="text1"/>
        </w:rPr>
        <w:t>, 20 March. Available at: https://www.abc.net.au/news/2015-03-21/broken-hill-faces-another-water-crisis-as-drought-lingers/6336622.</w:t>
      </w:r>
    </w:p>
    <w:p w14:paraId="42A3B986" w14:textId="76D9E7FB" w:rsidR="00216F62" w:rsidRPr="000F7DA5" w:rsidRDefault="31EE2003"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Davies, A (2018) NSW Minister altered Barwon-Darling water-sharing plan to favour irrigators, </w:t>
      </w:r>
      <w:r w:rsidRPr="060AC78B">
        <w:rPr>
          <w:rFonts w:asciiTheme="majorHAnsi" w:hAnsiTheme="majorHAnsi" w:cstheme="majorBidi"/>
          <w:i/>
          <w:iCs/>
          <w:color w:val="000000" w:themeColor="text1"/>
        </w:rPr>
        <w:t>The Guardian</w:t>
      </w:r>
      <w:r w:rsidRPr="060AC78B">
        <w:rPr>
          <w:rFonts w:asciiTheme="majorHAnsi" w:hAnsiTheme="majorHAnsi" w:cstheme="majorBidi"/>
          <w:color w:val="000000" w:themeColor="text1"/>
        </w:rPr>
        <w:t>, 8 February. Available at: https://www.theguardian.com/australia-news/2018/feb/08/nsw-minister-altered-barwon-darling-water-sharing-plan-to-favour-irrigators.</w:t>
      </w:r>
    </w:p>
    <w:p w14:paraId="71FDDB58" w14:textId="7C9F1563" w:rsidR="00216F62" w:rsidRPr="000F7DA5" w:rsidRDefault="31EE2003"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Brown, B (2019) NSW cotton farmer Anthony Barlow fined $190,000 for breaching Water Management Act</w:t>
      </w:r>
      <w:r w:rsidR="2949A2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ABC News</w:t>
      </w:r>
      <w:r w:rsidRPr="060AC78B">
        <w:rPr>
          <w:rFonts w:asciiTheme="majorHAnsi" w:hAnsiTheme="majorHAnsi" w:cstheme="majorBidi"/>
          <w:color w:val="000000" w:themeColor="text1"/>
        </w:rPr>
        <w:t>, 22 March. Available at: https://www.abc.net.au/news/2019-03-22/anthony-barlow-fined-for-water-theft/10930026. Newsroom (2020) Northern NSW irrigators Peter and Jane Harris found guilty of water theft from Barwon River</w:t>
      </w:r>
      <w:r w:rsidR="2949A2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Moree Champion</w:t>
      </w:r>
      <w:r w:rsidRPr="060AC78B">
        <w:rPr>
          <w:rFonts w:asciiTheme="majorHAnsi" w:hAnsiTheme="majorHAnsi" w:cstheme="majorBidi"/>
          <w:color w:val="000000" w:themeColor="text1"/>
        </w:rPr>
        <w:t>, 20 March. Available at: ttps://www.moreechampion.com.au/story/6688885/northern-nsw-irrigators-found-guilty-of-water-theft-from-barwon-river/</w:t>
      </w:r>
    </w:p>
    <w:p w14:paraId="6AD9D4D4" w14:textId="2B73E3E2" w:rsidR="00216F62" w:rsidRPr="000F7DA5" w:rsidRDefault="31EE2003"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Besser L, Fallon M, Carter L (2017) Murray-Darling Basin Plan: Taxpayer-purchased water intended for rivers harvested by irrigators</w:t>
      </w:r>
      <w:r w:rsidR="2949A2F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ABC Four Corners</w:t>
      </w:r>
      <w:r w:rsidRPr="060AC78B">
        <w:rPr>
          <w:rFonts w:asciiTheme="majorHAnsi" w:hAnsiTheme="majorHAnsi" w:cstheme="majorBidi"/>
          <w:color w:val="000000" w:themeColor="text1"/>
        </w:rPr>
        <w:t xml:space="preserve">, 24 July. Available at: https://www.abc.net.au/news/2017-07-24/murray-darling-basin-water-pumped-by-irrigators/8732702. See also Slattery M, Campbell R (2018) The Basin Files. Maladministration of the Murray-Darling Basin Plan: Volume I, </w:t>
      </w:r>
      <w:r w:rsidRPr="060AC78B">
        <w:rPr>
          <w:rFonts w:asciiTheme="majorHAnsi" w:hAnsiTheme="majorHAnsi" w:cstheme="majorBidi"/>
          <w:i/>
          <w:iCs/>
          <w:color w:val="000000" w:themeColor="text1"/>
        </w:rPr>
        <w:t>The Australia Institute</w:t>
      </w:r>
      <w:r w:rsidRPr="060AC78B">
        <w:rPr>
          <w:rFonts w:asciiTheme="majorHAnsi" w:hAnsiTheme="majorHAnsi" w:cstheme="majorBidi"/>
          <w:color w:val="000000" w:themeColor="text1"/>
        </w:rPr>
        <w:t>, June 2018. Available at: https://australiainstitute.org.au/wp-content/uploads/2020/12/P531-The-Basin-files-Vol-I-WEB.pdf.</w:t>
      </w:r>
    </w:p>
    <w:p w14:paraId="0872F139" w14:textId="6EEA367C" w:rsidR="00216F62" w:rsidRPr="000F7DA5" w:rsidRDefault="31EE2003"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Each of the years 2010, 2011 and 2012 was much cooler than the decadal mean temperature anomaly of +0.48°C experienced between 2000 – 2009, and especially annual anomalies in 2009 (+0.90°C), 2007 (+0.67°C) and 2005 (+1.09 °C). Relevant data are provided in Australian Bureau of Meteorology Annual Climate Statements.</w:t>
      </w:r>
    </w:p>
    <w:p w14:paraId="0B4C775F" w14:textId="6F52D9FC" w:rsidR="005C0DF3" w:rsidRPr="000F7DA5" w:rsidRDefault="29F10E55"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Australian Bureau of Meteorology (2012). Extreme November heat in eastern Australia. Special Climate Statement 41. Available at: http://www.bom.gov.au/climate/current/statements/scs41.pdf.</w:t>
      </w:r>
    </w:p>
    <w:p w14:paraId="17264C48" w14:textId="6E8C2E2E" w:rsidR="005C0DF3" w:rsidRPr="000F7DA5" w:rsidRDefault="29F10E55"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previous hottest day occurred on 21 December 1972 (40.17°C). Data available at Australian Bureau of Meteorology (2013) Summer 2012–2013 heat records. Available at: http://www.bom.gov.au/climate/updates/articles/a001-summer-heatwave-2013.shtml; Bureau of Meteorology (2013) Extreme heat in January 2013. Special Climate Statement 43. Available at: http://www.bom.gov.au/climate/current/statements/scs43e.pdf.</w:t>
      </w:r>
    </w:p>
    <w:p w14:paraId="6E62D972" w14:textId="02950A79" w:rsidR="005C0DF3" w:rsidRPr="000F7DA5" w:rsidRDefault="29F10E55"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Australian Bureau of Meteorology (2013) Australia’s warmest 12-month period on record. Climate update issued September 2013. Available at: http://www.bom.gov.au/climate/updates/articles/a004-sep-2012-aug-2013-temperature.shtml; Australian Bureau of Meteorology (2013) Australia’s warmest 12-month-period on record, again. </w:t>
      </w:r>
      <w:r w:rsidRPr="060AC78B">
        <w:rPr>
          <w:rFonts w:asciiTheme="majorHAnsi" w:hAnsiTheme="majorHAnsi" w:cstheme="majorBidi"/>
          <w:color w:val="000000" w:themeColor="text1"/>
        </w:rPr>
        <w:lastRenderedPageBreak/>
        <w:t>Climate update issued October 2013. Available at: http://www.bom.gov.au/climate/updates/articles/a005-sep-2013-warmest-on-record.shtml.</w:t>
      </w:r>
    </w:p>
    <w:p w14:paraId="07600C71" w14:textId="0FCE3E0F" w:rsidR="005C0DF3" w:rsidRPr="00544410" w:rsidRDefault="29F10E55"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Australian Associated Press (2013) Al Gore attacks Tony Abbott’s refusal to link bushfires with climate change. </w:t>
      </w:r>
      <w:r w:rsidRPr="060AC78B">
        <w:rPr>
          <w:rFonts w:asciiTheme="majorHAnsi" w:hAnsiTheme="majorHAnsi" w:cstheme="majorBidi"/>
          <w:i/>
          <w:iCs/>
          <w:color w:val="000000" w:themeColor="text1"/>
        </w:rPr>
        <w:t>The Guardian</w:t>
      </w:r>
      <w:r w:rsidRPr="060AC78B">
        <w:rPr>
          <w:rFonts w:asciiTheme="majorHAnsi" w:hAnsiTheme="majorHAnsi" w:cstheme="majorBidi"/>
          <w:color w:val="000000" w:themeColor="text1"/>
        </w:rPr>
        <w:t>, 24 October. Available at: https://www.theguardian.com/environment/2013/oct/24/al-gore-attacks-tony-abbotts-refusal-to-link-bushfires-with-climate-change.</w:t>
      </w:r>
    </w:p>
    <w:p w14:paraId="7CE1AB03" w14:textId="49BD8DDF" w:rsidR="005C0DF3" w:rsidRPr="00544410" w:rsidRDefault="29F10E55"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composition of Permian vegetation in Australia is reviewed in McLoughlin S (1993) Plant fossil distributions in some Australian Permian non-marine sediments. </w:t>
      </w:r>
      <w:r w:rsidRPr="060AC78B">
        <w:rPr>
          <w:rFonts w:asciiTheme="majorHAnsi" w:hAnsiTheme="majorHAnsi" w:cstheme="majorBidi"/>
          <w:i/>
          <w:iCs/>
          <w:color w:val="000000" w:themeColor="text1"/>
        </w:rPr>
        <w:t>Sedimentary Geology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85</w:t>
      </w:r>
      <w:r w:rsidRPr="060AC78B">
        <w:rPr>
          <w:rFonts w:asciiTheme="majorHAnsi" w:hAnsiTheme="majorHAnsi" w:cstheme="majorBidi"/>
          <w:color w:val="000000" w:themeColor="text1"/>
        </w:rPr>
        <w:t>, 601</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619. The paleogeography of Australia during the Permian is discussed in Scotese CR &amp; Langford RP (1995) Pangea and the Paleogeography of the Permian. In </w:t>
      </w:r>
      <w:r w:rsidRPr="060AC78B">
        <w:rPr>
          <w:rFonts w:asciiTheme="majorHAnsi" w:hAnsiTheme="majorHAnsi" w:cstheme="majorBidi"/>
          <w:i/>
          <w:iCs/>
          <w:color w:val="000000" w:themeColor="text1"/>
        </w:rPr>
        <w:t>The Permian of Northern Pangea</w:t>
      </w:r>
      <w:r w:rsidRPr="060AC78B">
        <w:rPr>
          <w:rFonts w:asciiTheme="majorHAnsi" w:hAnsiTheme="majorHAnsi" w:cstheme="majorBidi"/>
          <w:color w:val="000000" w:themeColor="text1"/>
        </w:rPr>
        <w:t xml:space="preserve"> (Eds PA Scholle, TM Peryt, DS Ulmer-Scholle</w:t>
      </w:r>
      <w:r w:rsidR="03AEB5C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Springer, Berlin, Heidelberg. https://doi.org/10.1007/978-3-642-78593-1_1; Dawson MW (2016) Cisuralian coals of the Mullaley Sub-basin, northern New South Wales. </w:t>
      </w:r>
      <w:r w:rsidRPr="060AC78B">
        <w:rPr>
          <w:rFonts w:asciiTheme="majorHAnsi" w:hAnsiTheme="majorHAnsi" w:cstheme="majorBidi"/>
          <w:i/>
          <w:iCs/>
          <w:color w:val="000000" w:themeColor="text1"/>
        </w:rPr>
        <w:t>Australian Journal of Earth Sciences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63</w:t>
      </w:r>
      <w:r w:rsidRPr="060AC78B">
        <w:rPr>
          <w:rFonts w:asciiTheme="majorHAnsi" w:hAnsiTheme="majorHAnsi" w:cstheme="majorBidi"/>
          <w:color w:val="000000" w:themeColor="text1"/>
        </w:rPr>
        <w:t>, 275</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294; Tadros NZ (1995) Structure and tectonics of the Gunnedah Basin, N.S.W: implications for stratigraphy, sedimentation and coal resources, with emphasis on the Upper Black Jack group. PhD thesis, Department of Geology, University of Wollongong. Available at: </w:t>
      </w:r>
      <w:r w:rsidR="7B23F3B8" w:rsidRPr="060AC78B">
        <w:rPr>
          <w:rFonts w:asciiTheme="majorHAnsi" w:hAnsiTheme="majorHAnsi" w:cstheme="majorBidi"/>
          <w:color w:val="000000" w:themeColor="text1"/>
        </w:rPr>
        <w:t>http://ro.uow.edu.au/theses/840</w:t>
      </w:r>
      <w:r w:rsidRPr="060AC78B">
        <w:rPr>
          <w:rFonts w:asciiTheme="majorHAnsi" w:hAnsiTheme="majorHAnsi" w:cstheme="majorBidi"/>
          <w:color w:val="000000" w:themeColor="text1"/>
        </w:rPr>
        <w:t>.</w:t>
      </w:r>
    </w:p>
    <w:p w14:paraId="3B7AD34F" w14:textId="02989DD5" w:rsidR="00F76BC9" w:rsidRPr="00544410" w:rsidRDefault="7B23F3B8"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Maules Creek Coal Mine is a joint venture between Whitehaven Coal (75%), ICRA MC Pty Ltd (15%) and J‐Power Australia Pty Ltd (10%). See Whitehaven Coal (2021) Annual Report 2021. Whitehaven Coal, George Street, Sydney, 112p. Available at: https://whitehavencoal.com.au/wp-content/uploads/2021/09/Whitehaven_Coal_Annual_Report_2021.pdf.</w:t>
      </w:r>
    </w:p>
    <w:p w14:paraId="5E5439F1" w14:textId="4C1DF220" w:rsidR="00F76BC9" w:rsidRPr="00544410" w:rsidRDefault="7B23F3B8"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project is stated to ‘impact on 1665 ha of potential habitat for listed endangered and migratory species (including the swift parrot, regent honeyeater, and greater long-eared bat) and up to 544 ha of the critically endangered White Box-Yellow Box Blakely's Red Gum Grassy Woodland and Derived Native Grassland ecological community.’ Conditional approvals were obtained from the NSW Planning Assessment Commission on 23 October 2012 and the then Commonwealth Minister for Sustainability, Environment, Water, Population and Communities on 11 February 2013. https://www.aph.gov.au/Parliamentary_Business/Committees/Senate/Environment_and_Communications/Environmental_Offsets/Report/e03.</w:t>
      </w:r>
    </w:p>
    <w:p w14:paraId="59C9CD8E" w14:textId="7BB41F97" w:rsidR="00F76BC9" w:rsidRPr="00544410" w:rsidRDefault="7B23F3B8"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The Lock the Gate Alliance was formed in 2010 in response to the rapid expansion of coal and coal seam gas development in NSW and Queensland. The data cited were reported in July 2022 by the Lock the Gate Alliance. Available at: https://www.lockthegate.org.au/who_we_are.</w:t>
      </w:r>
    </w:p>
    <w:p w14:paraId="19E64DB3" w14:textId="58FAECCF" w:rsidR="00F76BC9" w:rsidRPr="00544410" w:rsidRDefault="7B23F3B8"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Drew J, Dollery BE, Blackwell BD (2018) A square deal? Mining costs, mining royalties and local government in New South Wales, Australia. </w:t>
      </w:r>
      <w:r w:rsidRPr="060AC78B">
        <w:rPr>
          <w:rFonts w:asciiTheme="majorHAnsi" w:hAnsiTheme="majorHAnsi" w:cstheme="majorBidi"/>
          <w:i/>
          <w:iCs/>
          <w:color w:val="000000" w:themeColor="text1"/>
        </w:rPr>
        <w:t>Resources Policy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55</w:t>
      </w:r>
      <w:r w:rsidRPr="060AC78B">
        <w:rPr>
          <w:rFonts w:asciiTheme="majorHAnsi" w:hAnsiTheme="majorHAnsi" w:cstheme="majorBidi"/>
          <w:color w:val="000000" w:themeColor="text1"/>
        </w:rPr>
        <w:t>, 113</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122.</w:t>
      </w:r>
    </w:p>
    <w:p w14:paraId="1F4F365D" w14:textId="3CE55E1C" w:rsidR="00F76BC9" w:rsidRPr="00544410" w:rsidRDefault="7B23F3B8"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Apologies to T.S. Eliot; c.f. ‘And the dead tree gives no shelter, the cricket no relief’ from </w:t>
      </w:r>
      <w:r w:rsidRPr="060AC78B">
        <w:rPr>
          <w:rFonts w:asciiTheme="majorHAnsi" w:hAnsiTheme="majorHAnsi" w:cstheme="majorBidi"/>
          <w:i/>
          <w:iCs/>
          <w:color w:val="000000" w:themeColor="text1"/>
        </w:rPr>
        <w:t>The Wasteland</w:t>
      </w:r>
      <w:r w:rsidRPr="060AC78B">
        <w:rPr>
          <w:rFonts w:asciiTheme="majorHAnsi" w:hAnsiTheme="majorHAnsi" w:cstheme="majorBidi"/>
          <w:color w:val="000000" w:themeColor="text1"/>
        </w:rPr>
        <w:t>, which itself references Ecclesiastes 12: 5.</w:t>
      </w:r>
    </w:p>
    <w:p w14:paraId="5656E67A" w14:textId="7037A963" w:rsidR="00F76BC9" w:rsidRPr="00544410" w:rsidRDefault="7B23F3B8"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Figures 2–4 in CSIRO (2007) Water availability in the Namoi. A report to the Australian Government from the CSIRO Murray-Darling Basin Sustainable Yields Project. CSIRO, Australia. Available at: https://publications.csiro.au/rpr/download?pid=procite:e8a9a3fd-3db7-4b3e-80f4-cfac36446bc5&amp;dsid=DS1.</w:t>
      </w:r>
    </w:p>
    <w:p w14:paraId="08DAE29F" w14:textId="31AC0183" w:rsidR="00F76BC9" w:rsidRPr="00544410" w:rsidRDefault="7B23F3B8"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CSIRO (2007), Figures 2–4.</w:t>
      </w:r>
    </w:p>
    <w:p w14:paraId="71628D37" w14:textId="614448BE" w:rsidR="00F76BC9" w:rsidRPr="00544410" w:rsidRDefault="7B23F3B8"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CSIRO (2007); Australian Government National Water Commission (2007) Australian Water Resources 2005. A Baseline assessment of water resources for the National Water Initiative. Key Findings of the Level 2 Assessment: Summary Results. National Water Commission, Canberra. Available at: http://www.bom.gov.au/water/awra/AWR2005_Level_2_Report_May07-Summary-results.pdf.</w:t>
      </w:r>
    </w:p>
    <w:p w14:paraId="76383A6B" w14:textId="20024916" w:rsidR="00F76BC9" w:rsidRPr="00544410" w:rsidRDefault="7B23F3B8"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Giambastiani BMS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(2012) Understanding groundwater processes by representing aquifer heterogeneity in the Maules Creek Catchment, Namoi Valley (New South Wales, Australia). </w:t>
      </w:r>
      <w:r w:rsidRPr="060AC78B">
        <w:rPr>
          <w:rFonts w:asciiTheme="majorHAnsi" w:hAnsiTheme="majorHAnsi" w:cstheme="majorBidi"/>
          <w:i/>
          <w:iCs/>
          <w:color w:val="000000" w:themeColor="text1"/>
        </w:rPr>
        <w:t>Hydrogeology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20</w:t>
      </w:r>
      <w:r w:rsidRPr="060AC78B">
        <w:rPr>
          <w:rFonts w:asciiTheme="majorHAnsi" w:hAnsiTheme="majorHAnsi" w:cstheme="majorBidi"/>
          <w:color w:val="000000" w:themeColor="text1"/>
        </w:rPr>
        <w:t>, 1027-1044; CSIRO (2007).</w:t>
      </w:r>
    </w:p>
    <w:p w14:paraId="001312AD" w14:textId="50718A13" w:rsidR="00F76BC9" w:rsidRPr="00544410" w:rsidRDefault="7B23F3B8"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Dieback of river red gum near Gunnedah was investigated by Reid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(2007) and water stress due to drought and extraction from rivers and groundwater, combined with possible insect attack and livestock-induced soil compaction, were considered the most likely explanations. See Reid N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(2007) Causes of </w:t>
      </w:r>
      <w:r w:rsidR="2DB38015" w:rsidRPr="060AC78B">
        <w:rPr>
          <w:rFonts w:asciiTheme="majorHAnsi" w:hAnsiTheme="majorHAnsi" w:cstheme="majorBidi"/>
          <w:color w:val="000000" w:themeColor="text1"/>
        </w:rPr>
        <w:t>e</w:t>
      </w:r>
      <w:r w:rsidRPr="060AC78B">
        <w:rPr>
          <w:rFonts w:asciiTheme="majorHAnsi" w:hAnsiTheme="majorHAnsi" w:cstheme="majorBidi"/>
          <w:color w:val="000000" w:themeColor="text1"/>
        </w:rPr>
        <w:t xml:space="preserve">ucalypt </w:t>
      </w:r>
      <w:r w:rsidR="5B6E733B" w:rsidRPr="060AC78B">
        <w:rPr>
          <w:rFonts w:asciiTheme="majorHAnsi" w:hAnsiTheme="majorHAnsi" w:cstheme="majorBidi"/>
          <w:color w:val="000000" w:themeColor="text1"/>
        </w:rPr>
        <w:t>t</w:t>
      </w:r>
      <w:r w:rsidRPr="060AC78B">
        <w:rPr>
          <w:rFonts w:asciiTheme="majorHAnsi" w:hAnsiTheme="majorHAnsi" w:cstheme="majorBidi"/>
          <w:color w:val="000000" w:themeColor="text1"/>
        </w:rPr>
        <w:t xml:space="preserve">ree </w:t>
      </w:r>
      <w:r w:rsidR="55108130" w:rsidRPr="060AC78B">
        <w:rPr>
          <w:rFonts w:asciiTheme="majorHAnsi" w:hAnsiTheme="majorHAnsi" w:cstheme="majorBidi"/>
          <w:color w:val="000000" w:themeColor="text1"/>
        </w:rPr>
        <w:t>d</w:t>
      </w:r>
      <w:r w:rsidRPr="060AC78B">
        <w:rPr>
          <w:rFonts w:asciiTheme="majorHAnsi" w:hAnsiTheme="majorHAnsi" w:cstheme="majorBidi"/>
          <w:color w:val="000000" w:themeColor="text1"/>
        </w:rPr>
        <w:t>ecline in the Namoi Valley, NSW. Final Report to Land and Water Australia on Project UNE 42. Available at: file:///C:/Users/god077/AppData/Local/Temp/UNE42finalreport_8Oct07-1.pdf.</w:t>
      </w:r>
    </w:p>
    <w:p w14:paraId="630BBB9E" w14:textId="324B72C8" w:rsidR="00F76BC9" w:rsidRPr="00544410" w:rsidRDefault="7B23F3B8"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Tan P-L, George D &amp; Comino M (2015) Cumulative risk management, coal seam gas, sustainable water, and agriculture in Australia. </w:t>
      </w:r>
      <w:r w:rsidRPr="060AC78B">
        <w:rPr>
          <w:rFonts w:asciiTheme="majorHAnsi" w:hAnsiTheme="majorHAnsi" w:cstheme="majorBidi"/>
          <w:i/>
          <w:iCs/>
          <w:color w:val="000000" w:themeColor="text1"/>
        </w:rPr>
        <w:t>International Journal of Water Resources Development</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31</w:t>
      </w:r>
      <w:r w:rsidRPr="060AC78B">
        <w:rPr>
          <w:rFonts w:asciiTheme="majorHAnsi" w:hAnsiTheme="majorHAnsi" w:cstheme="majorBidi"/>
          <w:color w:val="000000" w:themeColor="text1"/>
        </w:rPr>
        <w:t>, 682</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700.</w:t>
      </w:r>
    </w:p>
    <w:p w14:paraId="247A9E73" w14:textId="67D0F4FD" w:rsidR="00644B6E" w:rsidRPr="00544410"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Black coal production uses significant quantities of water for processing, dust suppression, on-site facilities, among other uses. Data provided in Overton IC (2020) Water for coal: Coal mining and coal-fired power generation impacts on water availability and quality in New South Wales and Queensland. Report prepared by Natural Economy for the Australian Conservation Foundation</w:t>
      </w:r>
      <w:r w:rsidR="03AEB5C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Available at: https://apo.org.au/node/303605. This report states a range 191 to 3 286 per tonne of coal produced across different coal mines.</w:t>
      </w:r>
    </w:p>
    <w:p w14:paraId="72071642" w14:textId="481A6BE2" w:rsidR="00644B6E" w:rsidRPr="00544410"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Overton (2020)</w:t>
      </w:r>
    </w:p>
    <w:p w14:paraId="338B3300" w14:textId="7270AD21" w:rsidR="00644B6E" w:rsidRPr="00544410"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See Table 14 (p. 62) in Maules Creek Coal Mine Annual Review 2018 and Table 19 (p. 74) in Maules Creek Coal Mine Annual Review 2020. Both are available at: https://whitehavencoal.com.au/our-business/documentation/. Groundwater inflow was 219 ML in 2020 and 578 ML in 2018.</w:t>
      </w:r>
    </w:p>
    <w:p w14:paraId="5E1EF99F" w14:textId="2DBDAED5" w:rsidR="00644B6E" w:rsidRPr="00544410"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Overton (2020)</w:t>
      </w:r>
    </w:p>
    <w:p w14:paraId="379E281F" w14:textId="4975EBFA" w:rsidR="00644B6E" w:rsidRPr="00544410"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Namely Maules Creek, Boggabri, Tarrawonga, RocGlen, Sunnyside, Werris Creek, Narrabri.</w:t>
      </w:r>
    </w:p>
    <w:p w14:paraId="5EDF1BA5" w14:textId="30347045" w:rsidR="00644B6E" w:rsidRPr="00544410"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Post DA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(2020) Impacts of coal mining and coal seam gas extraction on groundwater and surface water. </w:t>
      </w:r>
      <w:r w:rsidRPr="060AC78B">
        <w:rPr>
          <w:rFonts w:asciiTheme="majorHAnsi" w:hAnsiTheme="majorHAnsi" w:cstheme="majorBidi"/>
          <w:i/>
          <w:iCs/>
          <w:color w:val="000000" w:themeColor="text1"/>
        </w:rPr>
        <w:t>Journal of Hydrology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591</w:t>
      </w:r>
      <w:r w:rsidRPr="060AC78B">
        <w:rPr>
          <w:rFonts w:asciiTheme="majorHAnsi" w:hAnsiTheme="majorHAnsi" w:cstheme="majorBidi"/>
          <w:color w:val="000000" w:themeColor="text1"/>
        </w:rPr>
        <w:t>, 125281.</w:t>
      </w:r>
    </w:p>
    <w:p w14:paraId="046BB65C" w14:textId="333F9FEB" w:rsidR="00644B6E" w:rsidRPr="00544410"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Modelled groundwater drawdown for the Narrabri Gas Project is provided in Figure 5 in Post DA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(2020) Impacts of coal mining and coal seam gas extraction on groundwater and surface water. </w:t>
      </w:r>
      <w:r w:rsidRPr="060AC78B">
        <w:rPr>
          <w:rFonts w:asciiTheme="majorHAnsi" w:hAnsiTheme="majorHAnsi" w:cstheme="majorBidi"/>
          <w:i/>
          <w:iCs/>
          <w:color w:val="000000" w:themeColor="text1"/>
        </w:rPr>
        <w:t>Journal of Hydrology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591</w:t>
      </w:r>
      <w:r w:rsidRPr="060AC78B">
        <w:rPr>
          <w:rFonts w:asciiTheme="majorHAnsi" w:hAnsiTheme="majorHAnsi" w:cstheme="majorBidi"/>
          <w:color w:val="000000" w:themeColor="text1"/>
        </w:rPr>
        <w:t>, 125281.</w:t>
      </w:r>
    </w:p>
    <w:p w14:paraId="43FB9F73" w14:textId="2720DEB0" w:rsidR="00644B6E" w:rsidRPr="00544410"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Exposure pathways for CSG water are discussed in Navi M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(2015) Coal seam gas water: potential hazards and exposure pathways in Queensland. </w:t>
      </w:r>
      <w:r w:rsidRPr="060AC78B">
        <w:rPr>
          <w:rFonts w:asciiTheme="majorHAnsi" w:hAnsiTheme="majorHAnsi" w:cstheme="majorBidi"/>
          <w:i/>
          <w:iCs/>
          <w:color w:val="000000" w:themeColor="text1"/>
        </w:rPr>
        <w:t>International Journal of Environmental Health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25</w:t>
      </w:r>
      <w:r w:rsidRPr="060AC78B">
        <w:rPr>
          <w:rFonts w:asciiTheme="majorHAnsi" w:hAnsiTheme="majorHAnsi" w:cstheme="majorBidi"/>
          <w:color w:val="000000" w:themeColor="text1"/>
        </w:rPr>
        <w:t>, 162–183.</w:t>
      </w:r>
    </w:p>
    <w:p w14:paraId="7D2ED57E" w14:textId="6076D901" w:rsidR="00644B6E" w:rsidRPr="00544410"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NSW Government Chief Scientists and Engineer (2014) Final Report – Independent Review of Coal Seam Gas Activities in NSW. Available at: https://www.chiefscientist.nsw.gov.au/__data/assets/pdf_file/0003/314382/140930-CSG-Final-Report.pdf. Hydrological models again show that significant groundwater drawdown is likely in and adjacent to the Narrabri Gas Project to the south of Narrabri; Post DA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(2020) Impacts of coal mining and coal seam gas extraction on groundwater and surface water. </w:t>
      </w:r>
      <w:r w:rsidRPr="060AC78B">
        <w:rPr>
          <w:rFonts w:asciiTheme="majorHAnsi" w:hAnsiTheme="majorHAnsi" w:cstheme="majorBidi"/>
          <w:i/>
          <w:iCs/>
          <w:color w:val="000000" w:themeColor="text1"/>
        </w:rPr>
        <w:t>Journal of Hydrology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591</w:t>
      </w:r>
      <w:r w:rsidRPr="060AC78B">
        <w:rPr>
          <w:rFonts w:asciiTheme="majorHAnsi" w:hAnsiTheme="majorHAnsi" w:cstheme="majorBidi"/>
          <w:color w:val="000000" w:themeColor="text1"/>
        </w:rPr>
        <w:t>, 125281.</w:t>
      </w:r>
    </w:p>
    <w:p w14:paraId="10A608BD" w14:textId="75049775" w:rsidR="00644B6E" w:rsidRPr="00544410"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Crowe D, Foley M (2022) NSW will need Narrabri gas, federal resources minister says.</w:t>
      </w:r>
      <w:r w:rsidR="03AEB5C4"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Brisbane Times</w:t>
      </w:r>
      <w:r w:rsidRPr="060AC78B">
        <w:rPr>
          <w:rFonts w:asciiTheme="majorHAnsi" w:hAnsiTheme="majorHAnsi" w:cstheme="majorBidi"/>
          <w:color w:val="000000" w:themeColor="text1"/>
        </w:rPr>
        <w:t>, 15 June.</w:t>
      </w:r>
    </w:p>
    <w:p w14:paraId="5E00D39A" w14:textId="6BBB7045" w:rsidR="00216F62" w:rsidRPr="00544410"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See Department of Industry and Science (2015) Energy White Paper. Australian Government. Support for fossil fuel industries has been expressed on many occasions; see Australian Government (2019) National Resources Statement; Henderson A (2020) Anthony Albanese says coal mining could continue in a net zero emissions world</w:t>
      </w:r>
      <w:r w:rsidR="03AEB5C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ABC News</w:t>
      </w:r>
      <w:r w:rsidRPr="060AC78B">
        <w:rPr>
          <w:rFonts w:asciiTheme="majorHAnsi" w:hAnsiTheme="majorHAnsi" w:cstheme="majorBidi"/>
          <w:color w:val="000000" w:themeColor="text1"/>
        </w:rPr>
        <w:t xml:space="preserve">, 23 February; Foley M, Chung L (2022) Labour digs in on support for coal to negate damaging climate debate.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18 April. </w:t>
      </w:r>
    </w:p>
    <w:p w14:paraId="15C37741" w14:textId="14435A2C" w:rsidR="00644B6E" w:rsidRPr="00544410"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Connor LH (2016) Energy futures, state planning policies and coal mine contests in rural New South Wales. </w:t>
      </w:r>
      <w:r w:rsidRPr="060AC78B">
        <w:rPr>
          <w:rFonts w:asciiTheme="majorHAnsi" w:hAnsiTheme="majorHAnsi" w:cstheme="majorBidi"/>
          <w:i/>
          <w:iCs/>
          <w:color w:val="000000" w:themeColor="text1"/>
        </w:rPr>
        <w:t>Energy Policy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99</w:t>
      </w:r>
      <w:r w:rsidRPr="060AC78B">
        <w:rPr>
          <w:rFonts w:asciiTheme="majorHAnsi" w:hAnsiTheme="majorHAnsi" w:cstheme="majorBidi"/>
          <w:color w:val="000000" w:themeColor="text1"/>
        </w:rPr>
        <w:t>, 233</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241.</w:t>
      </w:r>
    </w:p>
    <w:p w14:paraId="5124BC88" w14:textId="73654229" w:rsidR="00644B6E" w:rsidRPr="00544410"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SEI, IISD, ODI, Climate Analytics, CICERO &amp; UNEP (2019). The </w:t>
      </w:r>
      <w:r w:rsidR="48142F8D" w:rsidRPr="060AC78B">
        <w:rPr>
          <w:rFonts w:asciiTheme="majorHAnsi" w:hAnsiTheme="majorHAnsi" w:cstheme="majorBidi"/>
          <w:color w:val="000000" w:themeColor="text1"/>
        </w:rPr>
        <w:t>p</w:t>
      </w:r>
      <w:r w:rsidRPr="060AC78B">
        <w:rPr>
          <w:rFonts w:asciiTheme="majorHAnsi" w:hAnsiTheme="majorHAnsi" w:cstheme="majorBidi"/>
          <w:color w:val="000000" w:themeColor="text1"/>
        </w:rPr>
        <w:t xml:space="preserve">roduction </w:t>
      </w:r>
      <w:r w:rsidR="12ED55F3" w:rsidRPr="060AC78B">
        <w:rPr>
          <w:rFonts w:asciiTheme="majorHAnsi" w:hAnsiTheme="majorHAnsi" w:cstheme="majorBidi"/>
          <w:color w:val="000000" w:themeColor="text1"/>
        </w:rPr>
        <w:t>g</w:t>
      </w:r>
      <w:r w:rsidRPr="060AC78B">
        <w:rPr>
          <w:rFonts w:asciiTheme="majorHAnsi" w:hAnsiTheme="majorHAnsi" w:cstheme="majorBidi"/>
          <w:color w:val="000000" w:themeColor="text1"/>
        </w:rPr>
        <w:t>ap: The discrepancy between countries’ planned fossil fuel production and global production levels consistent with limiting warming to 1.5°C or 2°C. Available at http://productiongap.org/.</w:t>
      </w:r>
    </w:p>
    <w:p w14:paraId="5BB11417" w14:textId="49181964" w:rsidR="00644B6E" w:rsidRPr="00EB6A38"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 xml:space="preserve">Parra PY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(2019) Evaluating the significance of Australia’s global fossil fuel carbon footprint. Report prepared by Climate Analytics for the Australian Conservation Foundation (ACF). Available at: https://climateanalytics.org/media/australia_carbon_footprint_report_july2019.pdf</w:t>
      </w:r>
    </w:p>
    <w:p w14:paraId="743FAB79" w14:textId="04EDEAD3" w:rsidR="00644B6E" w:rsidRPr="00EB6A38"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IPCC, 2022: Summary for Policymakers. In: </w:t>
      </w:r>
      <w:r w:rsidRPr="060AC78B">
        <w:rPr>
          <w:rFonts w:asciiTheme="majorHAnsi" w:hAnsiTheme="majorHAnsi" w:cstheme="majorBidi"/>
          <w:i/>
          <w:iCs/>
          <w:color w:val="000000" w:themeColor="text1"/>
        </w:rPr>
        <w:t xml:space="preserve">Climate Change 2022: Mitigation of </w:t>
      </w:r>
      <w:r w:rsidR="03AEB5C4" w:rsidRPr="060AC78B">
        <w:rPr>
          <w:rFonts w:asciiTheme="majorHAnsi" w:hAnsiTheme="majorHAnsi" w:cstheme="majorBidi"/>
          <w:i/>
          <w:iCs/>
          <w:color w:val="000000" w:themeColor="text1"/>
        </w:rPr>
        <w:t>c</w:t>
      </w:r>
      <w:r w:rsidRPr="060AC78B">
        <w:rPr>
          <w:rFonts w:asciiTheme="majorHAnsi" w:hAnsiTheme="majorHAnsi" w:cstheme="majorBidi"/>
          <w:i/>
          <w:iCs/>
          <w:color w:val="000000" w:themeColor="text1"/>
        </w:rPr>
        <w:t xml:space="preserve">limate </w:t>
      </w:r>
      <w:r w:rsidR="03AEB5C4" w:rsidRPr="060AC78B">
        <w:rPr>
          <w:rFonts w:asciiTheme="majorHAnsi" w:hAnsiTheme="majorHAnsi" w:cstheme="majorBidi"/>
          <w:i/>
          <w:iCs/>
          <w:color w:val="000000" w:themeColor="text1"/>
        </w:rPr>
        <w:t>c</w:t>
      </w:r>
      <w:r w:rsidRPr="060AC78B">
        <w:rPr>
          <w:rFonts w:asciiTheme="majorHAnsi" w:hAnsiTheme="majorHAnsi" w:cstheme="majorBidi"/>
          <w:i/>
          <w:iCs/>
          <w:color w:val="000000" w:themeColor="text1"/>
        </w:rPr>
        <w:t>hange. Contribution of Working Group III to the Sixth Assessment Report of the Intergovernmental Panel on Climate Change</w:t>
      </w:r>
      <w:r w:rsidRPr="060AC78B">
        <w:rPr>
          <w:rFonts w:asciiTheme="majorHAnsi" w:hAnsiTheme="majorHAnsi" w:cstheme="majorBidi"/>
          <w:color w:val="000000" w:themeColor="text1"/>
        </w:rPr>
        <w:t xml:space="preserve"> (Eds PR Shukla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Cambridge University Press, Cambridge, UK and New York, NY, USA. doi: 10.1017/9781009157926.001.</w:t>
      </w:r>
    </w:p>
    <w:p w14:paraId="1E053592" w14:textId="4EA985F9" w:rsidR="00644B6E" w:rsidRPr="00EB6A38"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Prosser IP, Chiew FHS, Stafford Smith M (2021) Adapting water management to climate change in the Murray-Darling Basin, Australia. </w:t>
      </w:r>
      <w:r w:rsidRPr="060AC78B">
        <w:rPr>
          <w:rFonts w:asciiTheme="majorHAnsi" w:hAnsiTheme="majorHAnsi" w:cstheme="majorBidi"/>
          <w:i/>
          <w:iCs/>
          <w:color w:val="000000" w:themeColor="text1"/>
        </w:rPr>
        <w:t>Water</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13</w:t>
      </w:r>
      <w:r w:rsidRPr="060AC78B">
        <w:rPr>
          <w:rFonts w:asciiTheme="majorHAnsi" w:hAnsiTheme="majorHAnsi" w:cstheme="majorBidi"/>
          <w:color w:val="000000" w:themeColor="text1"/>
        </w:rPr>
        <w:t>, 2504.</w:t>
      </w:r>
    </w:p>
    <w:p w14:paraId="17336C00" w14:textId="3D4C76AF" w:rsidR="00644B6E" w:rsidRPr="00EB6A38"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Estimates vary depending on the region and time of year. See Timbal C, Arblaster JM, Power S (2006) Attribution of the </w:t>
      </w:r>
      <w:r w:rsidR="072BA3AC" w:rsidRPr="060AC78B">
        <w:rPr>
          <w:rFonts w:asciiTheme="majorHAnsi" w:hAnsiTheme="majorHAnsi" w:cstheme="majorBidi"/>
          <w:color w:val="000000" w:themeColor="text1"/>
        </w:rPr>
        <w:t>l</w:t>
      </w:r>
      <w:r w:rsidRPr="060AC78B">
        <w:rPr>
          <w:rFonts w:asciiTheme="majorHAnsi" w:hAnsiTheme="majorHAnsi" w:cstheme="majorBidi"/>
          <w:color w:val="000000" w:themeColor="text1"/>
        </w:rPr>
        <w:t>ate-</w:t>
      </w:r>
      <w:r w:rsidR="03AEB5C4" w:rsidRPr="060AC78B">
        <w:rPr>
          <w:rFonts w:asciiTheme="majorHAnsi" w:hAnsiTheme="majorHAnsi" w:cstheme="majorBidi"/>
          <w:color w:val="000000" w:themeColor="text1"/>
        </w:rPr>
        <w:t>T</w:t>
      </w:r>
      <w:r w:rsidRPr="060AC78B">
        <w:rPr>
          <w:rFonts w:asciiTheme="majorHAnsi" w:hAnsiTheme="majorHAnsi" w:cstheme="majorBidi"/>
          <w:color w:val="000000" w:themeColor="text1"/>
        </w:rPr>
        <w:t>wentieth-</w:t>
      </w:r>
      <w:r w:rsidR="03AEB5C4"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entury </w:t>
      </w:r>
      <w:r w:rsidR="03AEB5C4"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ainfall </w:t>
      </w:r>
      <w:r w:rsidR="03AEB5C4" w:rsidRPr="060AC78B">
        <w:rPr>
          <w:rFonts w:asciiTheme="majorHAnsi" w:hAnsiTheme="majorHAnsi" w:cstheme="majorBidi"/>
          <w:color w:val="000000" w:themeColor="text1"/>
        </w:rPr>
        <w:t>d</w:t>
      </w:r>
      <w:r w:rsidRPr="060AC78B">
        <w:rPr>
          <w:rFonts w:asciiTheme="majorHAnsi" w:hAnsiTheme="majorHAnsi" w:cstheme="majorBidi"/>
          <w:color w:val="000000" w:themeColor="text1"/>
        </w:rPr>
        <w:t xml:space="preserve">ecline in Southwest Australia. </w:t>
      </w:r>
      <w:r w:rsidRPr="060AC78B">
        <w:rPr>
          <w:rFonts w:asciiTheme="majorHAnsi" w:hAnsiTheme="majorHAnsi" w:cstheme="majorBidi"/>
          <w:i/>
          <w:iCs/>
          <w:color w:val="000000" w:themeColor="text1"/>
        </w:rPr>
        <w:t>Journal of Climate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19</w:t>
      </w:r>
      <w:r w:rsidRPr="060AC78B">
        <w:rPr>
          <w:rFonts w:asciiTheme="majorHAnsi" w:hAnsiTheme="majorHAnsi" w:cstheme="majorBidi"/>
          <w:color w:val="000000" w:themeColor="text1"/>
        </w:rPr>
        <w:t xml:space="preserve">, 2046–2062; Raut BA, Jakob C, Reeder MJ (2014). Rainfall </w:t>
      </w:r>
      <w:r w:rsidR="4B0B88B2" w:rsidRPr="060AC78B">
        <w:rPr>
          <w:rFonts w:asciiTheme="majorHAnsi" w:hAnsiTheme="majorHAnsi" w:cstheme="majorBidi"/>
          <w:color w:val="000000" w:themeColor="text1"/>
        </w:rPr>
        <w:t>c</w:t>
      </w:r>
      <w:r w:rsidRPr="060AC78B">
        <w:rPr>
          <w:rFonts w:asciiTheme="majorHAnsi" w:hAnsiTheme="majorHAnsi" w:cstheme="majorBidi"/>
          <w:color w:val="000000" w:themeColor="text1"/>
        </w:rPr>
        <w:t xml:space="preserve">hanges over Southwestern Australia and </w:t>
      </w:r>
      <w:r w:rsidR="4B0B88B2" w:rsidRPr="060AC78B">
        <w:rPr>
          <w:rFonts w:asciiTheme="majorHAnsi" w:hAnsiTheme="majorHAnsi" w:cstheme="majorBidi"/>
          <w:color w:val="000000" w:themeColor="text1"/>
        </w:rPr>
        <w:t>t</w:t>
      </w:r>
      <w:r w:rsidRPr="060AC78B">
        <w:rPr>
          <w:rFonts w:asciiTheme="majorHAnsi" w:hAnsiTheme="majorHAnsi" w:cstheme="majorBidi"/>
          <w:color w:val="000000" w:themeColor="text1"/>
        </w:rPr>
        <w:t xml:space="preserve">heir </w:t>
      </w:r>
      <w:r w:rsidR="4B0B88B2"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elationship to the Southern Annular Mode and ENSO. </w:t>
      </w:r>
      <w:r w:rsidRPr="060AC78B">
        <w:rPr>
          <w:rFonts w:asciiTheme="majorHAnsi" w:hAnsiTheme="majorHAnsi" w:cstheme="majorBidi"/>
          <w:i/>
          <w:iCs/>
          <w:color w:val="000000" w:themeColor="text1"/>
        </w:rPr>
        <w:t>Journal of Climate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27</w:t>
      </w:r>
      <w:r w:rsidRPr="060AC78B">
        <w:rPr>
          <w:rFonts w:asciiTheme="majorHAnsi" w:hAnsiTheme="majorHAnsi" w:cstheme="majorBidi"/>
          <w:color w:val="000000" w:themeColor="text1"/>
        </w:rPr>
        <w:t>, 5801–5814.</w:t>
      </w:r>
    </w:p>
    <w:p w14:paraId="1F53F4CF" w14:textId="72E37A92" w:rsidR="00644B6E" w:rsidRPr="00EB6A38"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Fletcher AL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(2020) Has historic climate change affected the spatial distribution of water-limited wheat yield across Western Australia? </w:t>
      </w:r>
      <w:r w:rsidRPr="060AC78B">
        <w:rPr>
          <w:rFonts w:asciiTheme="majorHAnsi" w:hAnsiTheme="majorHAnsi" w:cstheme="majorBidi"/>
          <w:i/>
          <w:iCs/>
          <w:color w:val="000000" w:themeColor="text1"/>
        </w:rPr>
        <w:t>Climatic Change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159</w:t>
      </w:r>
      <w:r w:rsidRPr="060AC78B">
        <w:rPr>
          <w:rFonts w:asciiTheme="majorHAnsi" w:hAnsiTheme="majorHAnsi" w:cstheme="majorBidi"/>
          <w:color w:val="000000" w:themeColor="text1"/>
        </w:rPr>
        <w:t>, 347–364.</w:t>
      </w:r>
    </w:p>
    <w:p w14:paraId="17D68D81" w14:textId="1CFF3CEC" w:rsidR="00644B6E" w:rsidRPr="00EB6A38"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Fletcher AL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(2020) Has historic climate change affected the spatial distribution of water-limited wheat yield across Western Australia? </w:t>
      </w:r>
      <w:r w:rsidRPr="060AC78B">
        <w:rPr>
          <w:rFonts w:asciiTheme="majorHAnsi" w:hAnsiTheme="majorHAnsi" w:cstheme="majorBidi"/>
          <w:i/>
          <w:iCs/>
          <w:color w:val="000000" w:themeColor="text1"/>
        </w:rPr>
        <w:t>Climatic Change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159</w:t>
      </w:r>
      <w:r w:rsidRPr="060AC78B">
        <w:rPr>
          <w:rFonts w:asciiTheme="majorHAnsi" w:hAnsiTheme="majorHAnsi" w:cstheme="majorBidi"/>
          <w:color w:val="000000" w:themeColor="text1"/>
        </w:rPr>
        <w:t>, 347–364.</w:t>
      </w:r>
    </w:p>
    <w:p w14:paraId="38725E7F" w14:textId="31E86F34" w:rsidR="00644B6E" w:rsidRPr="00EB6A38"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Scanlon TT, Doncon G (2020) Rain, rain, gone away: decreased growing-season rainfall for the dryland cropping region of the south-west of Western Australia. </w:t>
      </w:r>
      <w:r w:rsidRPr="060AC78B">
        <w:rPr>
          <w:rFonts w:asciiTheme="majorHAnsi" w:hAnsiTheme="majorHAnsi" w:cstheme="majorBidi"/>
          <w:i/>
          <w:iCs/>
          <w:color w:val="000000" w:themeColor="text1"/>
        </w:rPr>
        <w:t>Crop and Pasture Science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71</w:t>
      </w:r>
      <w:r w:rsidRPr="060AC78B">
        <w:rPr>
          <w:rFonts w:asciiTheme="majorHAnsi" w:hAnsiTheme="majorHAnsi" w:cstheme="majorBidi"/>
          <w:color w:val="000000" w:themeColor="text1"/>
        </w:rPr>
        <w:t>, 128–133, https://doi.org/10.1071/CP19294.</w:t>
      </w:r>
    </w:p>
    <w:p w14:paraId="15D456EC" w14:textId="639A9D6D" w:rsidR="00644B6E" w:rsidRPr="00EB6A38"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Bates BC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(2008) </w:t>
      </w:r>
      <w:r w:rsidR="4B0B88B2" w:rsidRPr="060AC78B">
        <w:rPr>
          <w:rFonts w:asciiTheme="majorHAnsi" w:hAnsiTheme="majorHAnsi" w:cstheme="majorBidi"/>
          <w:color w:val="000000" w:themeColor="text1"/>
        </w:rPr>
        <w:t>K</w:t>
      </w:r>
      <w:r w:rsidRPr="060AC78B">
        <w:rPr>
          <w:rFonts w:asciiTheme="majorHAnsi" w:hAnsiTheme="majorHAnsi" w:cstheme="majorBidi"/>
          <w:color w:val="000000" w:themeColor="text1"/>
        </w:rPr>
        <w:t xml:space="preserve">ey findings from the Indian Ocean Climatic Initiative and their impact on policy development in Australia. </w:t>
      </w:r>
      <w:r w:rsidRPr="060AC78B">
        <w:rPr>
          <w:rFonts w:asciiTheme="majorHAnsi" w:hAnsiTheme="majorHAnsi" w:cstheme="majorBidi"/>
          <w:i/>
          <w:iCs/>
          <w:color w:val="000000" w:themeColor="text1"/>
        </w:rPr>
        <w:t>Climatic Change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89</w:t>
      </w:r>
      <w:r w:rsidRPr="060AC78B">
        <w:rPr>
          <w:rFonts w:asciiTheme="majorHAnsi" w:hAnsiTheme="majorHAnsi" w:cstheme="majorBidi"/>
          <w:color w:val="000000" w:themeColor="text1"/>
        </w:rPr>
        <w:t>, 339</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354.</w:t>
      </w:r>
    </w:p>
    <w:p w14:paraId="601B455F" w14:textId="11412AE0" w:rsidR="00644B6E" w:rsidRPr="00EB6A38" w:rsidRDefault="6E958391"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Liu N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(2019) Responses of streamflow to vegetation and climate change in southwestern Australia. </w:t>
      </w:r>
      <w:r w:rsidRPr="060AC78B">
        <w:rPr>
          <w:rFonts w:asciiTheme="majorHAnsi" w:hAnsiTheme="majorHAnsi" w:cstheme="majorBidi"/>
          <w:i/>
          <w:iCs/>
          <w:color w:val="000000" w:themeColor="text1"/>
        </w:rPr>
        <w:t>Journal of Hydrology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572</w:t>
      </w:r>
      <w:r w:rsidRPr="060AC78B">
        <w:rPr>
          <w:rFonts w:asciiTheme="majorHAnsi" w:hAnsiTheme="majorHAnsi" w:cstheme="majorBidi"/>
          <w:color w:val="000000" w:themeColor="text1"/>
        </w:rPr>
        <w:t>, 761–770.</w:t>
      </w:r>
    </w:p>
    <w:p w14:paraId="3BB9BE65" w14:textId="2BDF7FE7" w:rsidR="00516BBC" w:rsidRPr="00EB6A38" w:rsidRDefault="627696CB"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Liu N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(2019) Responses of streamflow to vegetation and climate change in southwestern Australia. </w:t>
      </w:r>
      <w:r w:rsidRPr="060AC78B">
        <w:rPr>
          <w:rFonts w:asciiTheme="majorHAnsi" w:hAnsiTheme="majorHAnsi" w:cstheme="majorBidi"/>
          <w:i/>
          <w:iCs/>
          <w:color w:val="000000" w:themeColor="text1"/>
        </w:rPr>
        <w:t>Journal of Hydrology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572</w:t>
      </w:r>
      <w:r w:rsidRPr="060AC78B">
        <w:rPr>
          <w:rFonts w:asciiTheme="majorHAnsi" w:hAnsiTheme="majorHAnsi" w:cstheme="majorBidi"/>
          <w:color w:val="000000" w:themeColor="text1"/>
        </w:rPr>
        <w:t>, 761</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770.</w:t>
      </w:r>
    </w:p>
    <w:p w14:paraId="44CF8376" w14:textId="77777777" w:rsidR="00516BBC" w:rsidRPr="00EB6A38" w:rsidRDefault="627696CB"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Petrone KC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(2010) Streamflow decline in southwestern Australia, 1950–2008. </w:t>
      </w:r>
      <w:r w:rsidRPr="060AC78B">
        <w:rPr>
          <w:rFonts w:asciiTheme="majorHAnsi" w:hAnsiTheme="majorHAnsi" w:cstheme="majorBidi"/>
          <w:i/>
          <w:iCs/>
          <w:color w:val="000000" w:themeColor="text1"/>
        </w:rPr>
        <w:t>Geophysical Research Letters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37</w:t>
      </w:r>
      <w:r w:rsidRPr="060AC78B">
        <w:rPr>
          <w:rFonts w:asciiTheme="majorHAnsi" w:hAnsiTheme="majorHAnsi" w:cstheme="majorBidi"/>
          <w:color w:val="000000" w:themeColor="text1"/>
        </w:rPr>
        <w:t>, L11401, doi:10.1029/2010GL043102.</w:t>
      </w:r>
      <w:bookmarkStart w:id="43" w:name="_Hlk149678799"/>
    </w:p>
    <w:p w14:paraId="783F4117" w14:textId="3D9659EE" w:rsidR="00216F62" w:rsidRPr="00EB6A38" w:rsidRDefault="627696CB"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Sadler BS, Mauger GW, Stokes RA (1988) The water resource implications of a drying climate in south-west Western Australia. In: </w:t>
      </w:r>
      <w:r w:rsidRPr="060AC78B">
        <w:rPr>
          <w:rFonts w:asciiTheme="majorHAnsi" w:hAnsiTheme="majorHAnsi" w:cstheme="majorBidi"/>
          <w:i/>
          <w:iCs/>
          <w:color w:val="000000" w:themeColor="text1"/>
        </w:rPr>
        <w:t>Greenhouse: planning for climate change</w:t>
      </w:r>
      <w:r w:rsidRPr="060AC78B">
        <w:rPr>
          <w:rFonts w:asciiTheme="majorHAnsi" w:hAnsiTheme="majorHAnsi" w:cstheme="majorBidi"/>
          <w:color w:val="000000" w:themeColor="text1"/>
        </w:rPr>
        <w:t xml:space="preserve">. (Ed GI Pearman). E.J. Brill, Leiden, pp. 296–311; McFarlane D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(103) Runoff and groundwater responses to climate change in South West Australia. </w:t>
      </w:r>
      <w:r w:rsidRPr="060AC78B">
        <w:rPr>
          <w:rFonts w:asciiTheme="majorHAnsi" w:hAnsiTheme="majorHAnsi" w:cstheme="majorBidi"/>
          <w:i/>
          <w:iCs/>
          <w:color w:val="000000" w:themeColor="text1"/>
        </w:rPr>
        <w:t>Journal of the Royal Society of Western Australia</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103</w:t>
      </w:r>
      <w:r w:rsidRPr="060AC78B">
        <w:rPr>
          <w:rFonts w:asciiTheme="majorHAnsi" w:hAnsiTheme="majorHAnsi" w:cstheme="majorBidi"/>
          <w:color w:val="000000" w:themeColor="text1"/>
        </w:rPr>
        <w:t>, 9–27.</w:t>
      </w:r>
      <w:bookmarkEnd w:id="43"/>
    </w:p>
    <w:p w14:paraId="2B66B4BF" w14:textId="1E30D3DD" w:rsidR="00516BBC" w:rsidRPr="00EB6A38" w:rsidRDefault="627696CB"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O’Donnell AJ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(2021) Megadroughts and pluvials in southwest Australia: 1350–2017 CE. </w:t>
      </w:r>
      <w:r w:rsidRPr="060AC78B">
        <w:rPr>
          <w:rFonts w:asciiTheme="majorHAnsi" w:hAnsiTheme="majorHAnsi" w:cstheme="majorBidi"/>
          <w:i/>
          <w:iCs/>
          <w:color w:val="000000" w:themeColor="text1"/>
        </w:rPr>
        <w:t>Climate Dynamics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57</w:t>
      </w:r>
      <w:r w:rsidRPr="060AC78B">
        <w:rPr>
          <w:rFonts w:asciiTheme="majorHAnsi" w:hAnsiTheme="majorHAnsi" w:cstheme="majorBidi"/>
          <w:color w:val="000000" w:themeColor="text1"/>
        </w:rPr>
        <w:t>, 1817–1831.</w:t>
      </w:r>
    </w:p>
    <w:p w14:paraId="2AA4F86D" w14:textId="4F53D0C6" w:rsidR="00162AE2" w:rsidRPr="00EB6A38" w:rsidRDefault="05A618C8"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Petrone KC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(2010) Streamflow decline in southwestern Australia, 1950–2008. </w:t>
      </w:r>
      <w:r w:rsidRPr="060AC78B">
        <w:rPr>
          <w:rFonts w:asciiTheme="majorHAnsi" w:hAnsiTheme="majorHAnsi" w:cstheme="majorBidi"/>
          <w:i/>
          <w:iCs/>
          <w:color w:val="000000" w:themeColor="text1"/>
        </w:rPr>
        <w:t xml:space="preserve">Geophysical Research Letters </w:t>
      </w:r>
      <w:r w:rsidRPr="060AC78B">
        <w:rPr>
          <w:rFonts w:asciiTheme="majorHAnsi" w:hAnsiTheme="majorHAnsi" w:cstheme="majorBidi"/>
          <w:b/>
          <w:bCs/>
          <w:color w:val="000000" w:themeColor="text1"/>
        </w:rPr>
        <w:t>37</w:t>
      </w:r>
      <w:r w:rsidRPr="060AC78B">
        <w:rPr>
          <w:rFonts w:asciiTheme="majorHAnsi" w:hAnsiTheme="majorHAnsi" w:cstheme="majorBidi"/>
          <w:color w:val="000000" w:themeColor="text1"/>
        </w:rPr>
        <w:t>, L11401.</w:t>
      </w:r>
    </w:p>
    <w:p w14:paraId="0EF34E65" w14:textId="699227D1" w:rsidR="00162AE2" w:rsidRPr="00EB6A38" w:rsidRDefault="05A618C8"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Department of Water (2016) Water for growth: Urban. Western Australia’s water supply and demand outlook to 2050. St Georges Terrace, Perth. Available at https://www.wa.gov.au/system/files/2022-10/Water-for-Growth-WAs-water-supply-and-demand-outlook-to-2050.pdf.</w:t>
      </w:r>
    </w:p>
    <w:p w14:paraId="5FA27899" w14:textId="71091C95" w:rsidR="00162AE2" w:rsidRPr="00EB6A38" w:rsidRDefault="05A618C8"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Priestley SC, Treble PC, Griffiths AD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w:t>
      </w:r>
      <w:r w:rsidR="4B0B88B2" w:rsidRPr="060AC78B">
        <w:rPr>
          <w:rFonts w:asciiTheme="majorHAnsi" w:hAnsiTheme="majorHAnsi" w:cstheme="majorBidi"/>
          <w:color w:val="000000" w:themeColor="text1"/>
        </w:rPr>
        <w:t xml:space="preserve">(2023) </w:t>
      </w:r>
      <w:r w:rsidRPr="060AC78B">
        <w:rPr>
          <w:rFonts w:asciiTheme="majorHAnsi" w:hAnsiTheme="majorHAnsi" w:cstheme="majorBidi"/>
          <w:color w:val="000000" w:themeColor="text1"/>
        </w:rPr>
        <w:t xml:space="preserve">Caves demonstrate decrease in rainfall recharge of southwest Australian groundwater is unprecedented for the last 800 years. </w:t>
      </w:r>
      <w:r w:rsidRPr="060AC78B">
        <w:rPr>
          <w:rFonts w:asciiTheme="majorHAnsi" w:hAnsiTheme="majorHAnsi" w:cstheme="majorBidi"/>
          <w:i/>
          <w:iCs/>
          <w:color w:val="000000" w:themeColor="text1"/>
        </w:rPr>
        <w:t>Communications Earth and Environment</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w:t>
      </w:r>
      <w:r w:rsidRPr="060AC78B">
        <w:rPr>
          <w:rFonts w:asciiTheme="majorHAnsi" w:hAnsiTheme="majorHAnsi" w:cstheme="majorBidi"/>
          <w:color w:val="000000" w:themeColor="text1"/>
        </w:rPr>
        <w:t>, 206. https://doi.org/10.1038/s43247-023-00858-7.</w:t>
      </w:r>
    </w:p>
    <w:p w14:paraId="39955280" w14:textId="7053EE7B" w:rsidR="00162AE2" w:rsidRPr="00EB6A38" w:rsidRDefault="05A618C8"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Harper R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(2019) Forest-water interactions in the changing environment of south-western Australia. </w:t>
      </w:r>
      <w:r w:rsidRPr="060AC78B">
        <w:rPr>
          <w:rFonts w:asciiTheme="majorHAnsi" w:hAnsiTheme="majorHAnsi" w:cstheme="majorBidi"/>
          <w:i/>
          <w:iCs/>
          <w:color w:val="000000" w:themeColor="text1"/>
        </w:rPr>
        <w:t>Annals of Forest Science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76</w:t>
      </w:r>
      <w:r w:rsidRPr="060AC78B">
        <w:rPr>
          <w:rFonts w:asciiTheme="majorHAnsi" w:hAnsiTheme="majorHAnsi" w:cstheme="majorBidi"/>
          <w:color w:val="000000" w:themeColor="text1"/>
        </w:rPr>
        <w:t>, 95, https://doi.org/10.1007/s13595-019-0880-5.</w:t>
      </w:r>
    </w:p>
    <w:p w14:paraId="7D7009E7" w14:textId="5A58CC7C" w:rsidR="00162AE2" w:rsidRPr="00EB6A38" w:rsidRDefault="05A618C8"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Matusick G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(2013) Sudden forest canopy collapse corresponding with extreme drought and heat in a mediterranean-type eucalypt forest in southwestern Australia. </w:t>
      </w:r>
      <w:r w:rsidRPr="060AC78B">
        <w:rPr>
          <w:rFonts w:asciiTheme="majorHAnsi" w:hAnsiTheme="majorHAnsi" w:cstheme="majorBidi"/>
          <w:i/>
          <w:iCs/>
          <w:color w:val="000000" w:themeColor="text1"/>
        </w:rPr>
        <w:t>European Journal of Forest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132</w:t>
      </w:r>
      <w:r w:rsidRPr="060AC78B">
        <w:rPr>
          <w:rFonts w:asciiTheme="majorHAnsi" w:hAnsiTheme="majorHAnsi" w:cstheme="majorBidi"/>
          <w:color w:val="000000" w:themeColor="text1"/>
        </w:rPr>
        <w:t>, 497–510, https://doi.org/10.1007/s10342-013-0690-5.</w:t>
      </w:r>
    </w:p>
    <w:p w14:paraId="454E545C" w14:textId="68BAABAC" w:rsidR="00162AE2" w:rsidRPr="00EB6A38" w:rsidRDefault="05A618C8"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Dey R (2019) A review of past and projected changes in Australia’s rainfall. </w:t>
      </w:r>
      <w:r w:rsidRPr="060AC78B">
        <w:rPr>
          <w:rFonts w:asciiTheme="majorHAnsi" w:hAnsiTheme="majorHAnsi" w:cstheme="majorBidi"/>
          <w:i/>
          <w:iCs/>
          <w:color w:val="000000" w:themeColor="text1"/>
        </w:rPr>
        <w:t>WIREs Climate Change</w:t>
      </w:r>
      <w:r w:rsidRPr="060AC78B">
        <w:rPr>
          <w:rFonts w:asciiTheme="majorHAnsi" w:hAnsiTheme="majorHAnsi" w:cstheme="majorBidi"/>
          <w:color w:val="000000" w:themeColor="text1"/>
        </w:rPr>
        <w:t xml:space="preserve"> 10, e577, https://doi.org/10.1002/wcc.577; Timbal C, Arblaster JM, Power S (2006) Attribution of </w:t>
      </w:r>
      <w:r w:rsidRPr="060AC78B">
        <w:rPr>
          <w:rFonts w:asciiTheme="majorHAnsi" w:hAnsiTheme="majorHAnsi" w:cstheme="majorBidi"/>
          <w:color w:val="000000" w:themeColor="text1"/>
        </w:rPr>
        <w:lastRenderedPageBreak/>
        <w:t xml:space="preserve">the </w:t>
      </w:r>
      <w:r w:rsidR="4B0B88B2" w:rsidRPr="060AC78B">
        <w:rPr>
          <w:rFonts w:asciiTheme="majorHAnsi" w:hAnsiTheme="majorHAnsi" w:cstheme="majorBidi"/>
          <w:color w:val="000000" w:themeColor="text1"/>
        </w:rPr>
        <w:t>l</w:t>
      </w:r>
      <w:r w:rsidRPr="060AC78B">
        <w:rPr>
          <w:rFonts w:asciiTheme="majorHAnsi" w:hAnsiTheme="majorHAnsi" w:cstheme="majorBidi"/>
          <w:color w:val="000000" w:themeColor="text1"/>
        </w:rPr>
        <w:t xml:space="preserve">ate-Twentieth-Century </w:t>
      </w:r>
      <w:r w:rsidR="4B0B88B2"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ainfall </w:t>
      </w:r>
      <w:r w:rsidR="4B0B88B2" w:rsidRPr="060AC78B">
        <w:rPr>
          <w:rFonts w:asciiTheme="majorHAnsi" w:hAnsiTheme="majorHAnsi" w:cstheme="majorBidi"/>
          <w:color w:val="000000" w:themeColor="text1"/>
        </w:rPr>
        <w:t>d</w:t>
      </w:r>
      <w:r w:rsidRPr="060AC78B">
        <w:rPr>
          <w:rFonts w:asciiTheme="majorHAnsi" w:hAnsiTheme="majorHAnsi" w:cstheme="majorBidi"/>
          <w:color w:val="000000" w:themeColor="text1"/>
        </w:rPr>
        <w:t xml:space="preserve">ecline in Southwest Australia. </w:t>
      </w:r>
      <w:r w:rsidRPr="060AC78B">
        <w:rPr>
          <w:rFonts w:asciiTheme="majorHAnsi" w:hAnsiTheme="majorHAnsi" w:cstheme="majorBidi"/>
          <w:i/>
          <w:iCs/>
          <w:color w:val="000000" w:themeColor="text1"/>
        </w:rPr>
        <w:t>Journal of Climate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19</w:t>
      </w:r>
      <w:r w:rsidRPr="060AC78B">
        <w:rPr>
          <w:rFonts w:asciiTheme="majorHAnsi" w:hAnsiTheme="majorHAnsi" w:cstheme="majorBidi"/>
          <w:color w:val="000000" w:themeColor="text1"/>
        </w:rPr>
        <w:t>, 2046–2062.</w:t>
      </w:r>
    </w:p>
    <w:p w14:paraId="2FA1B01B" w14:textId="68EDC370" w:rsidR="00001A18" w:rsidRPr="00EB6A38" w:rsidRDefault="6C250FC0"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Amirthanathan GE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(2023) Regional significance of historical trends and step changes in Australian streamflow. </w:t>
      </w:r>
      <w:r w:rsidRPr="060AC78B">
        <w:rPr>
          <w:rFonts w:asciiTheme="majorHAnsi" w:hAnsiTheme="majorHAnsi" w:cstheme="majorBidi"/>
          <w:i/>
          <w:iCs/>
          <w:color w:val="000000" w:themeColor="text1"/>
        </w:rPr>
        <w:t>Hydrology and Earth System Sciences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27</w:t>
      </w:r>
      <w:r w:rsidRPr="060AC78B">
        <w:rPr>
          <w:rFonts w:asciiTheme="majorHAnsi" w:hAnsiTheme="majorHAnsi" w:cstheme="majorBidi"/>
          <w:color w:val="000000" w:themeColor="text1"/>
        </w:rPr>
        <w:t xml:space="preserve">, 229–254; Zhang XS et al. (2016) How streamflow has changed across Australia since the 1950s: evidence from the network of hydrologic reference stations. </w:t>
      </w:r>
      <w:r w:rsidRPr="060AC78B">
        <w:rPr>
          <w:rFonts w:asciiTheme="majorHAnsi" w:hAnsiTheme="majorHAnsi" w:cstheme="majorBidi"/>
          <w:i/>
          <w:iCs/>
          <w:color w:val="000000" w:themeColor="text1"/>
        </w:rPr>
        <w:t>Hydrology and Earth System Sciences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20</w:t>
      </w:r>
      <w:r w:rsidRPr="060AC78B">
        <w:rPr>
          <w:rFonts w:asciiTheme="majorHAnsi" w:hAnsiTheme="majorHAnsi" w:cstheme="majorBidi"/>
          <w:color w:val="000000" w:themeColor="text1"/>
        </w:rPr>
        <w:t>, 3947–3965.</w:t>
      </w:r>
    </w:p>
    <w:p w14:paraId="4F71383F" w14:textId="6ADFE06B" w:rsidR="00E90CED" w:rsidRPr="00EB6A38" w:rsidRDefault="6C250FC0" w:rsidP="060AC78B">
      <w:pPr>
        <w:pStyle w:val="ListParagraph"/>
        <w:numPr>
          <w:ilvl w:val="0"/>
          <w:numId w:val="19"/>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Bennett JC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(2012) High-resolution projections of surface water availability for Tasmania, Australia. </w:t>
      </w:r>
      <w:r w:rsidRPr="060AC78B">
        <w:rPr>
          <w:rFonts w:asciiTheme="majorHAnsi" w:hAnsiTheme="majorHAnsi" w:cstheme="majorBidi"/>
          <w:i/>
          <w:iCs/>
          <w:color w:val="000000" w:themeColor="text1"/>
        </w:rPr>
        <w:t xml:space="preserve">Hydrology and </w:t>
      </w:r>
      <w:r w:rsidR="494B5F35" w:rsidRPr="060AC78B">
        <w:rPr>
          <w:rFonts w:asciiTheme="majorHAnsi" w:hAnsiTheme="majorHAnsi" w:cstheme="majorBidi"/>
          <w:i/>
          <w:iCs/>
          <w:color w:val="000000" w:themeColor="text1"/>
        </w:rPr>
        <w:t>E</w:t>
      </w:r>
      <w:r w:rsidRPr="060AC78B">
        <w:rPr>
          <w:rFonts w:asciiTheme="majorHAnsi" w:hAnsiTheme="majorHAnsi" w:cstheme="majorBidi"/>
          <w:i/>
          <w:iCs/>
          <w:color w:val="000000" w:themeColor="text1"/>
        </w:rPr>
        <w:t>arth System Sciences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16</w:t>
      </w:r>
      <w:r w:rsidRPr="060AC78B">
        <w:rPr>
          <w:rFonts w:asciiTheme="majorHAnsi" w:hAnsiTheme="majorHAnsi" w:cstheme="majorBidi"/>
          <w:color w:val="000000" w:themeColor="text1"/>
        </w:rPr>
        <w:t>, 1287–1303.</w:t>
      </w:r>
    </w:p>
    <w:p w14:paraId="3B184C65" w14:textId="2FBF5FD6" w:rsidR="00E90CED" w:rsidRPr="004715F5" w:rsidRDefault="5B2676CF" w:rsidP="060AC78B">
      <w:pPr>
        <w:pStyle w:val="Heading3"/>
        <w:rPr>
          <w:b/>
          <w:bCs/>
          <w:color w:val="000000" w:themeColor="text1"/>
        </w:rPr>
      </w:pPr>
      <w:r w:rsidRPr="004715F5">
        <w:rPr>
          <w:b/>
          <w:bCs/>
          <w:color w:val="000000" w:themeColor="text1"/>
        </w:rPr>
        <w:t>Chapter 20</w:t>
      </w:r>
      <w:r w:rsidR="008342EA" w:rsidRPr="004715F5">
        <w:rPr>
          <w:b/>
          <w:bCs/>
          <w:color w:val="000000" w:themeColor="text1"/>
        </w:rPr>
        <w:t xml:space="preserve">: </w:t>
      </w:r>
      <w:r w:rsidRPr="004715F5">
        <w:rPr>
          <w:b/>
          <w:bCs/>
          <w:color w:val="000000" w:themeColor="text1"/>
        </w:rPr>
        <w:t>Day zero</w:t>
      </w:r>
    </w:p>
    <w:p w14:paraId="6F8C30AC" w14:textId="390542C0" w:rsidR="00E90CED" w:rsidRPr="001A0522" w:rsidRDefault="5B2676CF"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This quote is taken from an interview provided by Niall Blair to 7NEWS on 9 January 2019 while visiting a fish kill near Menindee. </w:t>
      </w:r>
      <w:bookmarkStart w:id="44" w:name="_Hlk158370348"/>
      <w:bookmarkStart w:id="45" w:name="_Hlk149681070"/>
      <w:r w:rsidRPr="060AC78B">
        <w:rPr>
          <w:rFonts w:asciiTheme="majorHAnsi" w:hAnsiTheme="majorHAnsi" w:cstheme="majorBidi"/>
          <w:color w:val="000000" w:themeColor="text1"/>
        </w:rPr>
        <w:t>To be clear, Blair was unambiguously stating that the extent of the fish kill was an environmental disaster</w:t>
      </w:r>
      <w:bookmarkEnd w:id="44"/>
      <w:r w:rsidRPr="060AC78B">
        <w:rPr>
          <w:rFonts w:asciiTheme="majorHAnsi" w:hAnsiTheme="majorHAnsi" w:cstheme="majorBidi"/>
          <w:color w:val="000000" w:themeColor="text1"/>
        </w:rPr>
        <w:t xml:space="preserve">. </w:t>
      </w:r>
      <w:bookmarkEnd w:id="45"/>
      <w:r w:rsidRPr="060AC78B">
        <w:rPr>
          <w:rFonts w:asciiTheme="majorHAnsi" w:hAnsiTheme="majorHAnsi" w:cstheme="majorBidi"/>
          <w:color w:val="000000" w:themeColor="text1"/>
        </w:rPr>
        <w:t>The full quote is: ‘Look this is nothing more than an environmental disaster that has come about from a range of factors including the drought. We just haven’t had the inflows coming back into the system and replenishing the system. We’ve been releasing out of Menindee and down the Darling but unfortunately we’ve had some poor water … water quality issues that have led to this fish kill, particularly low oxygen levels.’ The interview is available at https://m.facebook.com/watch/?v=362118174567605&amp;_rdr.</w:t>
      </w:r>
    </w:p>
    <w:p w14:paraId="22563E8E" w14:textId="6A64A64F" w:rsidR="00E90CED" w:rsidRPr="001A0522" w:rsidRDefault="5B2676CF"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Cf., Immanuel Kant’s </w:t>
      </w:r>
      <w:r w:rsidRPr="060AC78B">
        <w:rPr>
          <w:rFonts w:asciiTheme="majorHAnsi" w:hAnsiTheme="majorHAnsi" w:cstheme="majorBidi"/>
          <w:i/>
          <w:iCs/>
          <w:color w:val="000000" w:themeColor="text1"/>
        </w:rPr>
        <w:t xml:space="preserve">The </w:t>
      </w:r>
      <w:r w:rsidR="1054236F" w:rsidRPr="060AC78B">
        <w:rPr>
          <w:rFonts w:asciiTheme="majorHAnsi" w:hAnsiTheme="majorHAnsi" w:cstheme="majorBidi"/>
          <w:i/>
          <w:iCs/>
          <w:color w:val="000000" w:themeColor="text1"/>
        </w:rPr>
        <w:t>c</w:t>
      </w:r>
      <w:r w:rsidRPr="060AC78B">
        <w:rPr>
          <w:rFonts w:asciiTheme="majorHAnsi" w:hAnsiTheme="majorHAnsi" w:cstheme="majorBidi"/>
          <w:i/>
          <w:iCs/>
          <w:color w:val="000000" w:themeColor="text1"/>
        </w:rPr>
        <w:t xml:space="preserve">ritique of </w:t>
      </w:r>
      <w:r w:rsidR="17EC124D" w:rsidRPr="060AC78B">
        <w:rPr>
          <w:rFonts w:asciiTheme="majorHAnsi" w:hAnsiTheme="majorHAnsi" w:cstheme="majorBidi"/>
          <w:i/>
          <w:iCs/>
          <w:color w:val="000000" w:themeColor="text1"/>
        </w:rPr>
        <w:t>p</w:t>
      </w:r>
      <w:r w:rsidRPr="060AC78B">
        <w:rPr>
          <w:rFonts w:asciiTheme="majorHAnsi" w:hAnsiTheme="majorHAnsi" w:cstheme="majorBidi"/>
          <w:i/>
          <w:iCs/>
          <w:color w:val="000000" w:themeColor="text1"/>
        </w:rPr>
        <w:t xml:space="preserve">ure </w:t>
      </w:r>
      <w:r w:rsidR="71EA1362" w:rsidRPr="060AC78B">
        <w:rPr>
          <w:rFonts w:asciiTheme="majorHAnsi" w:hAnsiTheme="majorHAnsi" w:cstheme="majorBidi"/>
          <w:i/>
          <w:iCs/>
          <w:color w:val="000000" w:themeColor="text1"/>
        </w:rPr>
        <w:t>r</w:t>
      </w:r>
      <w:r w:rsidRPr="060AC78B">
        <w:rPr>
          <w:rFonts w:asciiTheme="majorHAnsi" w:hAnsiTheme="majorHAnsi" w:cstheme="majorBidi"/>
          <w:i/>
          <w:iCs/>
          <w:color w:val="000000" w:themeColor="text1"/>
        </w:rPr>
        <w:t>eason</w:t>
      </w:r>
      <w:r w:rsidRPr="060AC78B">
        <w:rPr>
          <w:rFonts w:asciiTheme="majorHAnsi" w:hAnsiTheme="majorHAnsi" w:cstheme="majorBidi"/>
          <w:color w:val="000000" w:themeColor="text1"/>
        </w:rPr>
        <w:t xml:space="preserve"> – ‘That all our knowledge begins with experience there can be no doubt.’</w:t>
      </w:r>
    </w:p>
    <w:p w14:paraId="424F1A74" w14:textId="6FB69AF2" w:rsidR="00E90CED" w:rsidRPr="001A0522" w:rsidRDefault="5B2676CF"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Perhaps no one has described the brutality of the desert more poetically than Cormac McCarthy in </w:t>
      </w:r>
      <w:r w:rsidRPr="060AC78B">
        <w:rPr>
          <w:rFonts w:asciiTheme="majorHAnsi" w:hAnsiTheme="majorHAnsi" w:cstheme="majorBidi"/>
          <w:i/>
          <w:iCs/>
          <w:color w:val="000000" w:themeColor="text1"/>
        </w:rPr>
        <w:t>Blood Meridian</w:t>
      </w:r>
      <w:r w:rsidRPr="060AC78B">
        <w:rPr>
          <w:rFonts w:asciiTheme="majorHAnsi" w:hAnsiTheme="majorHAnsi" w:cstheme="majorBidi"/>
          <w:color w:val="000000" w:themeColor="text1"/>
        </w:rPr>
        <w:t xml:space="preserve"> (1985). This line references a similar one spoken by Judge Holden near the wells of Alamo Mucho (=Mocho) well in the Sonoran Desert west of Yuma, although the ‘griddle’ he described was siliceous – a dune field.</w:t>
      </w:r>
    </w:p>
    <w:p w14:paraId="46486E65" w14:textId="6A623ED4" w:rsidR="00E90CED" w:rsidRPr="001A0522" w:rsidRDefault="5B2676CF"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Bavas J (2014) About 100 000 bats dead after heatwave in southern Queensland. </w:t>
      </w:r>
      <w:r w:rsidRPr="060AC78B">
        <w:rPr>
          <w:rFonts w:asciiTheme="majorHAnsi" w:hAnsiTheme="majorHAnsi" w:cstheme="majorBidi"/>
          <w:i/>
          <w:iCs/>
          <w:color w:val="000000" w:themeColor="text1"/>
        </w:rPr>
        <w:t>ABC News</w:t>
      </w:r>
      <w:r w:rsidRPr="060AC78B">
        <w:rPr>
          <w:rFonts w:asciiTheme="majorHAnsi" w:hAnsiTheme="majorHAnsi" w:cstheme="majorBidi"/>
          <w:color w:val="000000" w:themeColor="text1"/>
        </w:rPr>
        <w:t>, 8 January. Available at: https://www.abc.net.au/news/2014-01-08/hundred-thousand-dead-bats-after-qld-heatwave-rspca-says/5190644. Locations mentioned include Redbank, Boonah, Palmwoods, Laidley and Gatton.</w:t>
      </w:r>
    </w:p>
    <w:p w14:paraId="154A4BE7" w14:textId="3B8A99FF" w:rsidR="00911815" w:rsidRPr="001A0522" w:rsidRDefault="29C7F08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Breaking the records of 50 days at Bourke Airport. Detailed reports on heatwaves in January and February 2017 are provided in: Australian Bureau of Meteorology (2017) Special Climate Statement 61 – exceptional heat in southeast Australia in early 2017. Available at: http://www.bom.gov.au/climate/current/statements/scs61.pdf.</w:t>
      </w:r>
    </w:p>
    <w:p w14:paraId="2F4636B0" w14:textId="47C52E2B" w:rsidR="00911815" w:rsidRPr="001A0522" w:rsidRDefault="29C7F08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Drought declared in more southern Queensland after hot, dry summer. </w:t>
      </w:r>
      <w:r w:rsidRPr="060AC78B">
        <w:rPr>
          <w:rFonts w:asciiTheme="majorHAnsi" w:hAnsiTheme="majorHAnsi" w:cstheme="majorBidi"/>
          <w:i/>
          <w:iCs/>
          <w:color w:val="000000" w:themeColor="text1"/>
        </w:rPr>
        <w:t>ABC News</w:t>
      </w:r>
      <w:r w:rsidRPr="060AC78B">
        <w:rPr>
          <w:rFonts w:asciiTheme="majorHAnsi" w:hAnsiTheme="majorHAnsi" w:cstheme="majorBidi"/>
          <w:color w:val="000000" w:themeColor="text1"/>
        </w:rPr>
        <w:t>, 13 March, 2017. Available at: https://www.abc.net.au/news/2017-03-13/drought-declared-in-more-southern-queensland-regions/8349056. Archived drought declaration maps can be viewed at https://www.longpaddock.qld.gov.au/drought/archive/.</w:t>
      </w:r>
    </w:p>
    <w:p w14:paraId="58704BF1" w14:textId="0E3A8FD5" w:rsidR="00911815" w:rsidRPr="001A0522" w:rsidRDefault="29C7F08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Buchanan K (2017) Drought declared as parts of Queensland suffer one of the hottest and driest summers on record. </w:t>
      </w:r>
      <w:r w:rsidRPr="060AC78B">
        <w:rPr>
          <w:rFonts w:asciiTheme="majorHAnsi" w:hAnsiTheme="majorHAnsi" w:cstheme="majorBidi"/>
          <w:i/>
          <w:iCs/>
          <w:color w:val="000000" w:themeColor="text1"/>
        </w:rPr>
        <w:t>Qld Country Hour, ABC Rural</w:t>
      </w:r>
      <w:r w:rsidRPr="060AC78B">
        <w:rPr>
          <w:rFonts w:asciiTheme="majorHAnsi" w:hAnsiTheme="majorHAnsi" w:cstheme="majorBidi"/>
          <w:color w:val="000000" w:themeColor="text1"/>
        </w:rPr>
        <w:t xml:space="preserve">, 6 March. Available at https://www.abc.net.au/news/rural/2017-03-06/drought-declared-as-parts-of-queensland-suffer-hot-summer/8328512; Wet season arrives too late for central Queensland farmer after record dry summer. </w:t>
      </w:r>
      <w:r w:rsidRPr="060AC78B">
        <w:rPr>
          <w:rFonts w:asciiTheme="majorHAnsi" w:hAnsiTheme="majorHAnsi" w:cstheme="majorBidi"/>
          <w:i/>
          <w:iCs/>
          <w:color w:val="000000" w:themeColor="text1"/>
        </w:rPr>
        <w:t>ABC News</w:t>
      </w:r>
      <w:r w:rsidRPr="060AC78B">
        <w:rPr>
          <w:rFonts w:asciiTheme="majorHAnsi" w:hAnsiTheme="majorHAnsi" w:cstheme="majorBidi"/>
          <w:color w:val="000000" w:themeColor="text1"/>
        </w:rPr>
        <w:t>, 21 March 2017. Available at: https://www.abc.net.au/news/2017-03-21/wet-season-too-late-for-central-queensland-farmer-more-on-way/8374202.</w:t>
      </w:r>
    </w:p>
    <w:p w14:paraId="5BB0790A" w14:textId="6B4C90E4" w:rsidR="00911815" w:rsidRPr="001A0522" w:rsidRDefault="29C7F08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Dodds PE, Meyer WS, Barton A (2005) A review of methods to estimate irrigated reference crop evapotranspiration. CRC for Irrigation Futures Technical Report No. 04/05. Available at https://www.researchgate.net/publication/269396913_A_Review_of_Methods_to_Estimate_Irrigated_Reference_Crop_Evapotranspiration_across_Australia.</w:t>
      </w:r>
    </w:p>
    <w:p w14:paraId="2FB0F9FD" w14:textId="355D24B5" w:rsidR="00911815" w:rsidRPr="001A0522" w:rsidRDefault="29C7F08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There is a vast literature on this topic, but the following three papers are relevant: Brás TA, Seixas J, Carvalhais N &amp; Jägermeyr J (2021) Severity of drought and heatwave crop losses tripled over the last five decades in Europe. </w:t>
      </w:r>
      <w:r w:rsidRPr="060AC78B">
        <w:rPr>
          <w:rFonts w:asciiTheme="majorHAnsi" w:hAnsiTheme="majorHAnsi" w:cstheme="majorBidi"/>
          <w:i/>
          <w:iCs/>
          <w:color w:val="000000" w:themeColor="text1"/>
        </w:rPr>
        <w:t>Environmental Research Letters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16</w:t>
      </w:r>
      <w:r w:rsidRPr="060AC78B">
        <w:rPr>
          <w:rFonts w:asciiTheme="majorHAnsi" w:hAnsiTheme="majorHAnsi" w:cstheme="majorBidi"/>
          <w:color w:val="000000" w:themeColor="text1"/>
        </w:rPr>
        <w:t xml:space="preserve">, 065012; Asseng 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(2017) Hot spots of wheat yield decline with rising temperatures. </w:t>
      </w:r>
      <w:r w:rsidRPr="060AC78B">
        <w:rPr>
          <w:rFonts w:asciiTheme="majorHAnsi" w:hAnsiTheme="majorHAnsi" w:cstheme="majorBidi"/>
          <w:i/>
          <w:iCs/>
          <w:color w:val="000000" w:themeColor="text1"/>
        </w:rPr>
        <w:t>Global Change Biology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23</w:t>
      </w:r>
      <w:r w:rsidRPr="060AC78B">
        <w:rPr>
          <w:rFonts w:asciiTheme="majorHAnsi" w:hAnsiTheme="majorHAnsi" w:cstheme="majorBidi"/>
          <w:color w:val="000000" w:themeColor="text1"/>
        </w:rPr>
        <w:t xml:space="preserve">, 2464–2472; Zampieri M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(2017) Wheat yield loss attributable to heat waves, drought and </w:t>
      </w:r>
      <w:r w:rsidRPr="060AC78B">
        <w:rPr>
          <w:rFonts w:asciiTheme="majorHAnsi" w:hAnsiTheme="majorHAnsi" w:cstheme="majorBidi"/>
          <w:color w:val="000000" w:themeColor="text1"/>
        </w:rPr>
        <w:lastRenderedPageBreak/>
        <w:t xml:space="preserve">water excess at the global, national and subnational scales. </w:t>
      </w:r>
      <w:r w:rsidRPr="060AC78B">
        <w:rPr>
          <w:rFonts w:asciiTheme="majorHAnsi" w:hAnsiTheme="majorHAnsi" w:cstheme="majorBidi"/>
          <w:i/>
          <w:iCs/>
          <w:color w:val="000000" w:themeColor="text1"/>
        </w:rPr>
        <w:t>Environmental Research Letters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12</w:t>
      </w:r>
      <w:r w:rsidRPr="060AC78B">
        <w:rPr>
          <w:rFonts w:asciiTheme="majorHAnsi" w:hAnsiTheme="majorHAnsi" w:cstheme="majorBidi"/>
          <w:color w:val="000000" w:themeColor="text1"/>
        </w:rPr>
        <w:t>, 064008.</w:t>
      </w:r>
    </w:p>
    <w:p w14:paraId="74414ACD" w14:textId="07DF9549" w:rsidR="001E29BD" w:rsidRPr="00F64E72" w:rsidRDefault="6E066FA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Schauberger B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(2017) Consistent negative response of US crops to high temperatures in observations and crop models. </w:t>
      </w:r>
      <w:r w:rsidRPr="060AC78B">
        <w:rPr>
          <w:rFonts w:asciiTheme="majorHAnsi" w:hAnsiTheme="majorHAnsi" w:cstheme="majorBidi"/>
          <w:i/>
          <w:iCs/>
          <w:color w:val="000000" w:themeColor="text1"/>
        </w:rPr>
        <w:t>Nature Communications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8</w:t>
      </w:r>
      <w:r w:rsidRPr="060AC78B">
        <w:rPr>
          <w:rFonts w:asciiTheme="majorHAnsi" w:hAnsiTheme="majorHAnsi" w:cstheme="majorBidi"/>
          <w:color w:val="000000" w:themeColor="text1"/>
        </w:rPr>
        <w:t xml:space="preserve">, 13931; Troy TJ, Kipgen C, Pal I (2015) The impact of climate extremes and irrigation on US crop yields. </w:t>
      </w:r>
      <w:r w:rsidRPr="060AC78B">
        <w:rPr>
          <w:rFonts w:asciiTheme="majorHAnsi" w:hAnsiTheme="majorHAnsi" w:cstheme="majorBidi"/>
          <w:i/>
          <w:iCs/>
          <w:color w:val="000000" w:themeColor="text1"/>
        </w:rPr>
        <w:t>Environmental Research Letters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10</w:t>
      </w:r>
      <w:r w:rsidRPr="060AC78B">
        <w:rPr>
          <w:rFonts w:asciiTheme="majorHAnsi" w:hAnsiTheme="majorHAnsi" w:cstheme="majorBidi"/>
          <w:color w:val="000000" w:themeColor="text1"/>
        </w:rPr>
        <w:t>, 054013.</w:t>
      </w:r>
    </w:p>
    <w:p w14:paraId="6F40F3C5" w14:textId="3C768700" w:rsidR="001E29BD" w:rsidRPr="001A0522" w:rsidRDefault="6E066FA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Eads L (2018) State of New South Wales now 100% in drought. </w:t>
      </w:r>
      <w:r w:rsidRPr="060AC78B">
        <w:rPr>
          <w:rFonts w:asciiTheme="majorHAnsi" w:hAnsiTheme="majorHAnsi" w:cstheme="majorBidi"/>
          <w:i/>
          <w:iCs/>
          <w:color w:val="000000" w:themeColor="text1"/>
        </w:rPr>
        <w:t>The Drinks Business</w:t>
      </w:r>
      <w:r w:rsidRPr="060AC78B">
        <w:rPr>
          <w:rFonts w:asciiTheme="majorHAnsi" w:hAnsiTheme="majorHAnsi" w:cstheme="majorBidi"/>
          <w:color w:val="000000" w:themeColor="text1"/>
        </w:rPr>
        <w:t>, 8 August. Available at: https://www.thedrinksbusiness.com/2018/08/state-of-new-south-wales-now-100-in-drought/. The NSW Department of Primary Industries uses the Combined Drought Indicator (CDI) which tracks seasonal variability in conditions based on percentile thresholds calculated from historic rainfall, soil moisture and plant growth information, and rainfall trends (available at https://edis.dpi.nsw.gov.au/cdi-drought-phases). Note that it was widely reported in early August 2018 that 100% of the state was in drought, although CDI maps for the 12 months to 31 July 2018 appear to show a very small area of ‘non-drought’ conditions northwest of Taree and another area ‘recovering’ near Grafton.</w:t>
      </w:r>
    </w:p>
    <w:p w14:paraId="2D66918A" w14:textId="764F15FF" w:rsidR="001E29BD" w:rsidRPr="001A0522" w:rsidRDefault="6E066FA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Historic data for these and other NSW storages can be accessed at https://waternsw.com.au.</w:t>
      </w:r>
    </w:p>
    <w:p w14:paraId="214631AB" w14:textId="2F6A65F7" w:rsidR="001E29BD" w:rsidRPr="001A0522" w:rsidRDefault="1B6B0098" w:rsidP="060AC78B">
      <w:pPr>
        <w:pStyle w:val="ListParagraph"/>
        <w:numPr>
          <w:ilvl w:val="0"/>
          <w:numId w:val="20"/>
        </w:numPr>
        <w:spacing w:line="240" w:lineRule="auto"/>
        <w:ind w:left="426" w:hanging="426"/>
        <w:rPr>
          <w:rFonts w:asciiTheme="majorHAnsi" w:hAnsiTheme="majorHAnsi" w:cstheme="majorBidi"/>
          <w:color w:val="000000" w:themeColor="text1"/>
        </w:rPr>
      </w:pPr>
      <w:bookmarkStart w:id="46" w:name="_Hlk151498298"/>
      <w:r w:rsidRPr="060AC78B">
        <w:rPr>
          <w:rFonts w:asciiTheme="majorHAnsi" w:hAnsiTheme="majorHAnsi" w:cstheme="majorBidi"/>
          <w:color w:val="000000" w:themeColor="text1"/>
        </w:rPr>
        <w:t xml:space="preserve">Lyon N (2018) Water shortage cuts cotton potential in half as sowing gains momentum. </w:t>
      </w:r>
      <w:r w:rsidRPr="060AC78B">
        <w:rPr>
          <w:rFonts w:asciiTheme="majorHAnsi" w:hAnsiTheme="majorHAnsi" w:cstheme="majorBidi"/>
          <w:i/>
          <w:iCs/>
          <w:color w:val="000000" w:themeColor="text1"/>
        </w:rPr>
        <w:t>Grain Central</w:t>
      </w:r>
      <w:r w:rsidRPr="060AC78B">
        <w:rPr>
          <w:rFonts w:asciiTheme="majorHAnsi" w:hAnsiTheme="majorHAnsi" w:cstheme="majorBidi"/>
          <w:color w:val="000000" w:themeColor="text1"/>
        </w:rPr>
        <w:t>, 31 October.</w:t>
      </w:r>
      <w:bookmarkEnd w:id="46"/>
    </w:p>
    <w:p w14:paraId="2F4D9E0B" w14:textId="024869D3" w:rsidR="001E29BD" w:rsidRPr="001A0522" w:rsidRDefault="6E066FA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Australian Bureau of Statistics (2021) Australia’s cotton production at a 37-year low. 14 May. Available at: https://www.abs.gov.au/media-centre/media-releases/australias-cotton-production-37-year-low.</w:t>
      </w:r>
    </w:p>
    <w:p w14:paraId="5204D57B" w14:textId="2524648A" w:rsidR="001E29BD" w:rsidRPr="001A0522" w:rsidRDefault="6E066FA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Lyon N (2018) Reduced corn plantings compete for scarce water. </w:t>
      </w:r>
      <w:r w:rsidRPr="060AC78B">
        <w:rPr>
          <w:rFonts w:asciiTheme="majorHAnsi" w:hAnsiTheme="majorHAnsi" w:cstheme="majorBidi"/>
          <w:i/>
          <w:iCs/>
          <w:color w:val="000000" w:themeColor="text1"/>
        </w:rPr>
        <w:t>Grain Central</w:t>
      </w:r>
      <w:r w:rsidRPr="060AC78B">
        <w:rPr>
          <w:rFonts w:asciiTheme="majorHAnsi" w:hAnsiTheme="majorHAnsi" w:cstheme="majorBidi"/>
          <w:color w:val="000000" w:themeColor="text1"/>
        </w:rPr>
        <w:t>, 27 November. Available at: https://www.graincentral.com/cropping/reduced-corn-plantings-compete-for-scarce-water/.</w:t>
      </w:r>
    </w:p>
    <w:p w14:paraId="601DC90B" w14:textId="10E832A1" w:rsidR="001E29BD" w:rsidRPr="001A0522" w:rsidRDefault="6E066FA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Wainwright S, Volkofsky A (2018) Drying up of the Darling River angers community, sparks second protest. </w:t>
      </w:r>
      <w:r w:rsidRPr="060AC78B">
        <w:rPr>
          <w:rFonts w:asciiTheme="majorHAnsi" w:hAnsiTheme="majorHAnsi" w:cstheme="majorBidi"/>
          <w:i/>
          <w:iCs/>
          <w:color w:val="000000" w:themeColor="text1"/>
        </w:rPr>
        <w:t>ABC Broken Hill</w:t>
      </w:r>
      <w:r w:rsidRPr="060AC78B">
        <w:rPr>
          <w:rFonts w:asciiTheme="majorHAnsi" w:hAnsiTheme="majorHAnsi" w:cstheme="majorBidi"/>
          <w:color w:val="000000" w:themeColor="text1"/>
        </w:rPr>
        <w:t>, 1 April 2018. Available at https://www.abc.net.au/news/2018-04-01/drying-up-darling-river-angers-community-sparks-protest/9608644.</w:t>
      </w:r>
    </w:p>
    <w:p w14:paraId="26629679" w14:textId="54CDEBB2" w:rsidR="001E29BD" w:rsidRPr="001A0522" w:rsidRDefault="6E066FA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Data available at https://www.waternsw.com.au/. Although the Barwon briefly experienced a 0 ML/day discharge in January and June 2018, the river ceased flowing on 22 July 2018 and then remained that way through the end of 2019, apart from a brief pulse in June-July 2019. The Namoi had a minor flow in April 2019.</w:t>
      </w:r>
    </w:p>
    <w:p w14:paraId="4155E574" w14:textId="6F06F950" w:rsidR="001E29BD" w:rsidRPr="00D9126C" w:rsidRDefault="6E066FA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Carbonell R, Davies J, Bonica D (2018) Health expert warns residents are at risk from high sodium in water in drought-stricken NSW town of Walgett. </w:t>
      </w:r>
      <w:r w:rsidRPr="060AC78B">
        <w:rPr>
          <w:rFonts w:asciiTheme="majorHAnsi" w:hAnsiTheme="majorHAnsi" w:cstheme="majorBidi"/>
          <w:i/>
          <w:iCs/>
          <w:color w:val="000000" w:themeColor="text1"/>
        </w:rPr>
        <w:t>ABC Rural</w:t>
      </w:r>
      <w:r w:rsidRPr="060AC78B">
        <w:rPr>
          <w:rFonts w:asciiTheme="majorHAnsi" w:hAnsiTheme="majorHAnsi" w:cstheme="majorBidi"/>
          <w:color w:val="000000" w:themeColor="text1"/>
        </w:rPr>
        <w:t>, 11 December. Available at https://www.abc.net.au/news/2018-12-11/health-experts-warn-walgetts-water-too-high-in-salt/10599186.</w:t>
      </w:r>
    </w:p>
    <w:p w14:paraId="58803745" w14:textId="43F1D266" w:rsidR="001E29BD" w:rsidRPr="00D9126C" w:rsidRDefault="6E066FA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Gooch D (2018) Menindee locals regroup to ensure their town survives amid Murray-Darling water fight. </w:t>
      </w:r>
      <w:r w:rsidRPr="060AC78B">
        <w:rPr>
          <w:rFonts w:asciiTheme="majorHAnsi" w:hAnsiTheme="majorHAnsi" w:cstheme="majorBidi"/>
          <w:i/>
          <w:iCs/>
          <w:color w:val="000000" w:themeColor="text1"/>
        </w:rPr>
        <w:t>ABC Broken Hill,</w:t>
      </w:r>
      <w:r w:rsidRPr="060AC78B">
        <w:rPr>
          <w:rFonts w:asciiTheme="majorHAnsi" w:hAnsiTheme="majorHAnsi" w:cstheme="majorBidi"/>
          <w:color w:val="000000" w:themeColor="text1"/>
        </w:rPr>
        <w:t xml:space="preserve"> 23 April. Available at https://www.abc.net.au/news/2018-04-23/murray-darling-water-fight-menindee-locals-regroup-town-survival/9688758; Hannam P (2018) ‘Outrageous’: Farmers, Broken Hill mayor call for $467 million pipeline halt.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6 February. Available at https://www.smh.com.au/environment/outrageous-farmers-broken-hill-mayor-call-for-467-million-pipeline-halt-20180205-h0u04k.html.</w:t>
      </w:r>
    </w:p>
    <w:p w14:paraId="64E1A51F" w14:textId="30F3B803" w:rsidR="001E29BD" w:rsidRPr="00D9126C" w:rsidRDefault="6E066FA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Wainwright S, Volkofsky A (2018) Drying up of the Darling River angers community, sparks second protest. </w:t>
      </w:r>
      <w:r w:rsidRPr="060AC78B">
        <w:rPr>
          <w:rFonts w:asciiTheme="majorHAnsi" w:hAnsiTheme="majorHAnsi" w:cstheme="majorBidi"/>
          <w:i/>
          <w:iCs/>
          <w:color w:val="000000" w:themeColor="text1"/>
        </w:rPr>
        <w:t>ABC Broken Hill</w:t>
      </w:r>
      <w:r w:rsidRPr="060AC78B">
        <w:rPr>
          <w:rFonts w:asciiTheme="majorHAnsi" w:hAnsiTheme="majorHAnsi" w:cstheme="majorBidi"/>
          <w:color w:val="000000" w:themeColor="text1"/>
        </w:rPr>
        <w:t>, 1 April. Available at https://www.abc.net.au/news/2018-04-01/drying-up-darling-river-angers-community-sparks-protest/9608644.</w:t>
      </w:r>
    </w:p>
    <w:p w14:paraId="17F32860" w14:textId="0A72DED3" w:rsidR="001E29BD" w:rsidRPr="00D9126C" w:rsidRDefault="6E066FA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Tomevska S, McKinnell J (2018) Dead perch found in far-western NSW river sparks concern about water quality. </w:t>
      </w:r>
      <w:r w:rsidRPr="060AC78B">
        <w:rPr>
          <w:rFonts w:asciiTheme="majorHAnsi" w:hAnsiTheme="majorHAnsi" w:cstheme="majorBidi"/>
          <w:i/>
          <w:iCs/>
          <w:color w:val="000000" w:themeColor="text1"/>
        </w:rPr>
        <w:t>ABC News</w:t>
      </w:r>
      <w:r w:rsidRPr="060AC78B">
        <w:rPr>
          <w:rFonts w:asciiTheme="majorHAnsi" w:hAnsiTheme="majorHAnsi" w:cstheme="majorBidi"/>
          <w:color w:val="000000" w:themeColor="text1"/>
        </w:rPr>
        <w:t>, 16 December. Available at https://www.abc.net.au/news/2018-12-16/dead-perch-found-in-far-western-nsw/10624030.</w:t>
      </w:r>
    </w:p>
    <w:p w14:paraId="5A5081F6" w14:textId="320A73FD" w:rsidR="001E29BD" w:rsidRPr="00D9126C" w:rsidRDefault="6E066FA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Tomevska S (2018) Darling River water quality declines with 10 000 native fish found dead from blue-green algae bloom. </w:t>
      </w:r>
      <w:r w:rsidRPr="060AC78B">
        <w:rPr>
          <w:rFonts w:asciiTheme="majorHAnsi" w:hAnsiTheme="majorHAnsi" w:cstheme="majorBidi"/>
          <w:i/>
          <w:iCs/>
          <w:color w:val="000000" w:themeColor="text1"/>
        </w:rPr>
        <w:t>ABC Broken Hill</w:t>
      </w:r>
      <w:r w:rsidRPr="060AC78B">
        <w:rPr>
          <w:rFonts w:asciiTheme="majorHAnsi" w:hAnsiTheme="majorHAnsi" w:cstheme="majorBidi"/>
          <w:color w:val="000000" w:themeColor="text1"/>
        </w:rPr>
        <w:t xml:space="preserve">, 20 December. Available at: https://www.abc.net.au/news/2018-12-20/ten-thousand-fish-dead-as-darling-river-water-quality-worsens/10635730. A detailed review of the factors involved is provided in Montoya D, </w:t>
      </w:r>
      <w:r w:rsidRPr="060AC78B">
        <w:rPr>
          <w:rFonts w:asciiTheme="majorHAnsi" w:hAnsiTheme="majorHAnsi" w:cstheme="majorBidi"/>
          <w:color w:val="000000" w:themeColor="text1"/>
        </w:rPr>
        <w:lastRenderedPageBreak/>
        <w:t xml:space="preserve">Ravlich E, NSW Parliamentary Research Service (2019) Murray Darling Basin: fish kills and current conditions. </w:t>
      </w:r>
      <w:r w:rsidRPr="060AC78B">
        <w:rPr>
          <w:rFonts w:asciiTheme="majorHAnsi" w:hAnsiTheme="majorHAnsi" w:cstheme="majorBidi"/>
          <w:i/>
          <w:iCs/>
          <w:color w:val="000000" w:themeColor="text1"/>
        </w:rPr>
        <w:t>NSW Parliament issues backgrounder</w:t>
      </w:r>
      <w:r w:rsidRPr="060AC78B">
        <w:rPr>
          <w:rFonts w:asciiTheme="majorHAnsi" w:hAnsiTheme="majorHAnsi" w:cstheme="majorBidi"/>
          <w:color w:val="000000" w:themeColor="text1"/>
        </w:rPr>
        <w:t>, No. 2, July. Available at: https://www.parliament.nsw.gov.au/researchpapers/Documents.</w:t>
      </w:r>
    </w:p>
    <w:p w14:paraId="2A0A1F39" w14:textId="5082DDA2" w:rsidR="001E29BD" w:rsidRPr="00D9126C" w:rsidRDefault="6E066FA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Davies A (2019) Hundreds of thousands of native fish dead in second Murray-Darling incident. </w:t>
      </w:r>
      <w:r w:rsidRPr="060AC78B">
        <w:rPr>
          <w:rFonts w:asciiTheme="majorHAnsi" w:hAnsiTheme="majorHAnsi" w:cstheme="majorBidi"/>
          <w:i/>
          <w:iCs/>
          <w:color w:val="000000" w:themeColor="text1"/>
        </w:rPr>
        <w:t>The Guardian</w:t>
      </w:r>
      <w:r w:rsidRPr="060AC78B">
        <w:rPr>
          <w:rFonts w:asciiTheme="majorHAnsi" w:hAnsiTheme="majorHAnsi" w:cstheme="majorBidi"/>
          <w:color w:val="000000" w:themeColor="text1"/>
        </w:rPr>
        <w:t xml:space="preserve">, 7 January. Available at: </w:t>
      </w:r>
      <w:r w:rsidR="28C8EB8F" w:rsidRPr="060AC78B">
        <w:rPr>
          <w:rFonts w:asciiTheme="majorHAnsi" w:hAnsiTheme="majorHAnsi" w:cstheme="majorBidi"/>
          <w:color w:val="000000" w:themeColor="text1"/>
        </w:rPr>
        <w:t>https://www.theguardian.com/australia-news/2019/jan/07/hundreds-of-thousands-of-native-fish-dead-in-second-murray-darling-incident</w:t>
      </w:r>
      <w:r w:rsidRPr="060AC78B">
        <w:rPr>
          <w:rFonts w:asciiTheme="majorHAnsi" w:hAnsiTheme="majorHAnsi" w:cstheme="majorBidi"/>
          <w:color w:val="000000" w:themeColor="text1"/>
        </w:rPr>
        <w:t>.</w:t>
      </w:r>
    </w:p>
    <w:p w14:paraId="77E7C2C6" w14:textId="641A2144" w:rsidR="00CE081C" w:rsidRPr="008E798D" w:rsidRDefault="28C8EB8F"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Davies A, Martin L, AAP (2019) Menindee fish kill: another mass death on Darling River ‘worse than last time’. </w:t>
      </w:r>
      <w:r w:rsidRPr="060AC78B">
        <w:rPr>
          <w:rFonts w:asciiTheme="majorHAnsi" w:hAnsiTheme="majorHAnsi" w:cstheme="majorBidi"/>
          <w:i/>
          <w:iCs/>
          <w:color w:val="000000" w:themeColor="text1"/>
        </w:rPr>
        <w:t>The Guardian</w:t>
      </w:r>
      <w:r w:rsidRPr="060AC78B">
        <w:rPr>
          <w:rFonts w:asciiTheme="majorHAnsi" w:hAnsiTheme="majorHAnsi" w:cstheme="majorBidi"/>
          <w:color w:val="000000" w:themeColor="text1"/>
        </w:rPr>
        <w:t>, 28 January. Available at https://www.theguardian.com/australia-news/2019/jan/28/menindee-fish-kill-another-mass-death-on-darling-river-worse-than-last-time.</w:t>
      </w:r>
    </w:p>
    <w:p w14:paraId="392E72C4" w14:textId="630D8C70" w:rsidR="00CE081C" w:rsidRPr="008E798D" w:rsidRDefault="28C8EB8F"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Nguyen K (2019) Experts concerned after carp survives Menindee’s mass fish kills. </w:t>
      </w:r>
      <w:r w:rsidRPr="060AC78B">
        <w:rPr>
          <w:rFonts w:asciiTheme="majorHAnsi" w:hAnsiTheme="majorHAnsi" w:cstheme="majorBidi"/>
          <w:i/>
          <w:iCs/>
          <w:color w:val="000000" w:themeColor="text1"/>
        </w:rPr>
        <w:t>ABC News</w:t>
      </w:r>
      <w:r w:rsidRPr="060AC78B">
        <w:rPr>
          <w:rFonts w:asciiTheme="majorHAnsi" w:hAnsiTheme="majorHAnsi" w:cstheme="majorBidi"/>
          <w:color w:val="000000" w:themeColor="text1"/>
        </w:rPr>
        <w:t>, 30 January. Available at: https://www.abc.net.au/news/2019-01-30/menindee-locals-fear-carp-number-explosion-after-fish-kills/10760612.</w:t>
      </w:r>
    </w:p>
    <w:p w14:paraId="5EA04BCE" w14:textId="17B2F2E7" w:rsidR="00CE081C" w:rsidRPr="008E798D" w:rsidRDefault="28C8EB8F"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Woodburn J, Condon M &amp; Shields M (2019) NSW Water Minister bows out following ‘threats’ and ‘aggression’. </w:t>
      </w:r>
      <w:r w:rsidRPr="060AC78B">
        <w:rPr>
          <w:rFonts w:asciiTheme="majorHAnsi" w:hAnsiTheme="majorHAnsi" w:cstheme="majorBidi"/>
          <w:i/>
          <w:iCs/>
          <w:color w:val="000000" w:themeColor="text1"/>
        </w:rPr>
        <w:t>NSW Country Hour</w:t>
      </w:r>
      <w:r w:rsidRPr="060AC78B">
        <w:rPr>
          <w:rFonts w:asciiTheme="majorHAnsi" w:hAnsiTheme="majorHAnsi" w:cstheme="majorBidi"/>
          <w:color w:val="000000" w:themeColor="text1"/>
        </w:rPr>
        <w:t>, ABC News, 25 March. Available at: https://www.abc.net.au/news/rural/2019-03-25/nsw-water-minister-niall-blair-resigns/10935652.</w:t>
      </w:r>
    </w:p>
    <w:p w14:paraId="1485B03E" w14:textId="4AB83E1E" w:rsidR="00CE081C" w:rsidRPr="008E798D" w:rsidRDefault="28C8EB8F"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Niall Blair resigns as minister over 'continued campaign of threats' against him and his family. </w:t>
      </w:r>
      <w:r w:rsidRPr="060AC78B">
        <w:rPr>
          <w:rFonts w:asciiTheme="majorHAnsi" w:hAnsiTheme="majorHAnsi" w:cstheme="majorBidi"/>
          <w:i/>
          <w:iCs/>
          <w:color w:val="000000" w:themeColor="text1"/>
        </w:rPr>
        <w:t>NSW Country Hour, ABC</w:t>
      </w:r>
      <w:r w:rsidRPr="060AC78B">
        <w:rPr>
          <w:rFonts w:asciiTheme="majorHAnsi" w:hAnsiTheme="majorHAnsi" w:cstheme="majorBidi"/>
          <w:color w:val="000000" w:themeColor="text1"/>
        </w:rPr>
        <w:t xml:space="preserve">, 25 March 2019. Available at: https://www.abc.net.au/radio/programs/nsw-country-hour/niall-resign/10936680. Smith A (2020) Liberals accept defecting Nationals MP after two others quit the party.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21 September. Available at: https://www.smh.com.au/politics/nsw/liberals-rubber-stamp-membership-of-defecting-nsw-nationals-mp-20200921-p55xpn.html.</w:t>
      </w:r>
    </w:p>
    <w:p w14:paraId="70A28C9C" w14:textId="763F86F7" w:rsidR="00CE081C" w:rsidRPr="008E798D" w:rsidRDefault="28C8EB8F"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Based on data provided in Montoya D &amp; Ravlich E, NSW Parliamentary Research Service (2019) Murray Darling Basin: fish kills and current conditions. </w:t>
      </w:r>
      <w:r w:rsidRPr="060AC78B">
        <w:rPr>
          <w:rFonts w:asciiTheme="majorHAnsi" w:hAnsiTheme="majorHAnsi" w:cstheme="majorBidi"/>
          <w:i/>
          <w:iCs/>
          <w:color w:val="000000" w:themeColor="text1"/>
        </w:rPr>
        <w:t>NSW Parliament issues backgrounder</w:t>
      </w:r>
      <w:r w:rsidRPr="060AC78B">
        <w:rPr>
          <w:rFonts w:asciiTheme="majorHAnsi" w:hAnsiTheme="majorHAnsi" w:cstheme="majorBidi"/>
          <w:color w:val="000000" w:themeColor="text1"/>
        </w:rPr>
        <w:t xml:space="preserve">, No. 2, July. Available at: </w:t>
      </w:r>
      <w:r w:rsidR="0F064675" w:rsidRPr="060AC78B">
        <w:rPr>
          <w:rFonts w:asciiTheme="majorHAnsi" w:hAnsiTheme="majorHAnsi" w:cstheme="majorBidi"/>
          <w:color w:val="000000" w:themeColor="text1"/>
        </w:rPr>
        <w:t xml:space="preserve">https://www.parliament.nsw.gov.au/researchpapers/Documents/Murray%20Darling%20Basin%20-%20fish%20kills%20and%20current%20conditions.pdf </w:t>
      </w:r>
      <w:r w:rsidRPr="060AC78B">
        <w:rPr>
          <w:rFonts w:asciiTheme="majorHAnsi" w:hAnsiTheme="majorHAnsi" w:cstheme="majorBidi"/>
          <w:color w:val="000000" w:themeColor="text1"/>
        </w:rPr>
        <w:t>and the NSW Department of Primary Industries website (https://www.dpi.nsw.gov.au/).</w:t>
      </w:r>
    </w:p>
    <w:p w14:paraId="2CDCB3FC" w14:textId="74160B4E" w:rsidR="00CE081C" w:rsidRPr="008E798D" w:rsidRDefault="28C8EB8F"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Pini M (2019) Editorial: Something stinks in the Coalition and it’s not just dead fish. </w:t>
      </w:r>
      <w:r w:rsidRPr="060AC78B">
        <w:rPr>
          <w:rFonts w:asciiTheme="majorHAnsi" w:hAnsiTheme="majorHAnsi" w:cstheme="majorBidi"/>
          <w:i/>
          <w:iCs/>
          <w:color w:val="000000" w:themeColor="text1"/>
        </w:rPr>
        <w:t>Independent Australia</w:t>
      </w:r>
      <w:r w:rsidRPr="060AC78B">
        <w:rPr>
          <w:rFonts w:asciiTheme="majorHAnsi" w:hAnsiTheme="majorHAnsi" w:cstheme="majorBidi"/>
          <w:color w:val="000000" w:themeColor="text1"/>
        </w:rPr>
        <w:t xml:space="preserve">, 17 January. Available at: https://independentaustralia.net/politics/politics-display/editorial-something-stinks-in-the-coalition-and-its-not-just-dead-fish,12286; Grafton Q (2020) While towns run dry, cotton extracts 5 Sydney Harbours’ worth of Murray Darling water a year. It’s time to reset the balance. </w:t>
      </w:r>
      <w:r w:rsidRPr="060AC78B">
        <w:rPr>
          <w:rFonts w:asciiTheme="majorHAnsi" w:hAnsiTheme="majorHAnsi" w:cstheme="majorBidi"/>
          <w:i/>
          <w:iCs/>
          <w:color w:val="000000" w:themeColor="text1"/>
        </w:rPr>
        <w:t>The Conversation</w:t>
      </w:r>
      <w:r w:rsidRPr="060AC78B">
        <w:rPr>
          <w:rFonts w:asciiTheme="majorHAnsi" w:hAnsiTheme="majorHAnsi" w:cstheme="majorBidi"/>
          <w:color w:val="000000" w:themeColor="text1"/>
        </w:rPr>
        <w:t xml:space="preserve">, 14 April. Available at: https://theconversation.com/while-towns-run-dry-cotton-extracts-5-sydney-harbours-worth-of-murray-darling-water-a-year-its-time-to-reset-the-balance-133342. Stevens B (2019) Dead fish in Menindee are about mismanagement not drought. </w:t>
      </w:r>
      <w:r w:rsidRPr="060AC78B">
        <w:rPr>
          <w:rFonts w:asciiTheme="majorHAnsi" w:hAnsiTheme="majorHAnsi" w:cstheme="majorBidi"/>
          <w:i/>
          <w:iCs/>
          <w:color w:val="000000" w:themeColor="text1"/>
        </w:rPr>
        <w:t>Sydney Morning Herald</w:t>
      </w:r>
      <w:r w:rsidRPr="060AC78B">
        <w:rPr>
          <w:rFonts w:asciiTheme="majorHAnsi" w:hAnsiTheme="majorHAnsi" w:cstheme="majorBidi"/>
          <w:color w:val="000000" w:themeColor="text1"/>
        </w:rPr>
        <w:t xml:space="preserve">, 14 January. Available at: </w:t>
      </w:r>
      <w:r w:rsidR="30E15101" w:rsidRPr="060AC78B">
        <w:rPr>
          <w:rFonts w:asciiTheme="majorHAnsi" w:hAnsiTheme="majorHAnsi" w:cstheme="majorBidi"/>
          <w:color w:val="000000" w:themeColor="text1"/>
        </w:rPr>
        <w:t>https://www.smh.com.au/national/nsw/dead-fish-is-about-mismanagement-not-drought-20190114-p50r8x.html</w:t>
      </w:r>
      <w:r w:rsidRPr="060AC78B">
        <w:rPr>
          <w:rFonts w:asciiTheme="majorHAnsi" w:hAnsiTheme="majorHAnsi" w:cstheme="majorBidi"/>
          <w:color w:val="000000" w:themeColor="text1"/>
        </w:rPr>
        <w:t>.</w:t>
      </w:r>
    </w:p>
    <w:p w14:paraId="601ED35B" w14:textId="2AA79171" w:rsidR="00FF2C57" w:rsidRPr="008E798D"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Greens call for emergency water measures in wake of unprecedented fish kill. </w:t>
      </w:r>
      <w:r w:rsidRPr="060AC78B">
        <w:rPr>
          <w:rFonts w:asciiTheme="majorHAnsi" w:hAnsiTheme="majorHAnsi" w:cstheme="majorBidi"/>
          <w:i/>
          <w:iCs/>
          <w:color w:val="000000" w:themeColor="text1"/>
        </w:rPr>
        <w:t>The Greens website</w:t>
      </w:r>
      <w:r w:rsidRPr="060AC78B">
        <w:rPr>
          <w:rFonts w:asciiTheme="majorHAnsi" w:hAnsiTheme="majorHAnsi" w:cstheme="majorBidi"/>
          <w:color w:val="000000" w:themeColor="text1"/>
        </w:rPr>
        <w:t>, 9 January 2019. Available https://greensmps.org.au/articles/greens-call-emergency-water-measures-wake-unprecedented-fish-kill.</w:t>
      </w:r>
    </w:p>
    <w:p w14:paraId="34F95DC8" w14:textId="39F27D8F" w:rsidR="00FF2C57" w:rsidRPr="008E798D"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Cox L (2019) Darling River fish kill: cotton industry says it won’t be ‘the whipping boy’ for disaster. </w:t>
      </w:r>
      <w:r w:rsidRPr="060AC78B">
        <w:rPr>
          <w:rFonts w:asciiTheme="majorHAnsi" w:hAnsiTheme="majorHAnsi" w:cstheme="majorBidi"/>
          <w:i/>
          <w:iCs/>
          <w:color w:val="000000" w:themeColor="text1"/>
        </w:rPr>
        <w:t>The Guardian</w:t>
      </w:r>
      <w:r w:rsidRPr="060AC78B">
        <w:rPr>
          <w:rFonts w:asciiTheme="majorHAnsi" w:hAnsiTheme="majorHAnsi" w:cstheme="majorBidi"/>
          <w:color w:val="000000" w:themeColor="text1"/>
        </w:rPr>
        <w:t>, 10 January. Available at https://www.theguardian.com/australia-news/2019/jan/10/darling-river-fish-kill-cotton-industry-says-it-wont-be-the-whipping-boy-for-disaster.</w:t>
      </w:r>
    </w:p>
    <w:p w14:paraId="6222B695" w14:textId="53A58046" w:rsidR="00FF2C57" w:rsidRPr="008E798D"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Kay A (2019) Cotton farmers did not kill the fish – it’s time to hear the facts.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17 January. Available at: https://www.smh.com.au/national/cotton-farmers-did-not-kill-the-fish-it-s-time-to-hear-the-facts-20190116-p50rnh.html. The claim that cotton is a desert-adapted species is somewhat dubious. It is true that cultivated forms derived from </w:t>
      </w:r>
      <w:r w:rsidRPr="060AC78B">
        <w:rPr>
          <w:rFonts w:asciiTheme="majorHAnsi" w:hAnsiTheme="majorHAnsi" w:cstheme="majorBidi"/>
          <w:i/>
          <w:iCs/>
          <w:color w:val="000000" w:themeColor="text1"/>
        </w:rPr>
        <w:t>Gossypium hirsutum</w:t>
      </w:r>
      <w:r w:rsidRPr="060AC78B">
        <w:rPr>
          <w:rFonts w:asciiTheme="majorHAnsi" w:hAnsiTheme="majorHAnsi" w:cstheme="majorBidi"/>
          <w:color w:val="000000" w:themeColor="text1"/>
        </w:rPr>
        <w:t xml:space="preserve"> and </w:t>
      </w:r>
      <w:r w:rsidRPr="060AC78B">
        <w:rPr>
          <w:rFonts w:asciiTheme="majorHAnsi" w:hAnsiTheme="majorHAnsi" w:cstheme="majorBidi"/>
          <w:i/>
          <w:iCs/>
          <w:color w:val="000000" w:themeColor="text1"/>
        </w:rPr>
        <w:t>Gossypium barbadense</w:t>
      </w:r>
      <w:r w:rsidRPr="060AC78B">
        <w:rPr>
          <w:rFonts w:asciiTheme="majorHAnsi" w:hAnsiTheme="majorHAnsi" w:cstheme="majorBidi"/>
          <w:color w:val="000000" w:themeColor="text1"/>
        </w:rPr>
        <w:t xml:space="preserve"> require dry conditions for boll maturation and hot </w:t>
      </w:r>
      <w:r w:rsidRPr="060AC78B">
        <w:rPr>
          <w:rFonts w:asciiTheme="majorHAnsi" w:hAnsiTheme="majorHAnsi" w:cstheme="majorBidi"/>
          <w:color w:val="000000" w:themeColor="text1"/>
        </w:rPr>
        <w:lastRenderedPageBreak/>
        <w:t>temperatures for best yield, but the majority of plantings in Australia require irrigation for survival and in dry years dryland cotton accounts for only a tiny fraction of total productivity. The average irrigation requirement for cotton is around 6 to 7 megalitres per hectare, although water use efficiency has improved significantly over the past three decades. Most Australian desert plants, in contrast, can withstand months or even years with minimal rainfall and high temperatures, although most maintain very low productivity during these periods.</w:t>
      </w:r>
    </w:p>
    <w:p w14:paraId="6B69EE26" w14:textId="37A6C04F" w:rsidR="00FF2C57" w:rsidRPr="008E798D"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For example, we may recall the diaries of Charles Sturt, who saw the Darling-Barwon reduced to a series of saline pools in 1828</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29, and numerous accounts of large stretches of the river being dry during the Federation Drought. The argument has been made, however, that ‘The Darling River is simply not supposed to dry out, even in drought’; Sheldon F (2019) </w:t>
      </w:r>
      <w:r w:rsidRPr="060AC78B">
        <w:rPr>
          <w:rFonts w:asciiTheme="majorHAnsi" w:hAnsiTheme="majorHAnsi" w:cstheme="majorBidi"/>
          <w:i/>
          <w:iCs/>
          <w:color w:val="000000" w:themeColor="text1"/>
        </w:rPr>
        <w:t>The Conversation</w:t>
      </w:r>
      <w:r w:rsidRPr="060AC78B">
        <w:rPr>
          <w:rFonts w:asciiTheme="majorHAnsi" w:hAnsiTheme="majorHAnsi" w:cstheme="majorBidi"/>
          <w:color w:val="000000" w:themeColor="text1"/>
        </w:rPr>
        <w:t>, 16 January. Available at: https://theconversation.com/the-darling-river-is-simply-not-supposed-to-dry-out-even-in-drought-109880.</w:t>
      </w:r>
    </w:p>
    <w:p w14:paraId="50487B43" w14:textId="458E6802" w:rsidR="00FF2C57" w:rsidRPr="008E798D"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In 2021 Dr. Stuart Rowland, a fisheries scientist who worked on the river for decades, described the aquatic ecosystems as now being so degraded he considered them extinct. See Murphy S (2021) Darling River ecology ‘extinct’ and Murray cod ‘in real trouble’, warns expert Dr Stuart Rowland. </w:t>
      </w:r>
      <w:r w:rsidRPr="060AC78B">
        <w:rPr>
          <w:rFonts w:asciiTheme="majorHAnsi" w:hAnsiTheme="majorHAnsi" w:cstheme="majorBidi"/>
          <w:i/>
          <w:iCs/>
          <w:color w:val="000000" w:themeColor="text1"/>
        </w:rPr>
        <w:t>ABC Landline</w:t>
      </w:r>
      <w:r w:rsidRPr="060AC78B">
        <w:rPr>
          <w:rFonts w:asciiTheme="majorHAnsi" w:hAnsiTheme="majorHAnsi" w:cstheme="majorBidi"/>
          <w:color w:val="000000" w:themeColor="text1"/>
        </w:rPr>
        <w:t>, 13 March. Available at: https://www.abc.net.au/news/2021-03-13/dr-stuart-rowland-darling-ecology-extinct-murray-cod-at-risk/13238454. A report produced by the Australian Academy of Science (Available at https://www.science.org.au/files/userfiles/support/reports-and-plans/2019/academy-science-report-mass-fish-kills-digital.pdf) concluded that due to drought, but more significantly, excessive water extraction for irrigation, there was ‘not enough water left in the Darling system to avoid catastrophic decline of condition through dry periods.’ They also draw a link between extreme maximum temperatures, which are as expected under anthropogenic warming, and the observed stratification of oxygen-depleted water.</w:t>
      </w:r>
    </w:p>
    <w:p w14:paraId="2284D3D6" w14:textId="2C9FB852" w:rsidR="00FF2C57" w:rsidRPr="008E798D"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Australian Associated Press (2018) Dust descends on NSW drought-hit farmers. </w:t>
      </w:r>
      <w:r w:rsidRPr="060AC78B">
        <w:rPr>
          <w:rFonts w:asciiTheme="majorHAnsi" w:hAnsiTheme="majorHAnsi" w:cstheme="majorBidi"/>
          <w:i/>
          <w:iCs/>
          <w:color w:val="000000" w:themeColor="text1"/>
        </w:rPr>
        <w:t>news.com.au</w:t>
      </w:r>
      <w:r w:rsidRPr="060AC78B">
        <w:rPr>
          <w:rFonts w:asciiTheme="majorHAnsi" w:hAnsiTheme="majorHAnsi" w:cstheme="majorBidi"/>
          <w:color w:val="000000" w:themeColor="text1"/>
        </w:rPr>
        <w:t xml:space="preserve"> (8 November). Available at https://www.news.com.au/technology/environment/dust-descends-on-nsw-droughthit-farmers/news-story/405589f3ee26ea9633b8049bcd4d9598.</w:t>
      </w:r>
    </w:p>
    <w:p w14:paraId="17970B29" w14:textId="67C71A0B" w:rsidR="00FF2C57" w:rsidRPr="008E798D"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Data sourced from Australian Bureau of Statistics (2020) Agricultural Commodities, Australia, 2018-2019 financial year. Available at https://www.abs.gov.au/statistics/industry/agriculture/agricultural-commodities-australia/2018-19#data-download.</w:t>
      </w:r>
    </w:p>
    <w:p w14:paraId="36E0F7B8" w14:textId="0338DCA9" w:rsidR="00E90CED" w:rsidRPr="008E798D"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Australian Bureau of Statistics reported the number of beef cattle on 30 June 2020 at 21 million head, although ABS data consistently underestimate the size of the national beef cattle herd; Fordyce G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(2023) </w:t>
      </w:r>
      <w:r w:rsidRPr="060AC78B">
        <w:rPr>
          <w:rFonts w:asciiTheme="majorHAnsi" w:hAnsiTheme="majorHAnsi" w:cstheme="majorBidi"/>
          <w:i/>
          <w:iCs/>
          <w:color w:val="000000" w:themeColor="text1"/>
        </w:rPr>
        <w:t>Animal Production Science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63</w:t>
      </w:r>
      <w:r w:rsidRPr="060AC78B">
        <w:rPr>
          <w:rFonts w:asciiTheme="majorHAnsi" w:hAnsiTheme="majorHAnsi" w:cstheme="majorBidi"/>
          <w:color w:val="000000" w:themeColor="text1"/>
        </w:rPr>
        <w:t>, 410</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421. This study indicates that beef cattle numbers in 2017 were lower than at any time since the mid-1980s, although data for herd liveweight are less clear. Additional data are provided in the Department of Agriculture, Water and the Environment (ABARES) Agricultural commodities forecast and outlook for the March quarter 2020. (https://daff.ent.sirsidynix.net.au/client/en_AU/search/asset/1030081/0).</w:t>
      </w:r>
    </w:p>
    <w:p w14:paraId="556A458D" w14:textId="158CF1DA" w:rsidR="00FF2C57" w:rsidRPr="008E798D"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Australia’s wheat production has been increasing since the 1960s, when annual production was around 8 million tonnes per hectare. Long term data are provided by the United States Department of Agriculture Foreign Agricultural Service PSD (Production, Supply and Distribution) database (https://www.fas.usda.gov/) and the Australia Bureau of Statistics (https://www.abs.gov.au/statistics/industry/agriculture/agricultural-commodities-australia.</w:t>
      </w:r>
    </w:p>
    <w:p w14:paraId="09500743" w14:textId="451B0DDB" w:rsidR="00FF2C57" w:rsidRPr="008E798D"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Sullivan K (2019) Australia approves foreign grain imports for the first time in over a decade. </w:t>
      </w:r>
      <w:r w:rsidRPr="060AC78B">
        <w:rPr>
          <w:rFonts w:asciiTheme="majorHAnsi" w:hAnsiTheme="majorHAnsi" w:cstheme="majorBidi"/>
          <w:i/>
          <w:iCs/>
          <w:color w:val="000000" w:themeColor="text1"/>
        </w:rPr>
        <w:t>ABC Rural</w:t>
      </w:r>
      <w:r w:rsidRPr="060AC78B">
        <w:rPr>
          <w:rFonts w:asciiTheme="majorHAnsi" w:hAnsiTheme="majorHAnsi" w:cstheme="majorBidi"/>
          <w:color w:val="000000" w:themeColor="text1"/>
        </w:rPr>
        <w:t>, 15 May. Available at https://www.abc.net.au/news/rural/2019-05-15/australia-approves-grain-imports/11113320.</w:t>
      </w:r>
    </w:p>
    <w:p w14:paraId="0D947BD7" w14:textId="34E67F1C" w:rsidR="00FF2C57" w:rsidRPr="008E798D"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Godfree RC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(2019) Historical reconstruction unveils the risk of mass mortality and ecosystem collapse during pancontinental megadrought. </w:t>
      </w:r>
      <w:r w:rsidRPr="060AC78B">
        <w:rPr>
          <w:rFonts w:asciiTheme="majorHAnsi" w:hAnsiTheme="majorHAnsi" w:cstheme="majorBidi"/>
          <w:i/>
          <w:iCs/>
          <w:color w:val="000000" w:themeColor="text1"/>
        </w:rPr>
        <w:t>PNAS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116</w:t>
      </w:r>
      <w:r w:rsidRPr="060AC78B">
        <w:rPr>
          <w:rFonts w:asciiTheme="majorHAnsi" w:hAnsiTheme="majorHAnsi" w:cstheme="majorBidi"/>
          <w:color w:val="000000" w:themeColor="text1"/>
        </w:rPr>
        <w:t>, 15580</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15589.</w:t>
      </w:r>
    </w:p>
    <w:p w14:paraId="0385FF39" w14:textId="2FB4D12F" w:rsidR="00FF2C57" w:rsidRPr="008E798D"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Withey A (2019) Bushfire season starts early across northern Australia due to ongoing hot, dry conditions. </w:t>
      </w:r>
      <w:r w:rsidRPr="060AC78B">
        <w:rPr>
          <w:rFonts w:asciiTheme="majorHAnsi" w:hAnsiTheme="majorHAnsi" w:cstheme="majorBidi"/>
          <w:i/>
          <w:iCs/>
          <w:color w:val="000000" w:themeColor="text1"/>
        </w:rPr>
        <w:t>ABC News</w:t>
      </w:r>
      <w:r w:rsidRPr="060AC78B">
        <w:rPr>
          <w:rFonts w:asciiTheme="majorHAnsi" w:hAnsiTheme="majorHAnsi" w:cstheme="majorBidi"/>
          <w:color w:val="000000" w:themeColor="text1"/>
        </w:rPr>
        <w:t>, 27 June. Available at: https://www.abc.net.au/news/2019-06-27/bushfire-outlook-queensland-2019/11251150.</w:t>
      </w:r>
    </w:p>
    <w:p w14:paraId="233AFB79" w14:textId="698A8863" w:rsidR="00FF2C57" w:rsidRPr="008E798D"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lastRenderedPageBreak/>
        <w:t>Office of the Inspector-General Emergency Management (2019) The 2018 Queensland Bushfires Review Report 2: 2018</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2019. State of Queensland (Inspector-General Emergency Management). Available at: https://www.igem.qld.gov.au/sites/default/files/2019-12/IGEM%20Queensland%20Bushfire%20REVIEW%202019.pdf.</w:t>
      </w:r>
    </w:p>
    <w:p w14:paraId="24C2A319" w14:textId="46F64CC5" w:rsidR="00FF2C57" w:rsidRPr="008E798D"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Bushfire and Natural Hazards CRC (2019) Australian </w:t>
      </w:r>
      <w:r w:rsidR="630A46FB" w:rsidRPr="060AC78B">
        <w:rPr>
          <w:rFonts w:asciiTheme="majorHAnsi" w:hAnsiTheme="majorHAnsi" w:cstheme="majorBidi"/>
          <w:color w:val="000000" w:themeColor="text1"/>
        </w:rPr>
        <w:t>s</w:t>
      </w:r>
      <w:r w:rsidRPr="060AC78B">
        <w:rPr>
          <w:rFonts w:asciiTheme="majorHAnsi" w:hAnsiTheme="majorHAnsi" w:cstheme="majorBidi"/>
          <w:color w:val="000000" w:themeColor="text1"/>
        </w:rPr>
        <w:t xml:space="preserve">easonal </w:t>
      </w:r>
      <w:r w:rsidR="230BB238" w:rsidRPr="060AC78B">
        <w:rPr>
          <w:rFonts w:asciiTheme="majorHAnsi" w:hAnsiTheme="majorHAnsi" w:cstheme="majorBidi"/>
          <w:color w:val="000000" w:themeColor="text1"/>
        </w:rPr>
        <w:t>b</w:t>
      </w:r>
      <w:r w:rsidRPr="060AC78B">
        <w:rPr>
          <w:rFonts w:asciiTheme="majorHAnsi" w:hAnsiTheme="majorHAnsi" w:cstheme="majorBidi"/>
          <w:color w:val="000000" w:themeColor="text1"/>
        </w:rPr>
        <w:t xml:space="preserve">ushfire </w:t>
      </w:r>
      <w:r w:rsidR="156C88EB" w:rsidRPr="060AC78B">
        <w:rPr>
          <w:rFonts w:asciiTheme="majorHAnsi" w:hAnsiTheme="majorHAnsi" w:cstheme="majorBidi"/>
          <w:color w:val="000000" w:themeColor="text1"/>
        </w:rPr>
        <w:t>o</w:t>
      </w:r>
      <w:r w:rsidRPr="060AC78B">
        <w:rPr>
          <w:rFonts w:asciiTheme="majorHAnsi" w:hAnsiTheme="majorHAnsi" w:cstheme="majorBidi"/>
          <w:color w:val="000000" w:themeColor="text1"/>
        </w:rPr>
        <w:t>utlook: August 2019. Hazard Note Issue 63. Available at: https://www.rfs.nsw.gov.au/__data/assets/pdf_file/0015/111255/australian_seasonal_bushfire_outlook_august_2019.pdf.</w:t>
      </w:r>
    </w:p>
    <w:p w14:paraId="42345CDB" w14:textId="2585EBBD" w:rsidR="00FF2C57" w:rsidRPr="000B4AC5"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Noyes J (2019) It’s still winter, but parts of NSW are now officially in bushfire season.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1 August. Available at: https://www.smh.com.au/environment/weather/it-s-still-winter-but-parts-of-nsw-are-now-officially-in-bushfire-season-20190801-p52cum.html. Bushfires in August are reported in Shoebridge J, Rubbo L, Siossian E (2019) </w:t>
      </w:r>
      <w:r w:rsidR="1B558682"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It was like a Christmas tree, all lit up’: Bushfires in northern NSW have already taken four homes this winter. </w:t>
      </w:r>
      <w:r w:rsidRPr="060AC78B">
        <w:rPr>
          <w:rFonts w:asciiTheme="majorHAnsi" w:hAnsiTheme="majorHAnsi" w:cstheme="majorBidi"/>
          <w:i/>
          <w:iCs/>
          <w:color w:val="000000" w:themeColor="text1"/>
        </w:rPr>
        <w:t>ABC Mid North Coast</w:t>
      </w:r>
      <w:r w:rsidRPr="060AC78B">
        <w:rPr>
          <w:rFonts w:asciiTheme="majorHAnsi" w:hAnsiTheme="majorHAnsi" w:cstheme="majorBidi"/>
          <w:color w:val="000000" w:themeColor="text1"/>
        </w:rPr>
        <w:t>, 14 August. Available at: https://www.abc.net.au/news/2019-08-14/four-homes-lost-to-bushfires-already-this-winter/11412296.</w:t>
      </w:r>
    </w:p>
    <w:p w14:paraId="7D0427D3" w14:textId="625A698A" w:rsidR="00FF2C57" w:rsidRPr="000B4AC5"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With apologies to </w:t>
      </w:r>
      <w:r w:rsidR="1D5CEE87" w:rsidRPr="060AC78B">
        <w:rPr>
          <w:rFonts w:asciiTheme="majorHAnsi" w:hAnsiTheme="majorHAnsi" w:cstheme="majorBidi"/>
          <w:color w:val="000000" w:themeColor="text1"/>
        </w:rPr>
        <w:t xml:space="preserve">the American pop band, </w:t>
      </w:r>
      <w:r w:rsidRPr="060AC78B">
        <w:rPr>
          <w:rFonts w:asciiTheme="majorHAnsi" w:hAnsiTheme="majorHAnsi" w:cstheme="majorBidi"/>
          <w:color w:val="000000" w:themeColor="text1"/>
        </w:rPr>
        <w:t>Imagine Dragons.</w:t>
      </w:r>
    </w:p>
    <w:p w14:paraId="0DDEB6F6" w14:textId="16785621" w:rsidR="00FF2C57" w:rsidRPr="000B4AC5"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Godfree RC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(2021) Implications of the 2019–2020 megafires for the biogeography and conservation of Australian vegetation. </w:t>
      </w:r>
      <w:r w:rsidRPr="060AC78B">
        <w:rPr>
          <w:rFonts w:asciiTheme="majorHAnsi" w:hAnsiTheme="majorHAnsi" w:cstheme="majorBidi"/>
          <w:i/>
          <w:iCs/>
          <w:color w:val="000000" w:themeColor="text1"/>
        </w:rPr>
        <w:t>Nature Communications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12</w:t>
      </w:r>
      <w:r w:rsidRPr="060AC78B">
        <w:rPr>
          <w:rFonts w:asciiTheme="majorHAnsi" w:hAnsiTheme="majorHAnsi" w:cstheme="majorBidi"/>
          <w:color w:val="000000" w:themeColor="text1"/>
        </w:rPr>
        <w:t>, 1</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13.</w:t>
      </w:r>
    </w:p>
    <w:p w14:paraId="5F4D339E" w14:textId="1A97D9B1" w:rsidR="00FF2C57" w:rsidRPr="000B4AC5"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Collins L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(2021) The 2019/2020 mega-fires exposed Australian ecosystems to an unprecedented extent of high-severity fire. </w:t>
      </w:r>
      <w:r w:rsidRPr="060AC78B">
        <w:rPr>
          <w:rFonts w:asciiTheme="majorHAnsi" w:hAnsiTheme="majorHAnsi" w:cstheme="majorBidi"/>
          <w:i/>
          <w:iCs/>
          <w:color w:val="000000" w:themeColor="text1"/>
        </w:rPr>
        <w:t>Environmental Research Letters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16</w:t>
      </w:r>
      <w:r w:rsidRPr="060AC78B">
        <w:rPr>
          <w:rFonts w:asciiTheme="majorHAnsi" w:hAnsiTheme="majorHAnsi" w:cstheme="majorBidi"/>
          <w:color w:val="000000" w:themeColor="text1"/>
        </w:rPr>
        <w:t>, 044029. https://doi.org/10.1088/1748-9326/abeb9e</w:t>
      </w:r>
    </w:p>
    <w:p w14:paraId="0AA94078" w14:textId="31D7F79A" w:rsidR="00FF2C57" w:rsidRPr="000B4AC5" w:rsidRDefault="30E15101"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Nguyen HD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(2021) The summer 2019–2020 wildfires in east coast Australia and their impacts on air quality and health in New South Wales, Australia. </w:t>
      </w:r>
      <w:r w:rsidRPr="060AC78B">
        <w:rPr>
          <w:rFonts w:asciiTheme="majorHAnsi" w:hAnsiTheme="majorHAnsi" w:cstheme="majorBidi"/>
          <w:i/>
          <w:iCs/>
          <w:color w:val="000000" w:themeColor="text1"/>
        </w:rPr>
        <w:t>International Journal of Environmental Research and Public Health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18</w:t>
      </w:r>
      <w:r w:rsidRPr="060AC78B">
        <w:rPr>
          <w:rFonts w:asciiTheme="majorHAnsi" w:hAnsiTheme="majorHAnsi" w:cstheme="majorBidi"/>
          <w:color w:val="000000" w:themeColor="text1"/>
        </w:rPr>
        <w:t>, 3538.</w:t>
      </w:r>
    </w:p>
    <w:p w14:paraId="0D11A69E" w14:textId="748080F6" w:rsidR="008F7D3C" w:rsidRPr="000B4AC5" w:rsidRDefault="0B15ACC9"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van der Velde IR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(2021) Vast CO2 release from Australian fires in 2019–2020 constrained by satellite. </w:t>
      </w:r>
      <w:r w:rsidRPr="060AC78B">
        <w:rPr>
          <w:rFonts w:asciiTheme="majorHAnsi" w:hAnsiTheme="majorHAnsi" w:cstheme="majorBidi"/>
          <w:i/>
          <w:iCs/>
          <w:color w:val="000000" w:themeColor="text1"/>
        </w:rPr>
        <w:t>Nature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597</w:t>
      </w:r>
      <w:r w:rsidRPr="060AC78B">
        <w:rPr>
          <w:rFonts w:asciiTheme="majorHAnsi" w:hAnsiTheme="majorHAnsi" w:cstheme="majorBidi"/>
          <w:color w:val="000000" w:themeColor="text1"/>
        </w:rPr>
        <w:t>, 366</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369.</w:t>
      </w:r>
    </w:p>
    <w:p w14:paraId="06CFCE56" w14:textId="1DB18A4E" w:rsidR="00BF3889" w:rsidRPr="00EB4563" w:rsidRDefault="02F8525D"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Tang W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(2021) Widespread phytoplankton blooms triggered by 2019–2020 Australian wildfires. </w:t>
      </w:r>
      <w:r w:rsidRPr="060AC78B">
        <w:rPr>
          <w:rFonts w:asciiTheme="majorHAnsi" w:hAnsiTheme="majorHAnsi" w:cstheme="majorBidi"/>
          <w:i/>
          <w:iCs/>
          <w:color w:val="000000" w:themeColor="text1"/>
        </w:rPr>
        <w:t>Nature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597</w:t>
      </w:r>
      <w:r w:rsidRPr="060AC78B">
        <w:rPr>
          <w:rFonts w:asciiTheme="majorHAnsi" w:hAnsiTheme="majorHAnsi" w:cstheme="majorBidi"/>
          <w:color w:val="000000" w:themeColor="text1"/>
        </w:rPr>
        <w:t>, 370</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375.</w:t>
      </w:r>
    </w:p>
    <w:p w14:paraId="59A25CC9" w14:textId="63191021" w:rsidR="00BF3889" w:rsidRPr="00EB4563" w:rsidRDefault="02F8525D"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Khaykin 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(2020) The 2019/20 Australian wildfires generated a persistent smoke-charged vortex rising up to 35 km altitude. </w:t>
      </w:r>
      <w:r w:rsidRPr="060AC78B">
        <w:rPr>
          <w:rFonts w:asciiTheme="majorHAnsi" w:hAnsiTheme="majorHAnsi" w:cstheme="majorBidi"/>
          <w:i/>
          <w:iCs/>
          <w:color w:val="000000" w:themeColor="text1"/>
        </w:rPr>
        <w:t>Communications Earth &amp; Environment</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w:t>
      </w:r>
      <w:r w:rsidRPr="060AC78B">
        <w:rPr>
          <w:rFonts w:asciiTheme="majorHAnsi" w:hAnsiTheme="majorHAnsi" w:cstheme="majorBidi"/>
          <w:color w:val="000000" w:themeColor="text1"/>
        </w:rPr>
        <w:t>, 1</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12.</w:t>
      </w:r>
    </w:p>
    <w:p w14:paraId="5F85EC7E" w14:textId="2FCE8DCB" w:rsidR="00104D40" w:rsidRPr="00EB4563" w:rsidRDefault="418B03B8"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Godfree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(2021).</w:t>
      </w:r>
    </w:p>
    <w:p w14:paraId="11DDA1E9" w14:textId="58D7B0EC" w:rsidR="00BF3889" w:rsidRPr="00EB4563" w:rsidRDefault="02F8525D"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There are many excellent papers on these topics. A few include Gibson RK, Hislop S (2022) Signs of resilience in resprouting Eucalyptus forests, but areas of concern: 1 year of post-fire recovery from Australia’s Black Summer of 2019–2020. </w:t>
      </w:r>
      <w:r w:rsidRPr="060AC78B">
        <w:rPr>
          <w:rFonts w:asciiTheme="majorHAnsi" w:hAnsiTheme="majorHAnsi" w:cstheme="majorBidi"/>
          <w:i/>
          <w:iCs/>
          <w:color w:val="000000" w:themeColor="text1"/>
        </w:rPr>
        <w:t>International Journal of Wildland Fire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31</w:t>
      </w:r>
      <w:r w:rsidRPr="060AC78B">
        <w:rPr>
          <w:rFonts w:asciiTheme="majorHAnsi" w:hAnsiTheme="majorHAnsi" w:cstheme="majorBidi"/>
          <w:color w:val="000000" w:themeColor="text1"/>
        </w:rPr>
        <w:t>, 545</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557; Legge S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(2022) The conservation impacts of ecological disturbance: Time‐bound estimates of population loss and recovery for fauna affected by the 2019–2020 Australian megafires. </w:t>
      </w:r>
      <w:r w:rsidRPr="060AC78B">
        <w:rPr>
          <w:rFonts w:asciiTheme="majorHAnsi" w:hAnsiTheme="majorHAnsi" w:cstheme="majorBidi"/>
          <w:i/>
          <w:iCs/>
          <w:color w:val="000000" w:themeColor="text1"/>
        </w:rPr>
        <w:t>Global Ecology and Biogeography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31</w:t>
      </w:r>
      <w:r w:rsidRPr="060AC78B">
        <w:rPr>
          <w:rFonts w:asciiTheme="majorHAnsi" w:hAnsiTheme="majorHAnsi" w:cstheme="majorBidi"/>
          <w:color w:val="000000" w:themeColor="text1"/>
        </w:rPr>
        <w:t xml:space="preserve">, 2085–2 (https://doi.org/10.1111/geb.13473); Keith DA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(2022) Fire‐related threats and transformational change in Australian ecosystems. </w:t>
      </w:r>
      <w:r w:rsidRPr="060AC78B">
        <w:rPr>
          <w:rFonts w:asciiTheme="majorHAnsi" w:hAnsiTheme="majorHAnsi" w:cstheme="majorBidi"/>
          <w:i/>
          <w:iCs/>
          <w:color w:val="000000" w:themeColor="text1"/>
        </w:rPr>
        <w:t>Global Ecology and Biogeography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31</w:t>
      </w:r>
      <w:r w:rsidRPr="060AC78B">
        <w:rPr>
          <w:rFonts w:asciiTheme="majorHAnsi" w:hAnsiTheme="majorHAnsi" w:cstheme="majorBidi"/>
          <w:color w:val="000000" w:themeColor="text1"/>
        </w:rPr>
        <w:t xml:space="preserve">, 2070– 2084, DOI 10.1111/geb.13500DOI 10.1111/geb.13500; Gallagher RV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(2021) High fire frequency and the impact of the 2019-2020 megafires on Australian plant diversity. </w:t>
      </w:r>
      <w:r w:rsidRPr="060AC78B">
        <w:rPr>
          <w:rFonts w:asciiTheme="majorHAnsi" w:hAnsiTheme="majorHAnsi" w:cstheme="majorBidi"/>
          <w:i/>
          <w:iCs/>
          <w:color w:val="000000" w:themeColor="text1"/>
        </w:rPr>
        <w:t>Diversity &amp; Distributions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27</w:t>
      </w:r>
      <w:r w:rsidRPr="060AC78B">
        <w:rPr>
          <w:rFonts w:asciiTheme="majorHAnsi" w:hAnsiTheme="majorHAnsi" w:cstheme="majorBidi"/>
          <w:color w:val="000000" w:themeColor="text1"/>
        </w:rPr>
        <w:t>, 1166– 1179.</w:t>
      </w:r>
    </w:p>
    <w:p w14:paraId="49ABB78C" w14:textId="5BAD511F" w:rsidR="00BF3889" w:rsidRPr="00EB4563" w:rsidRDefault="02F8525D"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Brando PM (2014) Abrupt increases in Amazonian tree mortality due to drought-fire interactions. </w:t>
      </w:r>
      <w:r w:rsidRPr="060AC78B">
        <w:rPr>
          <w:rFonts w:asciiTheme="majorHAnsi" w:hAnsiTheme="majorHAnsi" w:cstheme="majorBidi"/>
          <w:i/>
          <w:iCs/>
          <w:color w:val="000000" w:themeColor="text1"/>
        </w:rPr>
        <w:t>PNAS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111</w:t>
      </w:r>
      <w:r w:rsidRPr="060AC78B">
        <w:rPr>
          <w:rFonts w:asciiTheme="majorHAnsi" w:hAnsiTheme="majorHAnsi" w:cstheme="majorBidi"/>
          <w:color w:val="000000" w:themeColor="text1"/>
        </w:rPr>
        <w:t>, 6347–6352.</w:t>
      </w:r>
    </w:p>
    <w:p w14:paraId="162849A3" w14:textId="58C878A5" w:rsidR="00BF3889" w:rsidRPr="00EB4563" w:rsidRDefault="02F8525D"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Bendall ER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(2022) Changes in the resilience of resprouting juvenile tree populations in temperate forests due to coupled severe drought and fire. </w:t>
      </w:r>
      <w:r w:rsidRPr="060AC78B">
        <w:rPr>
          <w:rFonts w:asciiTheme="majorHAnsi" w:hAnsiTheme="majorHAnsi" w:cstheme="majorBidi"/>
          <w:i/>
          <w:iCs/>
          <w:color w:val="000000" w:themeColor="text1"/>
        </w:rPr>
        <w:t>Plant Ecology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223</w:t>
      </w:r>
      <w:r w:rsidRPr="060AC78B">
        <w:rPr>
          <w:rFonts w:asciiTheme="majorHAnsi" w:hAnsiTheme="majorHAnsi" w:cstheme="majorBidi"/>
          <w:color w:val="000000" w:themeColor="text1"/>
        </w:rPr>
        <w:t xml:space="preserve">, 907–923. </w:t>
      </w:r>
      <w:r w:rsidR="418B03B8" w:rsidRPr="060AC78B">
        <w:rPr>
          <w:rFonts w:asciiTheme="majorHAnsi" w:hAnsiTheme="majorHAnsi" w:cstheme="majorBidi"/>
          <w:color w:val="000000" w:themeColor="text1"/>
        </w:rPr>
        <w:t>https://doi.org/10.1007/s11258-022-01249-2.</w:t>
      </w:r>
    </w:p>
    <w:p w14:paraId="4FE2ABC1" w14:textId="7305B977" w:rsidR="00104D40" w:rsidRPr="00EB4563" w:rsidRDefault="418B03B8"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 phenomenon known as interval squeeze. See Nolan RH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(2021) Limits to post-fire vegetation recovery under climate change. </w:t>
      </w:r>
      <w:r w:rsidRPr="060AC78B">
        <w:rPr>
          <w:rFonts w:asciiTheme="majorHAnsi" w:hAnsiTheme="majorHAnsi" w:cstheme="majorBidi"/>
          <w:i/>
          <w:iCs/>
          <w:color w:val="000000" w:themeColor="text1"/>
        </w:rPr>
        <w:t>Plant, Cell and Environment</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44</w:t>
      </w:r>
      <w:r w:rsidRPr="060AC78B">
        <w:rPr>
          <w:rFonts w:asciiTheme="majorHAnsi" w:hAnsiTheme="majorHAnsi" w:cstheme="majorBidi"/>
          <w:color w:val="000000" w:themeColor="text1"/>
        </w:rPr>
        <w:t>, 3471</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3489.</w:t>
      </w:r>
    </w:p>
    <w:p w14:paraId="69376764" w14:textId="4E1975DB" w:rsidR="00104D40" w:rsidRPr="00EB4563" w:rsidRDefault="418B03B8"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In other words, they would not be expected to occur in the absence of anthropogenic carbon emissions. See Steffen W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(2019) Dangerous summer: escalating bushfire, heat and drought </w:t>
      </w:r>
      <w:r w:rsidRPr="060AC78B">
        <w:rPr>
          <w:rFonts w:asciiTheme="majorHAnsi" w:hAnsiTheme="majorHAnsi" w:cstheme="majorBidi"/>
          <w:color w:val="000000" w:themeColor="text1"/>
        </w:rPr>
        <w:lastRenderedPageBreak/>
        <w:t>risk. Available at: https://www.climatecouncil.org.au/wp-content/uploads/2019/12/report-dangerous-summer_V5.pdf.</w:t>
      </w:r>
    </w:p>
    <w:p w14:paraId="18A7E647" w14:textId="1A0A8A2D" w:rsidR="00104D40" w:rsidRPr="00EB4563" w:rsidRDefault="418B03B8"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Clarke H, Lucas C, Smith P (2013) Changes in Australian fire weather between 1973 and 2010. </w:t>
      </w:r>
      <w:r w:rsidRPr="060AC78B">
        <w:rPr>
          <w:rFonts w:asciiTheme="majorHAnsi" w:hAnsiTheme="majorHAnsi" w:cstheme="majorBidi"/>
          <w:i/>
          <w:iCs/>
          <w:color w:val="000000" w:themeColor="text1"/>
        </w:rPr>
        <w:t>International Journal of Climatology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33</w:t>
      </w:r>
      <w:r w:rsidRPr="060AC78B">
        <w:rPr>
          <w:rFonts w:asciiTheme="majorHAnsi" w:hAnsiTheme="majorHAnsi" w:cstheme="majorBidi"/>
          <w:color w:val="000000" w:themeColor="text1"/>
        </w:rPr>
        <w:t>, 931</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944; Garnaut R (2008) </w:t>
      </w:r>
      <w:r w:rsidRPr="060AC78B">
        <w:rPr>
          <w:rFonts w:asciiTheme="majorHAnsi" w:hAnsiTheme="majorHAnsi" w:cstheme="majorBidi"/>
          <w:i/>
          <w:iCs/>
          <w:color w:val="000000" w:themeColor="text1"/>
        </w:rPr>
        <w:t>The Garnaut Climate Change Review: Final Report</w:t>
      </w:r>
      <w:r w:rsidRPr="060AC78B">
        <w:rPr>
          <w:rFonts w:asciiTheme="majorHAnsi" w:hAnsiTheme="majorHAnsi" w:cstheme="majorBidi"/>
          <w:color w:val="000000" w:themeColor="text1"/>
        </w:rPr>
        <w:t>. Cambridge University Press.</w:t>
      </w:r>
    </w:p>
    <w:p w14:paraId="0B65DE7E" w14:textId="5E154956" w:rsidR="00104D40" w:rsidRPr="00EB4563" w:rsidRDefault="418B03B8"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Bradstock RA (2010) A biogeographic model of fire regimes in Australia: contemporary and future implications. </w:t>
      </w:r>
      <w:r w:rsidRPr="060AC78B">
        <w:rPr>
          <w:rFonts w:asciiTheme="majorHAnsi" w:hAnsiTheme="majorHAnsi" w:cstheme="majorBidi"/>
          <w:i/>
          <w:iCs/>
          <w:color w:val="000000" w:themeColor="text1"/>
        </w:rPr>
        <w:t>Global Ecology and Biogeography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19</w:t>
      </w:r>
      <w:r w:rsidRPr="060AC78B">
        <w:rPr>
          <w:rFonts w:asciiTheme="majorHAnsi" w:hAnsiTheme="majorHAnsi" w:cstheme="majorBidi"/>
          <w:color w:val="000000" w:themeColor="text1"/>
        </w:rPr>
        <w:t>, 145–158.</w:t>
      </w:r>
    </w:p>
    <w:p w14:paraId="7009AA86" w14:textId="05D16451" w:rsidR="00104D40" w:rsidRPr="00EB4563" w:rsidRDefault="418B03B8"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Noble IR, Barry GAV, Gill AM (1980) McArthur’s fire danger meters expressed as equations. </w:t>
      </w:r>
      <w:r w:rsidRPr="060AC78B">
        <w:rPr>
          <w:rFonts w:asciiTheme="majorHAnsi" w:hAnsiTheme="majorHAnsi" w:cstheme="majorBidi"/>
          <w:i/>
          <w:iCs/>
          <w:color w:val="000000" w:themeColor="text1"/>
        </w:rPr>
        <w:t>Australian Journal of Ecology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w:t>
      </w:r>
      <w:r w:rsidRPr="060AC78B">
        <w:rPr>
          <w:rFonts w:asciiTheme="majorHAnsi" w:hAnsiTheme="majorHAnsi" w:cstheme="majorBidi"/>
          <w:color w:val="000000" w:themeColor="text1"/>
        </w:rPr>
        <w:t>, 201</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203.</w:t>
      </w:r>
    </w:p>
    <w:p w14:paraId="476B2CA4" w14:textId="759C5B67" w:rsidR="00104D40" w:rsidRPr="00EB4563" w:rsidRDefault="418B03B8"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Van Oldenborgh et al. (2021) Attribution of the Australia bushfire risk to anthropogenic climate change. </w:t>
      </w:r>
      <w:r w:rsidRPr="060AC78B">
        <w:rPr>
          <w:rFonts w:asciiTheme="majorHAnsi" w:hAnsiTheme="majorHAnsi" w:cstheme="majorBidi"/>
          <w:i/>
          <w:iCs/>
          <w:color w:val="000000" w:themeColor="text1"/>
        </w:rPr>
        <w:t>Natural Hazards and Earth System Sciences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21</w:t>
      </w:r>
      <w:r w:rsidRPr="060AC78B">
        <w:rPr>
          <w:rFonts w:asciiTheme="majorHAnsi" w:hAnsiTheme="majorHAnsi" w:cstheme="majorBidi"/>
          <w:color w:val="000000" w:themeColor="text1"/>
        </w:rPr>
        <w:t>, 941–960.</w:t>
      </w:r>
    </w:p>
    <w:p w14:paraId="7FD47C65" w14:textId="15B53364" w:rsidR="00104D40" w:rsidRPr="00EB4563" w:rsidRDefault="418B03B8"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Timbal B, Drosdowsky W (2013) The relationship between the decline of Southeastern Australian rainfall and the strengthening of the subtropical ridge. </w:t>
      </w:r>
      <w:r w:rsidRPr="060AC78B">
        <w:rPr>
          <w:rFonts w:asciiTheme="majorHAnsi" w:hAnsiTheme="majorHAnsi" w:cstheme="majorBidi"/>
          <w:i/>
          <w:iCs/>
          <w:color w:val="000000" w:themeColor="text1"/>
        </w:rPr>
        <w:t>International Journal of Climatology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33</w:t>
      </w:r>
      <w:r w:rsidRPr="060AC78B">
        <w:rPr>
          <w:rFonts w:asciiTheme="majorHAnsi" w:hAnsiTheme="majorHAnsi" w:cstheme="majorBidi"/>
          <w:color w:val="000000" w:themeColor="text1"/>
        </w:rPr>
        <w:t>, 1021–1034.</w:t>
      </w:r>
    </w:p>
    <w:p w14:paraId="250384EA" w14:textId="68570487" w:rsidR="00104D40" w:rsidRPr="00EB4563" w:rsidRDefault="418B03B8"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A recent study indicates that 70% of the greening trend in global vegetation since 1982 has been caused by CO</w:t>
      </w:r>
      <w:r w:rsidRPr="060AC78B">
        <w:rPr>
          <w:rFonts w:asciiTheme="majorHAnsi" w:hAnsiTheme="majorHAnsi" w:cstheme="majorBidi"/>
          <w:color w:val="000000" w:themeColor="text1"/>
          <w:vertAlign w:val="subscript"/>
        </w:rPr>
        <w:t>2</w:t>
      </w:r>
      <w:r w:rsidRPr="060AC78B">
        <w:rPr>
          <w:rFonts w:asciiTheme="majorHAnsi" w:hAnsiTheme="majorHAnsi" w:cstheme="majorBidi"/>
          <w:color w:val="000000" w:themeColor="text1"/>
        </w:rPr>
        <w:t xml:space="preserve"> fertilisation, with nitrogen deposition, climate change, and land cover changes playing significant, but smaller, roles. See Zhu Z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(2016) Greening of the Earth and its drivers. </w:t>
      </w:r>
      <w:r w:rsidRPr="060AC78B">
        <w:rPr>
          <w:rFonts w:asciiTheme="majorHAnsi" w:hAnsiTheme="majorHAnsi" w:cstheme="majorBidi"/>
          <w:i/>
          <w:iCs/>
          <w:color w:val="000000" w:themeColor="text1"/>
        </w:rPr>
        <w:t>Nature Climate Change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w:t>
      </w:r>
      <w:r w:rsidRPr="060AC78B">
        <w:rPr>
          <w:rFonts w:asciiTheme="majorHAnsi" w:hAnsiTheme="majorHAnsi" w:cstheme="majorBidi"/>
          <w:color w:val="000000" w:themeColor="text1"/>
        </w:rPr>
        <w:t>, 791</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795.</w:t>
      </w:r>
    </w:p>
    <w:p w14:paraId="1B9FFA13" w14:textId="063D2E98" w:rsidR="00104D40" w:rsidRPr="00EB4563" w:rsidRDefault="418B03B8"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Clarke H, Pitman AJ, Kala J, Carouge C, Haverd V &amp; Evans JP (2016) An investigation of future fuel load and fire weather in Australia. </w:t>
      </w:r>
      <w:r w:rsidRPr="060AC78B">
        <w:rPr>
          <w:rFonts w:asciiTheme="majorHAnsi" w:hAnsiTheme="majorHAnsi" w:cstheme="majorBidi"/>
          <w:i/>
          <w:iCs/>
          <w:color w:val="000000" w:themeColor="text1"/>
        </w:rPr>
        <w:t>Climatic Change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139</w:t>
      </w:r>
      <w:r w:rsidRPr="060AC78B">
        <w:rPr>
          <w:rFonts w:asciiTheme="majorHAnsi" w:hAnsiTheme="majorHAnsi" w:cstheme="majorBidi"/>
          <w:color w:val="000000" w:themeColor="text1"/>
        </w:rPr>
        <w:t>, 591</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605.</w:t>
      </w:r>
    </w:p>
    <w:p w14:paraId="54F68BF2" w14:textId="203C9649" w:rsidR="00104D40" w:rsidRPr="00EB4563" w:rsidRDefault="418B03B8"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Richardson D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(2021) Increased extreme fire weather occurrence in southeast Australia and related atmospheric drivers. </w:t>
      </w:r>
      <w:r w:rsidRPr="060AC78B">
        <w:rPr>
          <w:rFonts w:asciiTheme="majorHAnsi" w:hAnsiTheme="majorHAnsi" w:cstheme="majorBidi"/>
          <w:i/>
          <w:iCs/>
          <w:color w:val="000000" w:themeColor="text1"/>
        </w:rPr>
        <w:t>Weather and Climate Extremes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34</w:t>
      </w:r>
      <w:r w:rsidRPr="060AC78B">
        <w:rPr>
          <w:rFonts w:asciiTheme="majorHAnsi" w:hAnsiTheme="majorHAnsi" w:cstheme="majorBidi"/>
          <w:color w:val="000000" w:themeColor="text1"/>
        </w:rPr>
        <w:t xml:space="preserve">, 100397; Canadell JG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(2021) Multi-decadal increase of forest burned area in Australia is linked to climate change. </w:t>
      </w:r>
      <w:r w:rsidRPr="060AC78B">
        <w:rPr>
          <w:rFonts w:asciiTheme="majorHAnsi" w:hAnsiTheme="majorHAnsi" w:cstheme="majorBidi"/>
          <w:i/>
          <w:iCs/>
          <w:color w:val="000000" w:themeColor="text1"/>
        </w:rPr>
        <w:t>Nature Communications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12</w:t>
      </w:r>
      <w:r w:rsidRPr="060AC78B">
        <w:rPr>
          <w:rFonts w:asciiTheme="majorHAnsi" w:hAnsiTheme="majorHAnsi" w:cstheme="majorBidi"/>
          <w:color w:val="000000" w:themeColor="text1"/>
        </w:rPr>
        <w:t>, 1</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11.</w:t>
      </w:r>
    </w:p>
    <w:p w14:paraId="0DBBE463" w14:textId="49919620" w:rsidR="00104D40" w:rsidRPr="00EB4563" w:rsidRDefault="418B03B8" w:rsidP="060AC78B">
      <w:pPr>
        <w:pStyle w:val="ListParagraph"/>
        <w:numPr>
          <w:ilvl w:val="0"/>
          <w:numId w:val="20"/>
        </w:numPr>
        <w:spacing w:line="240" w:lineRule="auto"/>
        <w:ind w:left="426" w:hanging="426"/>
        <w:rPr>
          <w:rFonts w:asciiTheme="majorHAnsi" w:hAnsiTheme="majorHAnsi" w:cstheme="majorBidi"/>
          <w:color w:val="000000" w:themeColor="text1"/>
        </w:rPr>
      </w:pPr>
      <w:bookmarkStart w:id="47" w:name="_Hlk149685163"/>
      <w:r w:rsidRPr="060AC78B">
        <w:rPr>
          <w:rFonts w:asciiTheme="majorHAnsi" w:hAnsiTheme="majorHAnsi" w:cstheme="majorBidi"/>
          <w:color w:val="000000" w:themeColor="text1"/>
        </w:rPr>
        <w:t xml:space="preserve">Nissan H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(2019) On the use and misuse of climate change projections in international development. </w:t>
      </w:r>
      <w:r w:rsidRPr="060AC78B">
        <w:rPr>
          <w:rFonts w:asciiTheme="majorHAnsi" w:hAnsiTheme="majorHAnsi" w:cstheme="majorBidi"/>
          <w:i/>
          <w:iCs/>
          <w:color w:val="000000" w:themeColor="text1"/>
        </w:rPr>
        <w:t>WIREs Climate Change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10</w:t>
      </w:r>
      <w:r w:rsidRPr="060AC78B">
        <w:rPr>
          <w:rFonts w:asciiTheme="majorHAnsi" w:hAnsiTheme="majorHAnsi" w:cstheme="majorBidi"/>
          <w:color w:val="000000" w:themeColor="text1"/>
        </w:rPr>
        <w:t xml:space="preserve">, e579, https://doi.org/10.1002/wcc.579; Stott PA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(2016) Attribution of extreme weather and climate-related events. WIREs </w:t>
      </w:r>
      <w:r w:rsidRPr="060AC78B">
        <w:rPr>
          <w:rFonts w:asciiTheme="majorHAnsi" w:hAnsiTheme="majorHAnsi" w:cstheme="majorBidi"/>
          <w:i/>
          <w:iCs/>
          <w:color w:val="000000" w:themeColor="text1"/>
        </w:rPr>
        <w:t>Climate Change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7</w:t>
      </w:r>
      <w:r w:rsidRPr="060AC78B">
        <w:rPr>
          <w:rFonts w:asciiTheme="majorHAnsi" w:hAnsiTheme="majorHAnsi" w:cstheme="majorBidi"/>
          <w:color w:val="000000" w:themeColor="text1"/>
        </w:rPr>
        <w:t>, 23–41, doi: 10.1002/wcc.380</w:t>
      </w:r>
      <w:bookmarkEnd w:id="47"/>
    </w:p>
    <w:p w14:paraId="1AD0847B" w14:textId="695684CA" w:rsidR="00104D40" w:rsidRPr="00EB4563" w:rsidRDefault="418B03B8" w:rsidP="060AC78B">
      <w:pPr>
        <w:pStyle w:val="ListParagraph"/>
        <w:numPr>
          <w:ilvl w:val="0"/>
          <w:numId w:val="20"/>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Clarke H, Evans JP (2019) Exploring the future change space for fire weather in southeast Australia. </w:t>
      </w:r>
      <w:r w:rsidRPr="060AC78B">
        <w:rPr>
          <w:rFonts w:asciiTheme="majorHAnsi" w:hAnsiTheme="majorHAnsi" w:cstheme="majorBidi"/>
          <w:i/>
          <w:iCs/>
          <w:color w:val="000000" w:themeColor="text1"/>
        </w:rPr>
        <w:t>Theoretical and Applied Climatology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136</w:t>
      </w:r>
      <w:r w:rsidRPr="060AC78B">
        <w:rPr>
          <w:rFonts w:asciiTheme="majorHAnsi" w:hAnsiTheme="majorHAnsi" w:cstheme="majorBidi"/>
          <w:color w:val="000000" w:themeColor="text1"/>
        </w:rPr>
        <w:t>, 513</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527</w:t>
      </w:r>
    </w:p>
    <w:p w14:paraId="06B19D61" w14:textId="5BCC66CA" w:rsidR="00DB241D" w:rsidRPr="004715F5" w:rsidRDefault="0307787C" w:rsidP="060AC78B">
      <w:pPr>
        <w:pStyle w:val="Heading3"/>
        <w:rPr>
          <w:b/>
          <w:bCs/>
          <w:color w:val="000000" w:themeColor="text1"/>
        </w:rPr>
      </w:pPr>
      <w:r w:rsidRPr="004715F5">
        <w:rPr>
          <w:b/>
          <w:bCs/>
          <w:color w:val="000000" w:themeColor="text1"/>
        </w:rPr>
        <w:t>Chapter 21</w:t>
      </w:r>
      <w:r w:rsidR="004F05AD" w:rsidRPr="004715F5">
        <w:rPr>
          <w:b/>
          <w:bCs/>
          <w:color w:val="000000" w:themeColor="text1"/>
        </w:rPr>
        <w:t xml:space="preserve">: </w:t>
      </w:r>
      <w:r w:rsidRPr="004715F5">
        <w:rPr>
          <w:b/>
          <w:bCs/>
          <w:color w:val="000000" w:themeColor="text1"/>
        </w:rPr>
        <w:t>Hung out to dry</w:t>
      </w:r>
    </w:p>
    <w:p w14:paraId="1C12AE71" w14:textId="141591AE" w:rsidR="00DB241D" w:rsidRPr="00EB4563" w:rsidRDefault="0307787C"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E Tenebris translates as ‘out of darkness’, perhaps inspired by John 1:5 ‘et lux in tenebris lucet et tenebrae eam non conprehenderunt’ or ‘the light shines in the darkness, and the darkness can never extinguish it’ (New Living Translation).</w:t>
      </w:r>
    </w:p>
    <w:p w14:paraId="1E049DDD" w14:textId="0FD6F503" w:rsidR="00DB241D" w:rsidRPr="00EB4563" w:rsidRDefault="0307787C"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Some examples include: Suicide near Warragul. </w:t>
      </w:r>
      <w:r w:rsidRPr="060AC78B">
        <w:rPr>
          <w:rFonts w:asciiTheme="majorHAnsi" w:hAnsiTheme="majorHAnsi" w:cstheme="majorBidi"/>
          <w:i/>
          <w:iCs/>
          <w:color w:val="000000" w:themeColor="text1"/>
        </w:rPr>
        <w:t>The Narracan Shire Advocate</w:t>
      </w:r>
      <w:r w:rsidRPr="060AC78B">
        <w:rPr>
          <w:rFonts w:asciiTheme="majorHAnsi" w:hAnsiTheme="majorHAnsi" w:cstheme="majorBidi"/>
          <w:color w:val="000000" w:themeColor="text1"/>
        </w:rPr>
        <w:t xml:space="preserve">, 15 Jan 1898, p. 4, https://trove.nla.gov.au/newspaper/article/264457034; Suicide through drought. </w:t>
      </w:r>
      <w:r w:rsidRPr="060AC78B">
        <w:rPr>
          <w:rFonts w:asciiTheme="majorHAnsi" w:hAnsiTheme="majorHAnsi" w:cstheme="majorBidi"/>
          <w:i/>
          <w:iCs/>
          <w:color w:val="000000" w:themeColor="text1"/>
        </w:rPr>
        <w:t>The Sydney and Station Journal</w:t>
      </w:r>
      <w:r w:rsidRPr="060AC78B">
        <w:rPr>
          <w:rFonts w:asciiTheme="majorHAnsi" w:hAnsiTheme="majorHAnsi" w:cstheme="majorBidi"/>
          <w:color w:val="000000" w:themeColor="text1"/>
        </w:rPr>
        <w:t xml:space="preserve">, 31 May 1901, p. 3, https://trove.nla.gov.au/newspaper/article/121558343; Suicide through the drought. </w:t>
      </w:r>
      <w:r w:rsidRPr="060AC78B">
        <w:rPr>
          <w:rFonts w:asciiTheme="majorHAnsi" w:hAnsiTheme="majorHAnsi" w:cstheme="majorBidi"/>
          <w:i/>
          <w:iCs/>
          <w:color w:val="000000" w:themeColor="text1"/>
        </w:rPr>
        <w:t>Evening News</w:t>
      </w:r>
      <w:r w:rsidR="7495BD81"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Sydney</w:t>
      </w:r>
      <w:r w:rsidR="7495BD81"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20 June 1902, p. 4, https://trove.nla.gov.au/newspaper/article/114117035; Suicide because of drought. </w:t>
      </w:r>
      <w:r w:rsidRPr="060AC78B">
        <w:rPr>
          <w:rFonts w:asciiTheme="majorHAnsi" w:hAnsiTheme="majorHAnsi" w:cstheme="majorBidi"/>
          <w:i/>
          <w:iCs/>
          <w:color w:val="000000" w:themeColor="text1"/>
        </w:rPr>
        <w:t>The Register</w:t>
      </w:r>
      <w:r w:rsidRPr="060AC78B">
        <w:rPr>
          <w:rFonts w:asciiTheme="majorHAnsi" w:hAnsiTheme="majorHAnsi" w:cstheme="majorBidi"/>
          <w:color w:val="000000" w:themeColor="text1"/>
        </w:rPr>
        <w:t xml:space="preserve"> </w:t>
      </w:r>
      <w:r w:rsidR="7495BD81" w:rsidRPr="060AC78B">
        <w:rPr>
          <w:rFonts w:asciiTheme="majorHAnsi" w:hAnsiTheme="majorHAnsi" w:cstheme="majorBidi"/>
          <w:color w:val="000000" w:themeColor="text1"/>
        </w:rPr>
        <w:t>(</w:t>
      </w:r>
      <w:r w:rsidRPr="060AC78B">
        <w:rPr>
          <w:rFonts w:asciiTheme="majorHAnsi" w:hAnsiTheme="majorHAnsi" w:cstheme="majorBidi"/>
          <w:color w:val="000000" w:themeColor="text1"/>
        </w:rPr>
        <w:t>Adelaide</w:t>
      </w:r>
      <w:r w:rsidR="7495BD81"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18 June 1919, p. 8, https://trove.nla.gov.au/newspaper/article/62193537; A settler commits suicide. </w:t>
      </w:r>
      <w:r w:rsidRPr="060AC78B">
        <w:rPr>
          <w:rFonts w:asciiTheme="majorHAnsi" w:hAnsiTheme="majorHAnsi" w:cstheme="majorBidi"/>
          <w:i/>
          <w:iCs/>
          <w:color w:val="000000" w:themeColor="text1"/>
        </w:rPr>
        <w:t>Western Mail</w:t>
      </w:r>
      <w:r w:rsidR="7495BD81"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Perth</w:t>
      </w:r>
      <w:r w:rsidR="7495BD81"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3 March 1906, p. 11, https://trove.nla.gov.au/newspaper/article/37388900; Victim of drought. </w:t>
      </w:r>
      <w:r w:rsidRPr="060AC78B">
        <w:rPr>
          <w:rFonts w:asciiTheme="majorHAnsi" w:hAnsiTheme="majorHAnsi" w:cstheme="majorBidi"/>
          <w:i/>
          <w:iCs/>
          <w:color w:val="000000" w:themeColor="text1"/>
        </w:rPr>
        <w:t>Casino and Kyogle Courier and North Coast Advertiser</w:t>
      </w:r>
      <w:r w:rsidRPr="060AC78B">
        <w:rPr>
          <w:rFonts w:asciiTheme="majorHAnsi" w:hAnsiTheme="majorHAnsi" w:cstheme="majorBidi"/>
          <w:color w:val="000000" w:themeColor="text1"/>
        </w:rPr>
        <w:t>, 18 September 1926, p. 1, https://trove.nla.gov.au/newspaper/article/233819975. Obviously, family and other circumstances contributed to some of these situations.</w:t>
      </w:r>
    </w:p>
    <w:p w14:paraId="7D3695DF" w14:textId="263C9CFD" w:rsidR="00DB241D" w:rsidRPr="00EB4563" w:rsidRDefault="0307787C"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Relatively few studies that have investigated the mental health of farming people and communities were conducted before the 1980. See Fraser CE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(2005) Farming and mental health problems and mental illness. </w:t>
      </w:r>
      <w:r w:rsidRPr="060AC78B">
        <w:rPr>
          <w:rFonts w:asciiTheme="majorHAnsi" w:hAnsiTheme="majorHAnsi" w:cstheme="majorBidi"/>
          <w:i/>
          <w:iCs/>
          <w:color w:val="000000" w:themeColor="text1"/>
        </w:rPr>
        <w:t>International Journal of Social Psychiatry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51</w:t>
      </w:r>
      <w:r w:rsidRPr="060AC78B">
        <w:rPr>
          <w:rFonts w:asciiTheme="majorHAnsi" w:hAnsiTheme="majorHAnsi" w:cstheme="majorBidi"/>
          <w:color w:val="000000" w:themeColor="text1"/>
        </w:rPr>
        <w:t>, 340–349.</w:t>
      </w:r>
    </w:p>
    <w:p w14:paraId="1393299A" w14:textId="4AEE83BD" w:rsidR="00DB241D" w:rsidRPr="00EB4563" w:rsidRDefault="64BDCD7D"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Sterling Evans argues that growing disinterest in agriculture occurred in other western nations during the same period. See Evans S (2019) The ‘age of agricultural importance’: trends and concerns for agriculture knee-deep into the twenty-first century. </w:t>
      </w:r>
      <w:r w:rsidRPr="060AC78B">
        <w:rPr>
          <w:rFonts w:asciiTheme="majorHAnsi" w:hAnsiTheme="majorHAnsi" w:cstheme="majorBidi"/>
          <w:i/>
          <w:iCs/>
          <w:color w:val="000000" w:themeColor="text1"/>
        </w:rPr>
        <w:t>Agricultural History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93</w:t>
      </w:r>
      <w:r w:rsidRPr="060AC78B">
        <w:rPr>
          <w:rFonts w:asciiTheme="majorHAnsi" w:hAnsiTheme="majorHAnsi" w:cstheme="majorBidi"/>
          <w:color w:val="000000" w:themeColor="text1"/>
        </w:rPr>
        <w:t xml:space="preserve">, 4–34. </w:t>
      </w:r>
      <w:r w:rsidRPr="060AC78B">
        <w:rPr>
          <w:rFonts w:asciiTheme="majorHAnsi" w:hAnsiTheme="majorHAnsi" w:cstheme="majorBidi"/>
          <w:color w:val="000000" w:themeColor="text1"/>
        </w:rPr>
        <w:lastRenderedPageBreak/>
        <w:t xml:space="preserve">The full quote, which is refenced by Evans and which I abridged in the text, is ‘History pays but little attention to these details: it celebrates the battle-fields whereon we meet our death, but scorns to speak of the ploughed fields whereby we thrive; it knows the names of the kings' bastards, but cannot tell us the origin of wheat. That is the way of human folly.’ See Page 291 in Fabre JH (1928) </w:t>
      </w:r>
      <w:r w:rsidRPr="060AC78B">
        <w:rPr>
          <w:rFonts w:asciiTheme="majorHAnsi" w:hAnsiTheme="majorHAnsi" w:cstheme="majorBidi"/>
          <w:i/>
          <w:iCs/>
          <w:color w:val="000000" w:themeColor="text1"/>
        </w:rPr>
        <w:t xml:space="preserve">The wonders of instinct. Chapters in the psychology of insects. </w:t>
      </w:r>
      <w:r w:rsidRPr="060AC78B">
        <w:rPr>
          <w:rFonts w:asciiTheme="majorHAnsi" w:hAnsiTheme="majorHAnsi" w:cstheme="majorBidi"/>
          <w:color w:val="000000" w:themeColor="text1"/>
        </w:rPr>
        <w:t>Translated by Alexander Tiexeira De Mattos &amp; Bernard Miall. Duckworth, London.</w:t>
      </w:r>
    </w:p>
    <w:p w14:paraId="3CCF338F" w14:textId="73F15E64" w:rsidR="00C93036" w:rsidRPr="00294ED8" w:rsidRDefault="64BDCD7D"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term ‘agricultural adjustment’ (also farm or rural adjustment) commonly refers to the exit of farmers from agriculture, or undertaking steps to avoid doing so. However, more technical definitions are used in the economics literature. See Gow J, Stayner R (1995) The process of farm adjustment: a critical review. </w:t>
      </w:r>
      <w:r w:rsidRPr="060AC78B">
        <w:rPr>
          <w:rFonts w:asciiTheme="majorHAnsi" w:hAnsiTheme="majorHAnsi" w:cstheme="majorBidi"/>
          <w:i/>
          <w:iCs/>
          <w:color w:val="000000" w:themeColor="text1"/>
        </w:rPr>
        <w:t>Review of Marketing &amp; Agricultural Economics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63</w:t>
      </w:r>
      <w:r w:rsidRPr="060AC78B">
        <w:rPr>
          <w:rFonts w:asciiTheme="majorHAnsi" w:hAnsiTheme="majorHAnsi" w:cstheme="majorBidi"/>
          <w:color w:val="000000" w:themeColor="text1"/>
        </w:rPr>
        <w:t>, 272</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283.</w:t>
      </w:r>
    </w:p>
    <w:p w14:paraId="026909FA" w14:textId="578BC538" w:rsidR="00C93036" w:rsidRPr="00294ED8" w:rsidRDefault="64BDCD7D"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Cary JW (1980) Farmers under stress. Personal coping in rural adjustment situations. </w:t>
      </w:r>
      <w:r w:rsidRPr="060AC78B">
        <w:rPr>
          <w:rFonts w:asciiTheme="majorHAnsi" w:hAnsiTheme="majorHAnsi" w:cstheme="majorBidi"/>
          <w:i/>
          <w:iCs/>
          <w:color w:val="000000" w:themeColor="text1"/>
        </w:rPr>
        <w:t>New Zealand Agricultural Science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14</w:t>
      </w:r>
      <w:r w:rsidRPr="060AC78B">
        <w:rPr>
          <w:rFonts w:asciiTheme="majorHAnsi" w:hAnsiTheme="majorHAnsi" w:cstheme="majorBidi"/>
          <w:color w:val="000000" w:themeColor="text1"/>
        </w:rPr>
        <w:t xml:space="preserve">, 18–26. Also Fray P (1986) How stress affects a country community. </w:t>
      </w:r>
      <w:r w:rsidRPr="060AC78B">
        <w:rPr>
          <w:rFonts w:asciiTheme="majorHAnsi" w:hAnsiTheme="majorHAnsi" w:cstheme="majorBidi"/>
          <w:i/>
          <w:iCs/>
          <w:color w:val="000000" w:themeColor="text1"/>
        </w:rPr>
        <w:t>National Farmer</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w:t>
      </w:r>
      <w:r w:rsidRPr="060AC78B">
        <w:rPr>
          <w:rFonts w:asciiTheme="majorHAnsi" w:hAnsiTheme="majorHAnsi" w:cstheme="majorBidi"/>
          <w:color w:val="000000" w:themeColor="text1"/>
        </w:rPr>
        <w:t>: 28.</w:t>
      </w:r>
    </w:p>
    <w:p w14:paraId="72AEFDE8" w14:textId="160833E8" w:rsidR="00C93036" w:rsidRPr="00EB4563" w:rsidRDefault="64BDCD7D"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Argent N (1999) Inside the black box: dimensions of gender, generation and scale in the Australian rural restructuring process. </w:t>
      </w:r>
      <w:r w:rsidRPr="060AC78B">
        <w:rPr>
          <w:rFonts w:asciiTheme="majorHAnsi" w:hAnsiTheme="majorHAnsi" w:cstheme="majorBidi"/>
          <w:i/>
          <w:iCs/>
          <w:color w:val="000000" w:themeColor="text1"/>
        </w:rPr>
        <w:t>Journal of Rural Studies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15</w:t>
      </w:r>
      <w:r w:rsidRPr="060AC78B">
        <w:rPr>
          <w:rFonts w:asciiTheme="majorHAnsi" w:hAnsiTheme="majorHAnsi" w:cstheme="majorBidi"/>
          <w:color w:val="000000" w:themeColor="text1"/>
        </w:rPr>
        <w:t>, 1</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15. The 1991 collapse of the Australian wool industry is described in Bardsley P (1994) The collapse of the Australian Wool Reserve Price Scheme. </w:t>
      </w:r>
      <w:r w:rsidRPr="060AC78B">
        <w:rPr>
          <w:rFonts w:asciiTheme="majorHAnsi" w:hAnsiTheme="majorHAnsi" w:cstheme="majorBidi"/>
          <w:i/>
          <w:iCs/>
          <w:color w:val="000000" w:themeColor="text1"/>
        </w:rPr>
        <w:t>The Economic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104</w:t>
      </w:r>
      <w:r w:rsidRPr="060AC78B">
        <w:rPr>
          <w:rFonts w:asciiTheme="majorHAnsi" w:hAnsiTheme="majorHAnsi" w:cstheme="majorBidi"/>
          <w:color w:val="000000" w:themeColor="text1"/>
        </w:rPr>
        <w:t>, 1087–1105.</w:t>
      </w:r>
      <w:r w:rsidR="2E1E1BA1"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 xml:space="preserve">Cary JW (1980) Farmers under stress. Personal coping in rural adjustment situations. </w:t>
      </w:r>
      <w:r w:rsidRPr="060AC78B">
        <w:rPr>
          <w:rFonts w:asciiTheme="majorHAnsi" w:hAnsiTheme="majorHAnsi" w:cstheme="majorBidi"/>
          <w:i/>
          <w:iCs/>
          <w:color w:val="000000" w:themeColor="text1"/>
        </w:rPr>
        <w:t>New Zealand Agricultural Science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14</w:t>
      </w:r>
      <w:r w:rsidRPr="060AC78B">
        <w:rPr>
          <w:rFonts w:asciiTheme="majorHAnsi" w:hAnsiTheme="majorHAnsi" w:cstheme="majorBidi"/>
          <w:color w:val="000000" w:themeColor="text1"/>
        </w:rPr>
        <w:t xml:space="preserve">, 18–26. Also Fray P (1986) How stress affects a country community. </w:t>
      </w:r>
      <w:r w:rsidRPr="060AC78B">
        <w:rPr>
          <w:rFonts w:asciiTheme="majorHAnsi" w:hAnsiTheme="majorHAnsi" w:cstheme="majorBidi"/>
          <w:i/>
          <w:iCs/>
          <w:color w:val="000000" w:themeColor="text1"/>
        </w:rPr>
        <w:t>National Farmer</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w:t>
      </w:r>
      <w:r w:rsidRPr="060AC78B">
        <w:rPr>
          <w:rFonts w:asciiTheme="majorHAnsi" w:hAnsiTheme="majorHAnsi" w:cstheme="majorBidi"/>
          <w:color w:val="000000" w:themeColor="text1"/>
        </w:rPr>
        <w:t>, 28.</w:t>
      </w:r>
    </w:p>
    <w:p w14:paraId="27A38EA4" w14:textId="5A2BC60E" w:rsidR="00C93036" w:rsidRPr="00EB4563" w:rsidRDefault="64BDCD7D"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Slee PT (1988) The personal cost of farming: the results of a phone-in on rural health. </w:t>
      </w:r>
      <w:r w:rsidRPr="060AC78B">
        <w:rPr>
          <w:rFonts w:asciiTheme="majorHAnsi" w:hAnsiTheme="majorHAnsi" w:cstheme="majorBidi"/>
          <w:i/>
          <w:iCs/>
          <w:color w:val="000000" w:themeColor="text1"/>
        </w:rPr>
        <w:t>Health Education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w:t>
      </w:r>
      <w:r w:rsidRPr="060AC78B">
        <w:rPr>
          <w:rFonts w:asciiTheme="majorHAnsi" w:hAnsiTheme="majorHAnsi" w:cstheme="majorBidi"/>
          <w:color w:val="000000" w:themeColor="text1"/>
        </w:rPr>
        <w:t>, 331</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335.</w:t>
      </w:r>
    </w:p>
    <w:p w14:paraId="46A650C1" w14:textId="77580DC2" w:rsidR="00C93036" w:rsidRPr="00EB4563" w:rsidRDefault="64BDCD7D"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Tens of thousands of farmers have left the industry in recent decades; see Peel D, Berry HL &amp; Schirmer J (2016) Farm exit intention and wellbeing: a study of Australian farmers. </w:t>
      </w:r>
      <w:r w:rsidRPr="060AC78B">
        <w:rPr>
          <w:rFonts w:asciiTheme="majorHAnsi" w:hAnsiTheme="majorHAnsi" w:cstheme="majorBidi"/>
          <w:i/>
          <w:iCs/>
          <w:color w:val="000000" w:themeColor="text1"/>
        </w:rPr>
        <w:t>Journal of Rural Studies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47</w:t>
      </w:r>
      <w:r w:rsidRPr="060AC78B">
        <w:rPr>
          <w:rFonts w:asciiTheme="majorHAnsi" w:hAnsiTheme="majorHAnsi" w:cstheme="majorBidi"/>
          <w:color w:val="000000" w:themeColor="text1"/>
        </w:rPr>
        <w:t xml:space="preserve">, 41–51. Commodity dumping is the export of agricultural products at below the cost of production, see Murphy S, Hansen-Kuhn K (2020) The true costs of US agricultural dumping. </w:t>
      </w:r>
      <w:r w:rsidRPr="060AC78B">
        <w:rPr>
          <w:rFonts w:asciiTheme="majorHAnsi" w:hAnsiTheme="majorHAnsi" w:cstheme="majorBidi"/>
          <w:i/>
          <w:iCs/>
          <w:color w:val="000000" w:themeColor="text1"/>
        </w:rPr>
        <w:t>Renewable Agriculture and Food Systems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35</w:t>
      </w:r>
      <w:r w:rsidRPr="060AC78B">
        <w:rPr>
          <w:rFonts w:asciiTheme="majorHAnsi" w:hAnsiTheme="majorHAnsi" w:cstheme="majorBidi"/>
          <w:color w:val="000000" w:themeColor="text1"/>
        </w:rPr>
        <w:t>, 376–390.</w:t>
      </w:r>
    </w:p>
    <w:p w14:paraId="6A77953B" w14:textId="08A4F5CB" w:rsidR="00CA6C05" w:rsidRPr="000C2963" w:rsidRDefault="633CA39D"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Fennell KM, Jarrett CE, Kettler LJ, Dollman J &amp; Turnbull DA (2016). ‘Watching the bank balance build up then blow away and the rain clouds do the same’: a thematic analysis of South Australian farmers’ sources of stress during drought. </w:t>
      </w:r>
      <w:r w:rsidRPr="060AC78B">
        <w:rPr>
          <w:rFonts w:asciiTheme="majorHAnsi" w:hAnsiTheme="majorHAnsi" w:cstheme="majorBidi"/>
          <w:i/>
          <w:iCs/>
          <w:color w:val="000000" w:themeColor="text1"/>
        </w:rPr>
        <w:t>Journal of Rural Studies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46</w:t>
      </w:r>
      <w:r w:rsidRPr="060AC78B">
        <w:rPr>
          <w:rFonts w:asciiTheme="majorHAnsi" w:hAnsiTheme="majorHAnsi" w:cstheme="majorBidi"/>
          <w:color w:val="000000" w:themeColor="text1"/>
        </w:rPr>
        <w:t>, 102–110.</w:t>
      </w:r>
    </w:p>
    <w:p w14:paraId="5FF19CBD" w14:textId="75CB5623" w:rsidR="00CA6C05" w:rsidRPr="000C2963" w:rsidRDefault="633CA39D"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Safe Work Australia (2021) Key work health and safety statistics, Australia 2021. Available at https://www.safeworkaustralia.gov.au/resources-and-publications/statistical-reports/key-work-health-and-safety-statistics-australia-2021. See also Lower T, Rolfe M</w:t>
      </w:r>
      <w:r w:rsidR="6A12974D"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Monaghan N (2017) Trends and patterns in unintentional injury fatalities in Australian Agriculture. </w:t>
      </w:r>
      <w:r w:rsidRPr="060AC78B">
        <w:rPr>
          <w:rFonts w:asciiTheme="majorHAnsi" w:hAnsiTheme="majorHAnsi" w:cstheme="majorBidi"/>
          <w:i/>
          <w:iCs/>
          <w:color w:val="000000" w:themeColor="text1"/>
        </w:rPr>
        <w:t>Journal of Agricultural Safety and Health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23</w:t>
      </w:r>
      <w:r w:rsidRPr="060AC78B">
        <w:rPr>
          <w:rFonts w:asciiTheme="majorHAnsi" w:hAnsiTheme="majorHAnsi" w:cstheme="majorBidi"/>
          <w:color w:val="000000" w:themeColor="text1"/>
        </w:rPr>
        <w:t>, 139</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151. </w:t>
      </w:r>
    </w:p>
    <w:p w14:paraId="20A2D8BD" w14:textId="237C7318" w:rsidR="00CA6C05" w:rsidRPr="000C2963" w:rsidRDefault="633CA39D"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Safe Work Australia (2020) Work-related traumatic injury fatalities Australia 2020. Available at https://www.safeworkaustralia.gov.au/doc/work-related-traumatic-injury-fatalities-australia-2020 (accessed 17 August 2020); Byard RW (2017) Farming deaths – an ongoing problem. </w:t>
      </w:r>
      <w:r w:rsidRPr="060AC78B">
        <w:rPr>
          <w:rFonts w:asciiTheme="majorHAnsi" w:hAnsiTheme="majorHAnsi" w:cstheme="majorBidi"/>
          <w:i/>
          <w:iCs/>
          <w:color w:val="000000" w:themeColor="text1"/>
        </w:rPr>
        <w:t>Forensic Science Medicine and Pathology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13</w:t>
      </w:r>
      <w:r w:rsidRPr="060AC78B">
        <w:rPr>
          <w:rFonts w:asciiTheme="majorHAnsi" w:hAnsiTheme="majorHAnsi" w:cstheme="majorBidi"/>
          <w:color w:val="000000" w:themeColor="text1"/>
        </w:rPr>
        <w:t xml:space="preserve">, 1–3; Lower T, Herde E (2012) Non-intentional farm injury fatalities in Australia, 2003–2006. </w:t>
      </w:r>
      <w:r w:rsidRPr="060AC78B">
        <w:rPr>
          <w:rFonts w:asciiTheme="majorHAnsi" w:hAnsiTheme="majorHAnsi" w:cstheme="majorBidi"/>
          <w:i/>
          <w:iCs/>
          <w:color w:val="000000" w:themeColor="text1"/>
        </w:rPr>
        <w:t>NSW Public Health Bulletin</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23</w:t>
      </w:r>
      <w:r w:rsidRPr="060AC78B">
        <w:rPr>
          <w:rFonts w:asciiTheme="majorHAnsi" w:hAnsiTheme="majorHAnsi" w:cstheme="majorBidi"/>
          <w:color w:val="000000" w:themeColor="text1"/>
        </w:rPr>
        <w:t xml:space="preserve">, 21–26; Lower T, Rolfe M, Monaghan N (2017) Trends and patterns in unintentional injury fatalities in Australian agriculture. </w:t>
      </w:r>
      <w:r w:rsidRPr="060AC78B">
        <w:rPr>
          <w:rFonts w:asciiTheme="majorHAnsi" w:hAnsiTheme="majorHAnsi" w:cstheme="majorBidi"/>
          <w:i/>
          <w:iCs/>
          <w:color w:val="000000" w:themeColor="text1"/>
        </w:rPr>
        <w:t>Journal of Agricultural Safety and Health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23</w:t>
      </w:r>
      <w:r w:rsidRPr="060AC78B">
        <w:rPr>
          <w:rFonts w:asciiTheme="majorHAnsi" w:hAnsiTheme="majorHAnsi" w:cstheme="majorBidi"/>
          <w:color w:val="000000" w:themeColor="text1"/>
        </w:rPr>
        <w:t xml:space="preserve">, 139–151. In 2020 the overall worker fatality rate among men (2.8 per 100 000 workers) in Australia was 28 times that of women (0.1 per 100 000 workers). Studies of farm fatalities show that males typically comprise more than 90% of farming deaths – see Byard RW (2017) Farming deaths – an ongoing problem. </w:t>
      </w:r>
      <w:r w:rsidRPr="060AC78B">
        <w:rPr>
          <w:rFonts w:asciiTheme="majorHAnsi" w:hAnsiTheme="majorHAnsi" w:cstheme="majorBidi"/>
          <w:i/>
          <w:iCs/>
          <w:color w:val="000000" w:themeColor="text1"/>
        </w:rPr>
        <w:t>Forensic Science Medicine and Pathology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13</w:t>
      </w:r>
      <w:r w:rsidRPr="060AC78B">
        <w:rPr>
          <w:rFonts w:asciiTheme="majorHAnsi" w:hAnsiTheme="majorHAnsi" w:cstheme="majorBidi"/>
          <w:color w:val="000000" w:themeColor="text1"/>
        </w:rPr>
        <w:t>, 1–3.</w:t>
      </w:r>
    </w:p>
    <w:p w14:paraId="59DCE500" w14:textId="45C76523" w:rsidR="00CA6C05" w:rsidRPr="000C2963" w:rsidRDefault="633CA39D"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Fennell KM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(2016). ‘Watching the bank balance build up then blow away and the rain clouds do the same’: a thematic analysis of South Australian farmers’ sources of stress during drought. </w:t>
      </w:r>
      <w:r w:rsidRPr="060AC78B">
        <w:rPr>
          <w:rFonts w:asciiTheme="majorHAnsi" w:hAnsiTheme="majorHAnsi" w:cstheme="majorBidi"/>
          <w:i/>
          <w:iCs/>
          <w:color w:val="000000" w:themeColor="text1"/>
        </w:rPr>
        <w:t>Journal of Rural Studies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46</w:t>
      </w:r>
      <w:r w:rsidRPr="060AC78B">
        <w:rPr>
          <w:rFonts w:asciiTheme="majorHAnsi" w:hAnsiTheme="majorHAnsi" w:cstheme="majorBidi"/>
          <w:color w:val="000000" w:themeColor="text1"/>
        </w:rPr>
        <w:t xml:space="preserve">, 102–110; Fraser CL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(2005) Farming and mental health problems and mental illness. </w:t>
      </w:r>
      <w:r w:rsidRPr="060AC78B">
        <w:rPr>
          <w:rFonts w:asciiTheme="majorHAnsi" w:hAnsiTheme="majorHAnsi" w:cstheme="majorBidi"/>
          <w:i/>
          <w:iCs/>
          <w:color w:val="000000" w:themeColor="text1"/>
        </w:rPr>
        <w:t>International Journal of Social Psychiatry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51</w:t>
      </w:r>
      <w:r w:rsidRPr="060AC78B">
        <w:rPr>
          <w:rFonts w:asciiTheme="majorHAnsi" w:hAnsiTheme="majorHAnsi" w:cstheme="majorBidi"/>
          <w:color w:val="000000" w:themeColor="text1"/>
        </w:rPr>
        <w:t xml:space="preserve">, 340–349; Brew B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(2016) The health and wellbeing of Australian farmers: a longitudinal cohort study. </w:t>
      </w:r>
      <w:r w:rsidRPr="060AC78B">
        <w:rPr>
          <w:rFonts w:asciiTheme="majorHAnsi" w:hAnsiTheme="majorHAnsi" w:cstheme="majorBidi"/>
          <w:i/>
          <w:iCs/>
          <w:color w:val="000000" w:themeColor="text1"/>
        </w:rPr>
        <w:t xml:space="preserve">BMC Public </w:t>
      </w:r>
      <w:r w:rsidRPr="060AC78B">
        <w:rPr>
          <w:rFonts w:asciiTheme="majorHAnsi" w:hAnsiTheme="majorHAnsi" w:cstheme="majorBidi"/>
          <w:i/>
          <w:iCs/>
          <w:color w:val="000000" w:themeColor="text1"/>
        </w:rPr>
        <w:lastRenderedPageBreak/>
        <w:t>Health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16</w:t>
      </w:r>
      <w:r w:rsidRPr="060AC78B">
        <w:rPr>
          <w:rFonts w:asciiTheme="majorHAnsi" w:hAnsiTheme="majorHAnsi" w:cstheme="majorBidi"/>
          <w:color w:val="000000" w:themeColor="text1"/>
        </w:rPr>
        <w:t xml:space="preserve">, 988; The role of isolation is discussed in Monk A (2000) The influence of isolation on stress and suicide in rural areas: an international comparison. </w:t>
      </w:r>
      <w:r w:rsidRPr="060AC78B">
        <w:rPr>
          <w:rFonts w:asciiTheme="majorHAnsi" w:hAnsiTheme="majorHAnsi" w:cstheme="majorBidi"/>
          <w:i/>
          <w:iCs/>
          <w:color w:val="000000" w:themeColor="text1"/>
        </w:rPr>
        <w:t>Rural Society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10</w:t>
      </w:r>
      <w:r w:rsidRPr="060AC78B">
        <w:rPr>
          <w:rFonts w:asciiTheme="majorHAnsi" w:hAnsiTheme="majorHAnsi" w:cstheme="majorBidi"/>
          <w:color w:val="000000" w:themeColor="text1"/>
        </w:rPr>
        <w:t>, 393–403.</w:t>
      </w:r>
    </w:p>
    <w:p w14:paraId="6056906C" w14:textId="534B33C8" w:rsidR="00CA6C05" w:rsidRPr="000C2963" w:rsidRDefault="633CA39D"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Kennedy A, Maple M, McKay K, Brumby SA (2014) Suicide and accidental death in Australia's rural farming communities: a review of the literature. </w:t>
      </w:r>
      <w:r w:rsidRPr="060AC78B">
        <w:rPr>
          <w:rFonts w:asciiTheme="majorHAnsi" w:hAnsiTheme="majorHAnsi" w:cstheme="majorBidi"/>
          <w:i/>
          <w:iCs/>
          <w:color w:val="000000" w:themeColor="text1"/>
        </w:rPr>
        <w:t>Rural and Remote Health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14</w:t>
      </w:r>
      <w:r w:rsidRPr="060AC78B">
        <w:rPr>
          <w:rFonts w:asciiTheme="majorHAnsi" w:hAnsiTheme="majorHAnsi" w:cstheme="majorBidi"/>
          <w:color w:val="000000" w:themeColor="text1"/>
        </w:rPr>
        <w:t xml:space="preserve">, 2517. </w:t>
      </w:r>
      <w:r w:rsidR="749A5DF4" w:rsidRPr="060AC78B">
        <w:rPr>
          <w:rFonts w:asciiTheme="majorHAnsi" w:hAnsiTheme="majorHAnsi" w:cstheme="majorBidi"/>
          <w:color w:val="000000" w:themeColor="text1"/>
        </w:rPr>
        <w:t>https://doi.org/10.22605/RRH2517.</w:t>
      </w:r>
    </w:p>
    <w:p w14:paraId="0FF0ECDC" w14:textId="748AAF92" w:rsidR="000A056E" w:rsidRPr="000C2963" w:rsidRDefault="749A5DF4"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Patterns of mental health in rural versus urban areas are discussed in: Kaukiainen A, Kõlves K (2020) Too tough to ask for help? Stoicism and attitudes to mental health professionals in rural Australia. </w:t>
      </w:r>
      <w:r w:rsidRPr="060AC78B">
        <w:rPr>
          <w:rFonts w:asciiTheme="majorHAnsi" w:hAnsiTheme="majorHAnsi" w:cstheme="majorBidi"/>
          <w:i/>
          <w:iCs/>
          <w:color w:val="000000" w:themeColor="text1"/>
        </w:rPr>
        <w:t>Rural and Remote Health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20</w:t>
      </w:r>
      <w:r w:rsidRPr="060AC78B">
        <w:rPr>
          <w:rFonts w:asciiTheme="majorHAnsi" w:hAnsiTheme="majorHAnsi" w:cstheme="majorBidi"/>
          <w:color w:val="000000" w:themeColor="text1"/>
        </w:rPr>
        <w:t xml:space="preserve">, 5399; Fraser CE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(2005) Farming and mental health problems and mental illness. </w:t>
      </w:r>
      <w:r w:rsidRPr="060AC78B">
        <w:rPr>
          <w:rFonts w:asciiTheme="majorHAnsi" w:hAnsiTheme="majorHAnsi" w:cstheme="majorBidi"/>
          <w:i/>
          <w:iCs/>
          <w:color w:val="000000" w:themeColor="text1"/>
        </w:rPr>
        <w:t>International Journal of Social Psychiatry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51</w:t>
      </w:r>
      <w:r w:rsidRPr="060AC78B">
        <w:rPr>
          <w:rFonts w:asciiTheme="majorHAnsi" w:hAnsiTheme="majorHAnsi" w:cstheme="majorBidi"/>
          <w:color w:val="000000" w:themeColor="text1"/>
        </w:rPr>
        <w:t xml:space="preserve">, 340–349. A recent longitudinal study comparing farming and non-farming workers reports worse mental health and wellbeing but few differences in physical health, see Brew B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(2016) The health and wellbeing of Australian farmers: a longitudinal cohort study. </w:t>
      </w:r>
      <w:r w:rsidRPr="060AC78B">
        <w:rPr>
          <w:rFonts w:asciiTheme="majorHAnsi" w:hAnsiTheme="majorHAnsi" w:cstheme="majorBidi"/>
          <w:i/>
          <w:iCs/>
          <w:color w:val="000000" w:themeColor="text1"/>
        </w:rPr>
        <w:t>BMC Public Health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16</w:t>
      </w:r>
      <w:r w:rsidRPr="060AC78B">
        <w:rPr>
          <w:rFonts w:asciiTheme="majorHAnsi" w:hAnsiTheme="majorHAnsi" w:cstheme="majorBidi"/>
          <w:color w:val="000000" w:themeColor="text1"/>
        </w:rPr>
        <w:t>, 988.</w:t>
      </w:r>
    </w:p>
    <w:p w14:paraId="22AAB934" w14:textId="653651E5" w:rsidR="000A056E" w:rsidRPr="005E0A20" w:rsidRDefault="749A5DF4"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Australian Institute of Health and Welfare (2019) </w:t>
      </w:r>
      <w:r w:rsidR="76A10BB6"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ural &amp; </w:t>
      </w:r>
      <w:r w:rsidR="69939CDA" w:rsidRPr="060AC78B">
        <w:rPr>
          <w:rFonts w:asciiTheme="majorHAnsi" w:hAnsiTheme="majorHAnsi" w:cstheme="majorBidi"/>
          <w:color w:val="000000" w:themeColor="text1"/>
        </w:rPr>
        <w:t>r</w:t>
      </w:r>
      <w:r w:rsidRPr="060AC78B">
        <w:rPr>
          <w:rFonts w:asciiTheme="majorHAnsi" w:hAnsiTheme="majorHAnsi" w:cstheme="majorBidi"/>
          <w:color w:val="000000" w:themeColor="text1"/>
        </w:rPr>
        <w:t xml:space="preserve">emote </w:t>
      </w:r>
      <w:r w:rsidR="26667289" w:rsidRPr="060AC78B">
        <w:rPr>
          <w:rFonts w:asciiTheme="majorHAnsi" w:hAnsiTheme="majorHAnsi" w:cstheme="majorBidi"/>
          <w:color w:val="000000" w:themeColor="text1"/>
        </w:rPr>
        <w:t>h</w:t>
      </w:r>
      <w:r w:rsidRPr="060AC78B">
        <w:rPr>
          <w:rFonts w:asciiTheme="majorHAnsi" w:hAnsiTheme="majorHAnsi" w:cstheme="majorBidi"/>
          <w:color w:val="000000" w:themeColor="text1"/>
        </w:rPr>
        <w:t>ealth. Catalogue. No. PHE 255. Australian Institute of Health and Welfare, Canberra. Available at: https://www.aihw.gov.au/getmedia/918ae1b7-eeaf-4e64-9b88-36b887100a9e/Rural-remote-health.pdf.aspx?inline=true.</w:t>
      </w:r>
    </w:p>
    <w:p w14:paraId="53AE848A" w14:textId="4B966E5F" w:rsidR="000A056E" w:rsidRPr="005E0A20" w:rsidRDefault="749A5DF4"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Page AN, Fragar LJ (2002) Suicide in Australian farming, 1988</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1997. </w:t>
      </w:r>
      <w:r w:rsidRPr="060AC78B">
        <w:rPr>
          <w:rFonts w:asciiTheme="majorHAnsi" w:hAnsiTheme="majorHAnsi" w:cstheme="majorBidi"/>
          <w:i/>
          <w:iCs/>
          <w:color w:val="000000" w:themeColor="text1"/>
        </w:rPr>
        <w:t>Australian and New Zealand Journal of Psychiatry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36</w:t>
      </w:r>
      <w:r w:rsidRPr="060AC78B">
        <w:rPr>
          <w:rFonts w:asciiTheme="majorHAnsi" w:hAnsiTheme="majorHAnsi" w:cstheme="majorBidi"/>
          <w:color w:val="000000" w:themeColor="text1"/>
        </w:rPr>
        <w:t>, 81–85.</w:t>
      </w:r>
    </w:p>
    <w:p w14:paraId="59147B52" w14:textId="01CBCCDD" w:rsidR="000A056E" w:rsidRPr="005E0A20" w:rsidRDefault="749A5DF4"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Apologies to Oscar Wilde, </w:t>
      </w:r>
      <w:r w:rsidRPr="060AC78B">
        <w:rPr>
          <w:rFonts w:asciiTheme="majorHAnsi" w:hAnsiTheme="majorHAnsi" w:cstheme="majorBidi"/>
          <w:i/>
          <w:iCs/>
          <w:color w:val="000000" w:themeColor="text1"/>
        </w:rPr>
        <w:t>E Tenebris</w:t>
      </w:r>
      <w:r w:rsidRPr="060AC78B">
        <w:rPr>
          <w:rFonts w:asciiTheme="majorHAnsi" w:hAnsiTheme="majorHAnsi" w:cstheme="majorBidi"/>
          <w:color w:val="000000" w:themeColor="text1"/>
        </w:rPr>
        <w:t>.</w:t>
      </w:r>
    </w:p>
    <w:p w14:paraId="7CA90D2C" w14:textId="71EF7CBB" w:rsidR="000A056E" w:rsidRPr="005E0A20" w:rsidRDefault="749A5DF4"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Halifax disaster, or Halifax explosion, occurred in 1917 following the collision of the SS Mont-Blanc, laden with explosives, and the SS Imo near the city of Halifax, Nova Scotia, Canada. The resulting explosion, the largest human-made explosion at the time, killed 1 782 people and injured perhaps 9 000 more. See Prince SH (1920) </w:t>
      </w:r>
      <w:r w:rsidRPr="060AC78B">
        <w:rPr>
          <w:rFonts w:asciiTheme="majorHAnsi" w:hAnsiTheme="majorHAnsi" w:cstheme="majorBidi"/>
          <w:i/>
          <w:iCs/>
          <w:color w:val="000000" w:themeColor="text1"/>
        </w:rPr>
        <w:t>Catastrophe and social change: Based upon a sociological study of the Halifax disaster</w:t>
      </w:r>
      <w:r w:rsidRPr="060AC78B">
        <w:rPr>
          <w:rFonts w:asciiTheme="majorHAnsi" w:hAnsiTheme="majorHAnsi" w:cstheme="majorBidi"/>
          <w:color w:val="000000" w:themeColor="text1"/>
        </w:rPr>
        <w:t xml:space="preserve">. New York: Columbia University Press. An interesting discussion of Prince’s scholarship is provided in Scanlon TJ (1988) Disaster’s little known pioneer: Canada’s Samuel Henry Prince. </w:t>
      </w:r>
      <w:r w:rsidRPr="060AC78B">
        <w:rPr>
          <w:rFonts w:asciiTheme="majorHAnsi" w:hAnsiTheme="majorHAnsi" w:cstheme="majorBidi"/>
          <w:i/>
          <w:iCs/>
          <w:color w:val="000000" w:themeColor="text1"/>
        </w:rPr>
        <w:t>International Journal of Mass Emergencies and Disasters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w:t>
      </w:r>
      <w:r w:rsidRPr="060AC78B">
        <w:rPr>
          <w:rFonts w:asciiTheme="majorHAnsi" w:hAnsiTheme="majorHAnsi" w:cstheme="majorBidi"/>
          <w:color w:val="000000" w:themeColor="text1"/>
        </w:rPr>
        <w:t>, 213</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232.</w:t>
      </w:r>
    </w:p>
    <w:p w14:paraId="2CF59A96" w14:textId="4A5B5176" w:rsidR="000A056E" w:rsidRPr="005E0A20" w:rsidRDefault="749A5DF4"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Peek LA, Mileti DS (2002) The history and future of disaster research. In </w:t>
      </w:r>
      <w:r w:rsidRPr="060AC78B">
        <w:rPr>
          <w:rFonts w:asciiTheme="majorHAnsi" w:hAnsiTheme="majorHAnsi" w:cstheme="majorBidi"/>
          <w:i/>
          <w:iCs/>
          <w:color w:val="000000" w:themeColor="text1"/>
        </w:rPr>
        <w:t>Handbook of Environmental Psychology</w:t>
      </w:r>
      <w:r w:rsidR="35F54F64" w:rsidRPr="060AC78B">
        <w:rPr>
          <w:rFonts w:asciiTheme="majorHAnsi" w:hAnsiTheme="majorHAnsi" w:cstheme="majorBidi"/>
          <w:i/>
          <w:iCs/>
          <w:color w:val="000000" w:themeColor="text1"/>
        </w:rPr>
        <w:t>.</w:t>
      </w:r>
      <w:r w:rsidRPr="060AC78B">
        <w:rPr>
          <w:rFonts w:asciiTheme="majorHAnsi" w:hAnsiTheme="majorHAnsi" w:cstheme="majorBidi"/>
          <w:color w:val="000000" w:themeColor="text1"/>
        </w:rPr>
        <w:t xml:space="preserve"> (Eds RB Bechtel, A Churchman), pp. 511–524. John Wiley &amp; Sons, New York.</w:t>
      </w:r>
    </w:p>
    <w:p w14:paraId="7D5BD4BD" w14:textId="758E09A0" w:rsidR="000A056E" w:rsidRPr="005E0A20" w:rsidRDefault="749A5DF4"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w:t>
      </w:r>
      <w:r w:rsidR="7495BD81" w:rsidRPr="060AC78B">
        <w:rPr>
          <w:rFonts w:asciiTheme="majorHAnsi" w:hAnsiTheme="majorHAnsi" w:cstheme="majorBidi"/>
          <w:color w:val="000000" w:themeColor="text1"/>
        </w:rPr>
        <w:t>a</w:t>
      </w:r>
      <w:r w:rsidRPr="060AC78B">
        <w:rPr>
          <w:rFonts w:asciiTheme="majorHAnsi" w:hAnsiTheme="majorHAnsi" w:cstheme="majorBidi"/>
          <w:color w:val="000000" w:themeColor="text1"/>
        </w:rPr>
        <w:t xml:space="preserve">gricultural </w:t>
      </w:r>
      <w:r w:rsidR="7495BD81" w:rsidRPr="060AC78B">
        <w:rPr>
          <w:rFonts w:asciiTheme="majorHAnsi" w:hAnsiTheme="majorHAnsi" w:cstheme="majorBidi"/>
          <w:color w:val="000000" w:themeColor="text1"/>
        </w:rPr>
        <w:t>d</w:t>
      </w:r>
      <w:r w:rsidRPr="060AC78B">
        <w:rPr>
          <w:rFonts w:asciiTheme="majorHAnsi" w:hAnsiTheme="majorHAnsi" w:cstheme="majorBidi"/>
          <w:color w:val="000000" w:themeColor="text1"/>
        </w:rPr>
        <w:t xml:space="preserve">istress. </w:t>
      </w:r>
      <w:r w:rsidRPr="060AC78B">
        <w:rPr>
          <w:rFonts w:asciiTheme="majorHAnsi" w:hAnsiTheme="majorHAnsi" w:cstheme="majorBidi"/>
          <w:i/>
          <w:iCs/>
          <w:color w:val="000000" w:themeColor="text1"/>
        </w:rPr>
        <w:t>Sydney Morning Herald</w:t>
      </w:r>
      <w:r w:rsidRPr="060AC78B">
        <w:rPr>
          <w:rFonts w:asciiTheme="majorHAnsi" w:hAnsiTheme="majorHAnsi" w:cstheme="majorBidi"/>
          <w:color w:val="000000" w:themeColor="text1"/>
        </w:rPr>
        <w:t>, 19 February 1864, p. 2, https://trove.nla.gov.au/newspaper/article/13092206.</w:t>
      </w:r>
    </w:p>
    <w:p w14:paraId="19BC95B8" w14:textId="6419E2AF" w:rsidR="000A056E" w:rsidRPr="005E0A20" w:rsidRDefault="749A5DF4"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Socialities. </w:t>
      </w:r>
      <w:r w:rsidRPr="060AC78B">
        <w:rPr>
          <w:rFonts w:asciiTheme="majorHAnsi" w:hAnsiTheme="majorHAnsi" w:cstheme="majorBidi"/>
          <w:i/>
          <w:iCs/>
          <w:color w:val="000000" w:themeColor="text1"/>
        </w:rPr>
        <w:t>The</w:t>
      </w:r>
      <w:r w:rsidRPr="060AC78B">
        <w:rPr>
          <w:rFonts w:asciiTheme="majorHAnsi" w:hAnsiTheme="majorHAnsi" w:cstheme="majorBidi"/>
          <w:color w:val="000000" w:themeColor="text1"/>
        </w:rPr>
        <w:t xml:space="preserve"> </w:t>
      </w:r>
      <w:r w:rsidRPr="060AC78B">
        <w:rPr>
          <w:rFonts w:asciiTheme="majorHAnsi" w:hAnsiTheme="majorHAnsi" w:cstheme="majorBidi"/>
          <w:i/>
          <w:iCs/>
          <w:color w:val="000000" w:themeColor="text1"/>
        </w:rPr>
        <w:t>Australasian</w:t>
      </w:r>
      <w:r w:rsidR="35F54F64"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Melbourne</w:t>
      </w:r>
      <w:r w:rsidR="35F54F64" w:rsidRPr="060AC78B">
        <w:rPr>
          <w:rFonts w:asciiTheme="majorHAnsi" w:hAnsiTheme="majorHAnsi" w:cstheme="majorBidi"/>
          <w:color w:val="000000" w:themeColor="text1"/>
        </w:rPr>
        <w:t>)</w:t>
      </w:r>
      <w:r w:rsidRPr="060AC78B">
        <w:rPr>
          <w:rFonts w:asciiTheme="majorHAnsi" w:hAnsiTheme="majorHAnsi" w:cstheme="majorBidi"/>
          <w:color w:val="000000" w:themeColor="text1"/>
        </w:rPr>
        <w:t>, 1 August 1903, p. 48, https://trove.nla.gov.au/newspaper/article/138688999.</w:t>
      </w:r>
    </w:p>
    <w:p w14:paraId="094DB506" w14:textId="2A679A1F" w:rsidR="000A056E" w:rsidRPr="005E0A20" w:rsidRDefault="7495BD81"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 call for help. </w:t>
      </w:r>
      <w:r w:rsidR="749A5DF4" w:rsidRPr="060AC78B">
        <w:rPr>
          <w:rFonts w:asciiTheme="majorHAnsi" w:hAnsiTheme="majorHAnsi" w:cstheme="majorBidi"/>
          <w:i/>
          <w:iCs/>
          <w:color w:val="000000" w:themeColor="text1"/>
        </w:rPr>
        <w:t>The Sydney Morning Herald</w:t>
      </w:r>
      <w:r w:rsidR="749A5DF4" w:rsidRPr="060AC78B">
        <w:rPr>
          <w:rFonts w:asciiTheme="majorHAnsi" w:hAnsiTheme="majorHAnsi" w:cstheme="majorBidi"/>
          <w:color w:val="000000" w:themeColor="text1"/>
        </w:rPr>
        <w:t xml:space="preserve">, 25 August 1909, p. 5, </w:t>
      </w:r>
      <w:r w:rsidR="5E53729E" w:rsidRPr="060AC78B">
        <w:rPr>
          <w:rFonts w:asciiTheme="majorHAnsi" w:hAnsiTheme="majorHAnsi" w:cstheme="majorBidi"/>
          <w:color w:val="000000" w:themeColor="text1"/>
        </w:rPr>
        <w:t>https://trove.nla.gov.au/newspaper/article/15079263</w:t>
      </w:r>
      <w:r w:rsidR="749A5DF4" w:rsidRPr="060AC78B">
        <w:rPr>
          <w:rFonts w:asciiTheme="majorHAnsi" w:hAnsiTheme="majorHAnsi" w:cstheme="majorBidi"/>
          <w:color w:val="000000" w:themeColor="text1"/>
        </w:rPr>
        <w:t>.</w:t>
      </w:r>
    </w:p>
    <w:p w14:paraId="622D9AC5" w14:textId="0363689E" w:rsidR="0024633B" w:rsidRPr="005E0A20" w:rsidRDefault="5E53729E"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Jones R (2017) </w:t>
      </w:r>
      <w:r w:rsidRPr="060AC78B">
        <w:rPr>
          <w:rFonts w:asciiTheme="majorHAnsi" w:hAnsiTheme="majorHAnsi" w:cstheme="majorBidi"/>
          <w:i/>
          <w:iCs/>
          <w:color w:val="000000" w:themeColor="text1"/>
        </w:rPr>
        <w:t xml:space="preserve">Slow catastrophes : </w:t>
      </w:r>
      <w:r w:rsidR="2883D925" w:rsidRPr="060AC78B">
        <w:rPr>
          <w:rFonts w:asciiTheme="majorHAnsi" w:hAnsiTheme="majorHAnsi" w:cstheme="majorBidi"/>
          <w:i/>
          <w:iCs/>
          <w:color w:val="000000" w:themeColor="text1"/>
        </w:rPr>
        <w:t>L</w:t>
      </w:r>
      <w:r w:rsidRPr="060AC78B">
        <w:rPr>
          <w:rFonts w:asciiTheme="majorHAnsi" w:hAnsiTheme="majorHAnsi" w:cstheme="majorBidi"/>
          <w:i/>
          <w:iCs/>
          <w:color w:val="000000" w:themeColor="text1"/>
        </w:rPr>
        <w:t>iving with drought in Australia</w:t>
      </w:r>
      <w:r w:rsidRPr="060AC78B">
        <w:rPr>
          <w:rFonts w:asciiTheme="majorHAnsi" w:hAnsiTheme="majorHAnsi" w:cstheme="majorBidi"/>
          <w:color w:val="000000" w:themeColor="text1"/>
        </w:rPr>
        <w:t>. Monash University Publishing, Clayton, Victoria.</w:t>
      </w:r>
    </w:p>
    <w:p w14:paraId="73764019" w14:textId="30F15ED4" w:rsidR="000A056E" w:rsidRPr="005E0A20" w:rsidRDefault="749A5DF4"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Important studies include McFarlane AC (1987) Life events and psychiatric disorder: the role of a natural disaster. </w:t>
      </w:r>
      <w:r w:rsidRPr="060AC78B">
        <w:rPr>
          <w:rFonts w:asciiTheme="majorHAnsi" w:hAnsiTheme="majorHAnsi" w:cstheme="majorBidi"/>
          <w:i/>
          <w:iCs/>
          <w:color w:val="000000" w:themeColor="text1"/>
        </w:rPr>
        <w:t>British Journal of Psychiatry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151</w:t>
      </w:r>
      <w:r w:rsidRPr="060AC78B">
        <w:rPr>
          <w:rFonts w:asciiTheme="majorHAnsi" w:hAnsiTheme="majorHAnsi" w:cstheme="majorBidi"/>
          <w:color w:val="000000" w:themeColor="text1"/>
        </w:rPr>
        <w:t xml:space="preserve">, 362–367; McFarlane AC (1990) An Australian disaster: the 1983 bushfires. </w:t>
      </w:r>
      <w:r w:rsidRPr="060AC78B">
        <w:rPr>
          <w:rFonts w:asciiTheme="majorHAnsi" w:hAnsiTheme="majorHAnsi" w:cstheme="majorBidi"/>
          <w:i/>
          <w:iCs/>
          <w:color w:val="000000" w:themeColor="text1"/>
        </w:rPr>
        <w:t>International Journal of Mental Health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19</w:t>
      </w:r>
      <w:r w:rsidRPr="060AC78B">
        <w:rPr>
          <w:rFonts w:asciiTheme="majorHAnsi" w:hAnsiTheme="majorHAnsi" w:cstheme="majorBidi"/>
          <w:color w:val="000000" w:themeColor="text1"/>
        </w:rPr>
        <w:t>, 36–47.</w:t>
      </w:r>
    </w:p>
    <w:p w14:paraId="7DB9D464" w14:textId="53164CA4" w:rsidR="000A056E" w:rsidRPr="005E0A20" w:rsidRDefault="749A5DF4"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McFarlane AC (1989) The prevention and management of the psychiatric morbidity of natural disasters: an Australian experience. </w:t>
      </w:r>
      <w:r w:rsidRPr="060AC78B">
        <w:rPr>
          <w:rFonts w:asciiTheme="majorHAnsi" w:hAnsiTheme="majorHAnsi" w:cstheme="majorBidi"/>
          <w:i/>
          <w:iCs/>
          <w:color w:val="000000" w:themeColor="text1"/>
        </w:rPr>
        <w:t>Stress Medicine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w:t>
      </w:r>
      <w:r w:rsidRPr="060AC78B">
        <w:rPr>
          <w:rFonts w:asciiTheme="majorHAnsi" w:hAnsiTheme="majorHAnsi" w:cstheme="majorBidi"/>
          <w:color w:val="000000" w:themeColor="text1"/>
        </w:rPr>
        <w:t>, 29</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36.</w:t>
      </w:r>
    </w:p>
    <w:p w14:paraId="55145E65" w14:textId="51D48D9C" w:rsidR="000A056E" w:rsidRPr="005E0A20" w:rsidRDefault="749A5DF4"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Cheers B (1990) Rural </w:t>
      </w:r>
      <w:r w:rsidR="7495BD81" w:rsidRPr="060AC78B">
        <w:rPr>
          <w:rFonts w:asciiTheme="majorHAnsi" w:hAnsiTheme="majorHAnsi" w:cstheme="majorBidi"/>
          <w:color w:val="000000" w:themeColor="text1"/>
        </w:rPr>
        <w:t>d</w:t>
      </w:r>
      <w:r w:rsidRPr="060AC78B">
        <w:rPr>
          <w:rFonts w:asciiTheme="majorHAnsi" w:hAnsiTheme="majorHAnsi" w:cstheme="majorBidi"/>
          <w:color w:val="000000" w:themeColor="text1"/>
        </w:rPr>
        <w:t xml:space="preserve">isadvantage in Australia. </w:t>
      </w:r>
      <w:r w:rsidRPr="060AC78B">
        <w:rPr>
          <w:rFonts w:asciiTheme="majorHAnsi" w:hAnsiTheme="majorHAnsi" w:cstheme="majorBidi"/>
          <w:i/>
          <w:iCs/>
          <w:color w:val="000000" w:themeColor="text1"/>
        </w:rPr>
        <w:t>Australian Social Work</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43</w:t>
      </w:r>
      <w:r w:rsidRPr="060AC78B">
        <w:rPr>
          <w:rFonts w:asciiTheme="majorHAnsi" w:hAnsiTheme="majorHAnsi" w:cstheme="majorBidi"/>
          <w:color w:val="000000" w:themeColor="text1"/>
        </w:rPr>
        <w:t>, 5–13.</w:t>
      </w:r>
    </w:p>
    <w:p w14:paraId="3DA88C99" w14:textId="0626A8E5" w:rsidR="000A056E" w:rsidRPr="005E0A20" w:rsidRDefault="749A5DF4"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NSW pledges $2m to fight drought stress, suicides. </w:t>
      </w:r>
      <w:r w:rsidRPr="060AC78B">
        <w:rPr>
          <w:rFonts w:asciiTheme="majorHAnsi" w:hAnsiTheme="majorHAnsi" w:cstheme="majorBidi"/>
          <w:i/>
          <w:iCs/>
          <w:color w:val="000000" w:themeColor="text1"/>
        </w:rPr>
        <w:t>Canberra Times</w:t>
      </w:r>
      <w:r w:rsidRPr="060AC78B">
        <w:rPr>
          <w:rFonts w:asciiTheme="majorHAnsi" w:hAnsiTheme="majorHAnsi" w:cstheme="majorBidi"/>
          <w:color w:val="000000" w:themeColor="text1"/>
        </w:rPr>
        <w:t xml:space="preserve">, 13 November 1994, p. 3, https://trove.nla.gov.au/newspaper/article/130537339; Wide brown worries. </w:t>
      </w:r>
      <w:r w:rsidRPr="060AC78B">
        <w:rPr>
          <w:rFonts w:asciiTheme="majorHAnsi" w:hAnsiTheme="majorHAnsi" w:cstheme="majorBidi"/>
          <w:i/>
          <w:iCs/>
          <w:color w:val="000000" w:themeColor="text1"/>
        </w:rPr>
        <w:t>National Outlook</w:t>
      </w:r>
      <w:r w:rsidRPr="060AC78B">
        <w:rPr>
          <w:rFonts w:asciiTheme="majorHAnsi" w:hAnsiTheme="majorHAnsi" w:cstheme="majorBidi"/>
          <w:color w:val="000000" w:themeColor="text1"/>
        </w:rPr>
        <w:t xml:space="preserve">, October 1994; White DH, O’Meagher B (1995) Coping with exceptional droughts in Australia. </w:t>
      </w:r>
      <w:r w:rsidRPr="060AC78B">
        <w:rPr>
          <w:rFonts w:asciiTheme="majorHAnsi" w:hAnsiTheme="majorHAnsi" w:cstheme="majorBidi"/>
          <w:i/>
          <w:iCs/>
          <w:color w:val="000000" w:themeColor="text1"/>
        </w:rPr>
        <w:t>Drought Network News</w:t>
      </w:r>
      <w:r w:rsidRPr="060AC78B">
        <w:rPr>
          <w:rFonts w:asciiTheme="majorHAnsi" w:hAnsiTheme="majorHAnsi" w:cstheme="majorBidi"/>
          <w:color w:val="000000" w:themeColor="text1"/>
        </w:rPr>
        <w:t>, June 1995.</w:t>
      </w:r>
    </w:p>
    <w:p w14:paraId="4560CB54" w14:textId="4653A08B" w:rsidR="000A056E" w:rsidRPr="005E0A20" w:rsidRDefault="749A5DF4"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Spoken by Dwight D. Eisenhower during and address at Bradley University, Peoria, Illinois, on 25 September 1956. Here, Eisenhower was describing the impact of government mandates and prescriptions on American farmers in the post-war era. I also particularly like his use of the term </w:t>
      </w:r>
      <w:r w:rsidRPr="060AC78B">
        <w:rPr>
          <w:rFonts w:asciiTheme="majorHAnsi" w:hAnsiTheme="majorHAnsi" w:cstheme="majorBidi"/>
          <w:color w:val="000000" w:themeColor="text1"/>
        </w:rPr>
        <w:lastRenderedPageBreak/>
        <w:t>‘synthetic farmers’ to describe those determining agricultural policy while sitting behind desks, a phenomenon well known to rural Australians.</w:t>
      </w:r>
    </w:p>
    <w:p w14:paraId="7C024092" w14:textId="30E984E4" w:rsidR="00B26EEC" w:rsidRPr="005E0A20" w:rsidRDefault="0D49E36C"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 water supply crisis in Sydney during the late 1930s and early 1940s in Sydney (i.e. during the WWII drought), for example, led to the construction of the Warragamba Dam under the Warragamba Emergency Scheme. Construction began in 1948. See: Water supplies. </w:t>
      </w:r>
      <w:r w:rsidRPr="060AC78B">
        <w:rPr>
          <w:rFonts w:asciiTheme="majorHAnsi" w:hAnsiTheme="majorHAnsi" w:cstheme="majorBidi"/>
          <w:i/>
          <w:iCs/>
          <w:color w:val="000000" w:themeColor="text1"/>
        </w:rPr>
        <w:t>Daily Advertiser</w:t>
      </w:r>
      <w:r w:rsidR="30F202A9" w:rsidRPr="060AC78B">
        <w:rPr>
          <w:rFonts w:asciiTheme="majorHAnsi" w:hAnsiTheme="majorHAnsi" w:cstheme="majorBidi"/>
          <w:color w:val="000000" w:themeColor="text1"/>
        </w:rPr>
        <w:t xml:space="preserve"> (</w:t>
      </w:r>
      <w:r w:rsidRPr="060AC78B">
        <w:rPr>
          <w:rFonts w:asciiTheme="majorHAnsi" w:hAnsiTheme="majorHAnsi" w:cstheme="majorBidi"/>
          <w:color w:val="000000" w:themeColor="text1"/>
        </w:rPr>
        <w:t>Wagga Wagga</w:t>
      </w:r>
      <w:r w:rsidR="30F202A9"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 14 April 1938, p.7, https://trove.nla.gov.au/newspaper/article/143720566; Bathe in less water! </w:t>
      </w:r>
      <w:r w:rsidRPr="060AC78B">
        <w:rPr>
          <w:rFonts w:asciiTheme="majorHAnsi" w:hAnsiTheme="majorHAnsi" w:cstheme="majorBidi"/>
          <w:i/>
          <w:iCs/>
          <w:color w:val="000000" w:themeColor="text1"/>
        </w:rPr>
        <w:t>The Sun</w:t>
      </w:r>
      <w:r w:rsidR="30F202A9" w:rsidRPr="060AC78B">
        <w:rPr>
          <w:rFonts w:asciiTheme="majorHAnsi" w:hAnsiTheme="majorHAnsi" w:cstheme="majorBidi"/>
          <w:color w:val="000000" w:themeColor="text1"/>
        </w:rPr>
        <w:t xml:space="preserve"> (Sydney),</w:t>
      </w:r>
      <w:r w:rsidRPr="060AC78B">
        <w:rPr>
          <w:rFonts w:asciiTheme="majorHAnsi" w:hAnsiTheme="majorHAnsi" w:cstheme="majorBidi"/>
          <w:color w:val="000000" w:themeColor="text1"/>
        </w:rPr>
        <w:t xml:space="preserve"> 10 June 1941, p. 7, https://trove.nla.gov.au/newspaper/article/231446209; Sydney’s water crisis.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xml:space="preserve">, 2 April 1940, p. 8, https://trove.nla.gov.au/newspaper/article/17653255; Brisbane also suffered a water crisis in 1941 prior to completion of the Somerset Dam. See: When Brisbane had big water crisis. </w:t>
      </w:r>
      <w:r w:rsidRPr="060AC78B">
        <w:rPr>
          <w:rFonts w:asciiTheme="majorHAnsi" w:hAnsiTheme="majorHAnsi" w:cstheme="majorBidi"/>
          <w:i/>
          <w:iCs/>
          <w:color w:val="000000" w:themeColor="text1"/>
        </w:rPr>
        <w:t>The Courier-Mail</w:t>
      </w:r>
      <w:r w:rsidRPr="060AC78B">
        <w:rPr>
          <w:rFonts w:asciiTheme="majorHAnsi" w:hAnsiTheme="majorHAnsi" w:cstheme="majorBidi"/>
          <w:color w:val="000000" w:themeColor="text1"/>
        </w:rPr>
        <w:t xml:space="preserve"> </w:t>
      </w:r>
      <w:r w:rsidR="30F202A9" w:rsidRPr="060AC78B">
        <w:rPr>
          <w:rFonts w:asciiTheme="majorHAnsi" w:hAnsiTheme="majorHAnsi" w:cstheme="majorBidi"/>
          <w:color w:val="000000" w:themeColor="text1"/>
        </w:rPr>
        <w:t xml:space="preserve">(Brisbane), </w:t>
      </w:r>
      <w:r w:rsidRPr="060AC78B">
        <w:rPr>
          <w:rFonts w:asciiTheme="majorHAnsi" w:hAnsiTheme="majorHAnsi" w:cstheme="majorBidi"/>
          <w:color w:val="000000" w:themeColor="text1"/>
        </w:rPr>
        <w:t xml:space="preserve">7 November 1946, p. 6, https://trove.nla.gov.au/newspaper/article/49366172; Melbourne suffered a water crisis in 1950: Heat </w:t>
      </w:r>
      <w:r w:rsidR="784623A4" w:rsidRPr="060AC78B">
        <w:rPr>
          <w:rFonts w:asciiTheme="majorHAnsi" w:hAnsiTheme="majorHAnsi" w:cstheme="majorBidi"/>
          <w:color w:val="000000" w:themeColor="text1"/>
        </w:rPr>
        <w:t>w</w:t>
      </w:r>
      <w:r w:rsidRPr="060AC78B">
        <w:rPr>
          <w:rFonts w:asciiTheme="majorHAnsi" w:hAnsiTheme="majorHAnsi" w:cstheme="majorBidi"/>
          <w:color w:val="000000" w:themeColor="text1"/>
        </w:rPr>
        <w:t xml:space="preserve">ave </w:t>
      </w:r>
      <w:r w:rsidR="784623A4" w:rsidRPr="060AC78B">
        <w:rPr>
          <w:rFonts w:asciiTheme="majorHAnsi" w:hAnsiTheme="majorHAnsi" w:cstheme="majorBidi"/>
          <w:color w:val="000000" w:themeColor="text1"/>
        </w:rPr>
        <w:t>s</w:t>
      </w:r>
      <w:r w:rsidRPr="060AC78B">
        <w:rPr>
          <w:rFonts w:asciiTheme="majorHAnsi" w:hAnsiTheme="majorHAnsi" w:cstheme="majorBidi"/>
          <w:color w:val="000000" w:themeColor="text1"/>
        </w:rPr>
        <w:t xml:space="preserve">till </w:t>
      </w:r>
      <w:r w:rsidR="784623A4" w:rsidRPr="060AC78B">
        <w:rPr>
          <w:rFonts w:asciiTheme="majorHAnsi" w:hAnsiTheme="majorHAnsi" w:cstheme="majorBidi"/>
          <w:color w:val="000000" w:themeColor="text1"/>
        </w:rPr>
        <w:t>o</w:t>
      </w:r>
      <w:r w:rsidRPr="060AC78B">
        <w:rPr>
          <w:rFonts w:asciiTheme="majorHAnsi" w:hAnsiTheme="majorHAnsi" w:cstheme="majorBidi"/>
          <w:color w:val="000000" w:themeColor="text1"/>
        </w:rPr>
        <w:t xml:space="preserve">n </w:t>
      </w:r>
      <w:r w:rsidR="784623A4" w:rsidRPr="060AC78B">
        <w:rPr>
          <w:rFonts w:asciiTheme="majorHAnsi" w:hAnsiTheme="majorHAnsi" w:cstheme="majorBidi"/>
          <w:color w:val="000000" w:themeColor="text1"/>
        </w:rPr>
        <w:t>i</w:t>
      </w:r>
      <w:r w:rsidRPr="060AC78B">
        <w:rPr>
          <w:rFonts w:asciiTheme="majorHAnsi" w:hAnsiTheme="majorHAnsi" w:cstheme="majorBidi"/>
          <w:color w:val="000000" w:themeColor="text1"/>
        </w:rPr>
        <w:t xml:space="preserve">n Melbourne. </w:t>
      </w:r>
      <w:r w:rsidRPr="060AC78B">
        <w:rPr>
          <w:rFonts w:asciiTheme="majorHAnsi" w:hAnsiTheme="majorHAnsi" w:cstheme="majorBidi"/>
          <w:i/>
          <w:iCs/>
          <w:color w:val="000000" w:themeColor="text1"/>
        </w:rPr>
        <w:t>The Courier-Mail</w:t>
      </w:r>
      <w:r w:rsidRPr="060AC78B">
        <w:rPr>
          <w:rFonts w:asciiTheme="majorHAnsi" w:hAnsiTheme="majorHAnsi" w:cstheme="majorBidi"/>
          <w:color w:val="000000" w:themeColor="text1"/>
        </w:rPr>
        <w:t xml:space="preserve"> </w:t>
      </w:r>
      <w:r w:rsidR="30F202A9" w:rsidRPr="060AC78B">
        <w:rPr>
          <w:rFonts w:asciiTheme="majorHAnsi" w:hAnsiTheme="majorHAnsi" w:cstheme="majorBidi"/>
          <w:color w:val="000000" w:themeColor="text1"/>
        </w:rPr>
        <w:t xml:space="preserve">(Brisbane), </w:t>
      </w:r>
      <w:r w:rsidRPr="060AC78B">
        <w:rPr>
          <w:rFonts w:asciiTheme="majorHAnsi" w:hAnsiTheme="majorHAnsi" w:cstheme="majorBidi"/>
          <w:color w:val="000000" w:themeColor="text1"/>
        </w:rPr>
        <w:t xml:space="preserve">7 December 1950, p. 1, https://trove.nla.gov.au/newspaper/article/50045121. Perth appears to be the exception, since water shortages were experienced in 1977: Perth faces the probability of a major water crisis. </w:t>
      </w:r>
      <w:r w:rsidRPr="060AC78B">
        <w:rPr>
          <w:rFonts w:asciiTheme="majorHAnsi" w:hAnsiTheme="majorHAnsi" w:cstheme="majorBidi"/>
          <w:i/>
          <w:iCs/>
          <w:color w:val="000000" w:themeColor="text1"/>
        </w:rPr>
        <w:t>The Canberra Times</w:t>
      </w:r>
      <w:r w:rsidRPr="060AC78B">
        <w:rPr>
          <w:rFonts w:asciiTheme="majorHAnsi" w:hAnsiTheme="majorHAnsi" w:cstheme="majorBidi"/>
          <w:color w:val="000000" w:themeColor="text1"/>
        </w:rPr>
        <w:t xml:space="preserve">, 26 July 1977; Alarm over Perth’s water resources. </w:t>
      </w:r>
      <w:r w:rsidRPr="060AC78B">
        <w:rPr>
          <w:rFonts w:asciiTheme="majorHAnsi" w:hAnsiTheme="majorHAnsi" w:cstheme="majorBidi"/>
          <w:i/>
          <w:iCs/>
          <w:color w:val="000000" w:themeColor="text1"/>
        </w:rPr>
        <w:t>The Canberra Times</w:t>
      </w:r>
      <w:r w:rsidRPr="060AC78B">
        <w:rPr>
          <w:rFonts w:asciiTheme="majorHAnsi" w:hAnsiTheme="majorHAnsi" w:cstheme="majorBidi"/>
          <w:color w:val="000000" w:themeColor="text1"/>
        </w:rPr>
        <w:t>, 6 May 1977.</w:t>
      </w:r>
    </w:p>
    <w:p w14:paraId="5AE399FA" w14:textId="6896EC67" w:rsidR="00B26EEC" w:rsidRPr="005E0A20" w:rsidRDefault="0D49E36C"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Although the link between carbon emissions and global warming had been known for many decades, scientific research in this field expanded rapidly through the 1980s. Indeed, in 1988, when I was just a high school student in Canada, a guest speaker from the University of British Columbia spoke to our Environmental Science class about the ‘greenhouse effect’.</w:t>
      </w:r>
    </w:p>
    <w:p w14:paraId="2B3C350B" w14:textId="6BA3C980" w:rsidR="00B26EEC" w:rsidRPr="005E0A20" w:rsidRDefault="0D49E36C"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 shift in public awareness of climate change that took place at this time is discussed in Anderson D (2009) Enduring drought the coping with climate change: lived experience and local resolve in rural mental health. </w:t>
      </w:r>
      <w:r w:rsidRPr="060AC78B">
        <w:rPr>
          <w:rFonts w:asciiTheme="majorHAnsi" w:hAnsiTheme="majorHAnsi" w:cstheme="majorBidi"/>
          <w:i/>
          <w:iCs/>
          <w:color w:val="000000" w:themeColor="text1"/>
        </w:rPr>
        <w:t>Rural Society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19</w:t>
      </w:r>
      <w:r w:rsidRPr="060AC78B">
        <w:rPr>
          <w:rFonts w:asciiTheme="majorHAnsi" w:hAnsiTheme="majorHAnsi" w:cstheme="majorBidi"/>
          <w:color w:val="000000" w:themeColor="text1"/>
        </w:rPr>
        <w:t>, 340</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352. The mean atmospheric CO</w:t>
      </w:r>
      <w:r w:rsidRPr="060AC78B">
        <w:rPr>
          <w:rFonts w:asciiTheme="majorHAnsi" w:hAnsiTheme="majorHAnsi" w:cstheme="majorBidi"/>
          <w:color w:val="000000" w:themeColor="text1"/>
          <w:vertAlign w:val="subscript"/>
        </w:rPr>
        <w:t>2</w:t>
      </w:r>
      <w:r w:rsidRPr="060AC78B">
        <w:rPr>
          <w:rFonts w:asciiTheme="majorHAnsi" w:hAnsiTheme="majorHAnsi" w:cstheme="majorBidi"/>
          <w:color w:val="000000" w:themeColor="text1"/>
        </w:rPr>
        <w:t xml:space="preserve"> concentration was close to 380 ppmv when </w:t>
      </w:r>
      <w:r w:rsidRPr="060AC78B">
        <w:rPr>
          <w:rFonts w:asciiTheme="majorHAnsi" w:hAnsiTheme="majorHAnsi" w:cstheme="majorBidi"/>
          <w:i/>
          <w:iCs/>
          <w:color w:val="000000" w:themeColor="text1"/>
        </w:rPr>
        <w:t>An Inconvenient Truth</w:t>
      </w:r>
      <w:r w:rsidRPr="060AC78B">
        <w:rPr>
          <w:rFonts w:asciiTheme="majorHAnsi" w:hAnsiTheme="majorHAnsi" w:cstheme="majorBidi"/>
          <w:color w:val="000000" w:themeColor="text1"/>
        </w:rPr>
        <w:t xml:space="preserve"> was released; at the time of writing in August 2022 it has risen to about 418 ppmv.</w:t>
      </w:r>
    </w:p>
    <w:p w14:paraId="7D4CC0DD" w14:textId="048FD1C1" w:rsidR="00B26EEC" w:rsidRPr="005E0A20" w:rsidRDefault="0D49E36C"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Apologies to Cormac McCarthy for borrowing this description of the Sonoran Desert in </w:t>
      </w:r>
      <w:r w:rsidRPr="060AC78B">
        <w:rPr>
          <w:rFonts w:asciiTheme="majorHAnsi" w:hAnsiTheme="majorHAnsi" w:cstheme="majorBidi"/>
          <w:i/>
          <w:iCs/>
          <w:color w:val="000000" w:themeColor="text1"/>
        </w:rPr>
        <w:t>Blood Meridian</w:t>
      </w:r>
      <w:r w:rsidRPr="060AC78B">
        <w:rPr>
          <w:rFonts w:asciiTheme="majorHAnsi" w:hAnsiTheme="majorHAnsi" w:cstheme="majorBidi"/>
          <w:color w:val="000000" w:themeColor="text1"/>
        </w:rPr>
        <w:t>.</w:t>
      </w:r>
    </w:p>
    <w:p w14:paraId="2B5B77C0" w14:textId="4A6226A6" w:rsidR="00B26EEC" w:rsidRPr="00CE14CD" w:rsidRDefault="0D49E36C"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There was considerable rural resistance to taking up these grants, but the desperation caused by the Millennium Drought caused many to reconsider. In 2007 the Federal Government delivered a $714 million aid package for drought-affected areas, $150 million of which was earmarked for exit grants. See AAP (2007) Drought aid’s $1b boost. </w:t>
      </w:r>
      <w:r w:rsidRPr="060AC78B">
        <w:rPr>
          <w:rFonts w:asciiTheme="majorHAnsi" w:hAnsiTheme="majorHAnsi" w:cstheme="majorBidi"/>
          <w:i/>
          <w:iCs/>
          <w:color w:val="000000" w:themeColor="text1"/>
        </w:rPr>
        <w:t>The Sydney Morning Herald</w:t>
      </w:r>
      <w:r w:rsidRPr="060AC78B">
        <w:rPr>
          <w:rFonts w:asciiTheme="majorHAnsi" w:hAnsiTheme="majorHAnsi" w:cstheme="majorBidi"/>
          <w:color w:val="000000" w:themeColor="text1"/>
        </w:rPr>
        <w:t>, 26 September 2007; the announcement was made by The Hon Mark Vaile MP, Deputy Prime Minister; Minister for Transport and Regional Services, 'Stick by Farmers to Guarantee Food Security' Media release 150MV/2007, 25 September 2007.</w:t>
      </w:r>
    </w:p>
    <w:p w14:paraId="6B31DCC2" w14:textId="3CCB85C9" w:rsidR="00B26EEC" w:rsidRPr="00CE14CD" w:rsidRDefault="0D49E36C"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Harden B (2009) Despite record drought, Australian farmers refuse to buy into climate change. The </w:t>
      </w:r>
      <w:r w:rsidRPr="060AC78B">
        <w:rPr>
          <w:rFonts w:asciiTheme="majorHAnsi" w:hAnsiTheme="majorHAnsi" w:cstheme="majorBidi"/>
          <w:i/>
          <w:iCs/>
          <w:color w:val="000000" w:themeColor="text1"/>
        </w:rPr>
        <w:t>Washington Post</w:t>
      </w:r>
      <w:r w:rsidRPr="060AC78B">
        <w:rPr>
          <w:rFonts w:asciiTheme="majorHAnsi" w:hAnsiTheme="majorHAnsi" w:cstheme="majorBidi"/>
          <w:color w:val="000000" w:themeColor="text1"/>
        </w:rPr>
        <w:t>, 9 December. Available at: https://www.washingtonpost.com/wp-dyn/content/article/2009/12/08/AR2009120804490.html?hpid=artslot.</w:t>
      </w:r>
    </w:p>
    <w:p w14:paraId="0A6029C7" w14:textId="1E7694C8" w:rsidR="00B26EEC" w:rsidRPr="00CE14CD" w:rsidRDefault="0D49E36C"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Lopez G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(2006) Mitigation of effects of extreme drought during stage III of peach fruit development by summer pruning and fruit thinning. </w:t>
      </w:r>
      <w:r w:rsidRPr="060AC78B">
        <w:rPr>
          <w:rFonts w:asciiTheme="majorHAnsi" w:hAnsiTheme="majorHAnsi" w:cstheme="majorBidi"/>
          <w:i/>
          <w:iCs/>
          <w:color w:val="000000" w:themeColor="text1"/>
        </w:rPr>
        <w:t>Tree Physiology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26</w:t>
      </w:r>
      <w:r w:rsidRPr="060AC78B">
        <w:rPr>
          <w:rFonts w:asciiTheme="majorHAnsi" w:hAnsiTheme="majorHAnsi" w:cstheme="majorBidi"/>
          <w:color w:val="000000" w:themeColor="text1"/>
        </w:rPr>
        <w:t xml:space="preserve">, 469–477; Ye M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(2021) Measurements and modeling of hydrological responses to summer pruning in dryland apple orchards. </w:t>
      </w:r>
      <w:r w:rsidRPr="060AC78B">
        <w:rPr>
          <w:rFonts w:asciiTheme="majorHAnsi" w:hAnsiTheme="majorHAnsi" w:cstheme="majorBidi"/>
          <w:i/>
          <w:iCs/>
          <w:color w:val="000000" w:themeColor="text1"/>
        </w:rPr>
        <w:t>Journal of Hydrology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594</w:t>
      </w:r>
      <w:r w:rsidRPr="060AC78B">
        <w:rPr>
          <w:rFonts w:asciiTheme="majorHAnsi" w:hAnsiTheme="majorHAnsi" w:cstheme="majorBidi"/>
          <w:color w:val="000000" w:themeColor="text1"/>
        </w:rPr>
        <w:t xml:space="preserve">, 125651; Goodwin I, O’Connell MG (2017) Drought water management: an Australian perspective. </w:t>
      </w:r>
      <w:r w:rsidRPr="060AC78B">
        <w:rPr>
          <w:rFonts w:asciiTheme="majorHAnsi" w:hAnsiTheme="majorHAnsi" w:cstheme="majorBidi"/>
          <w:i/>
          <w:iCs/>
          <w:color w:val="000000" w:themeColor="text1"/>
        </w:rPr>
        <w:t>Acta Horticulturae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1150</w:t>
      </w:r>
      <w:r w:rsidRPr="060AC78B">
        <w:rPr>
          <w:rFonts w:asciiTheme="majorHAnsi" w:hAnsiTheme="majorHAnsi" w:cstheme="majorBidi"/>
          <w:color w:val="000000" w:themeColor="text1"/>
        </w:rPr>
        <w:t>, 219–232; Falivene S, Giddings J, Skewes M (2018) Primefact 427 Fourth edition: managing citrus orchards with less water. NSW Department of Primary Industries 2018. Available at: https://www.dpi.nsw.gov.au/__data/assets/pdf_file/0017/1182212/Managing-citrus-orchards-with-less-water.pdf.</w:t>
      </w:r>
    </w:p>
    <w:p w14:paraId="46FB9822" w14:textId="11B618AF" w:rsidR="00B26EEC" w:rsidRPr="00CE14CD" w:rsidRDefault="0FC050D9"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Examples of stock management strategies during drought are provided in: Meat and Livestock Australia (2006) Managing the breeder herd: practical steps to breeding livestock in northern Australia. Meat and Livestock Australia Ltd., North Sydney. Available at: </w:t>
      </w:r>
      <w:r w:rsidRPr="060AC78B">
        <w:rPr>
          <w:rFonts w:asciiTheme="majorHAnsi" w:hAnsiTheme="majorHAnsi" w:cstheme="majorBidi"/>
          <w:color w:val="000000" w:themeColor="text1"/>
        </w:rPr>
        <w:lastRenderedPageBreak/>
        <w:t xml:space="preserve">https://futurebeef.com.au/wp-content/uploads/Managing-the-breeder-herd-Practical-steps-to-breeding-livestock-in-northern-Australia.pdf (Accessed 26 August 2022); Slow recovery from drought for meat market. </w:t>
      </w:r>
      <w:r w:rsidRPr="060AC78B">
        <w:rPr>
          <w:rFonts w:asciiTheme="majorHAnsi" w:hAnsiTheme="majorHAnsi" w:cstheme="majorBidi"/>
          <w:i/>
          <w:iCs/>
          <w:color w:val="000000" w:themeColor="text1"/>
        </w:rPr>
        <w:t>The Age</w:t>
      </w:r>
      <w:r w:rsidRPr="060AC78B">
        <w:rPr>
          <w:rFonts w:asciiTheme="majorHAnsi" w:hAnsiTheme="majorHAnsi" w:cstheme="majorBidi"/>
          <w:color w:val="000000" w:themeColor="text1"/>
        </w:rPr>
        <w:t xml:space="preserve">, 2 March 2004; The State of Victoria, Department of Economic Development, Jobs, Transport and Resources, Melbourne (2015) Drought feeding and management of beef cattle. A guide for farmers and land managers 2015. Victorian Government 1 Spring Street, Melbourne Victoria. Available at: https://pir.sa.gov.au/__data/assets/pdf_file/0009/326655/Drought-feeding-and-management-of-beef-cattle-2015.pdf (Accessed 26 August 2022); Foran BD, Stafford Smith DM (1991) Risk, biology and drought management strategies for cattle stations in Central Australia. </w:t>
      </w:r>
      <w:r w:rsidRPr="060AC78B">
        <w:rPr>
          <w:rFonts w:asciiTheme="majorHAnsi" w:hAnsiTheme="majorHAnsi" w:cstheme="majorBidi"/>
          <w:i/>
          <w:iCs/>
          <w:color w:val="000000" w:themeColor="text1"/>
        </w:rPr>
        <w:t xml:space="preserve">Journal of Environmental Management </w:t>
      </w:r>
      <w:r w:rsidRPr="060AC78B">
        <w:rPr>
          <w:rFonts w:asciiTheme="majorHAnsi" w:hAnsiTheme="majorHAnsi" w:cstheme="majorBidi"/>
          <w:b/>
          <w:bCs/>
          <w:color w:val="000000" w:themeColor="text1"/>
        </w:rPr>
        <w:t>33</w:t>
      </w:r>
      <w:r w:rsidRPr="060AC78B">
        <w:rPr>
          <w:rFonts w:asciiTheme="majorHAnsi" w:hAnsiTheme="majorHAnsi" w:cstheme="majorBidi"/>
          <w:color w:val="000000" w:themeColor="text1"/>
        </w:rPr>
        <w:t>, 17</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33; Bowen MK, Chudleigh F (2021) Achieving drought resilience in the grazing lands of northern Australia: preparing, responding, and recovering. </w:t>
      </w:r>
      <w:r w:rsidRPr="060AC78B">
        <w:rPr>
          <w:rFonts w:asciiTheme="majorHAnsi" w:hAnsiTheme="majorHAnsi" w:cstheme="majorBidi"/>
          <w:i/>
          <w:iCs/>
          <w:color w:val="000000" w:themeColor="text1"/>
        </w:rPr>
        <w:t>The Rangeland Journal</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43</w:t>
      </w:r>
      <w:r w:rsidRPr="060AC78B">
        <w:rPr>
          <w:rFonts w:asciiTheme="majorHAnsi" w:hAnsiTheme="majorHAnsi" w:cstheme="majorBidi"/>
          <w:color w:val="000000" w:themeColor="text1"/>
        </w:rPr>
        <w:t>, 67</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76. A very practical guide that includes strategies for dealing with drought is provided in NSW Department of Primary Industries (2018) Managing and preparing for drought 2018, Eight Edition. Published by NSW Department of Primary Industries, a part of NSW Department of Industry, Skills and Regional Development. Available at: https://www.lls.nsw.gov.au/__data/assets/pdf_file/0005/1150763/Managing-Drought-Manual-2018-edition.pdf (Accessed 26 August 2022).</w:t>
      </w:r>
    </w:p>
    <w:p w14:paraId="2337F5C5" w14:textId="62B4F51A" w:rsidR="00711996" w:rsidRPr="00CE14CD" w:rsidRDefault="0FC050D9"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Edwards B, Gray M, Hunter B (2015) The impact of drought on mental health in rural and regional Australia. </w:t>
      </w:r>
      <w:r w:rsidRPr="060AC78B">
        <w:rPr>
          <w:rFonts w:asciiTheme="majorHAnsi" w:hAnsiTheme="majorHAnsi" w:cstheme="majorBidi"/>
          <w:i/>
          <w:iCs/>
          <w:color w:val="000000" w:themeColor="text1"/>
        </w:rPr>
        <w:t>Social Indicators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121</w:t>
      </w:r>
      <w:r w:rsidRPr="060AC78B">
        <w:rPr>
          <w:rFonts w:asciiTheme="majorHAnsi" w:hAnsiTheme="majorHAnsi" w:cstheme="majorBidi"/>
          <w:color w:val="000000" w:themeColor="text1"/>
        </w:rPr>
        <w:t>, 177</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194.</w:t>
      </w:r>
    </w:p>
    <w:p w14:paraId="50259C7A" w14:textId="5B4D451F" w:rsidR="00711996" w:rsidRPr="00CE14CD" w:rsidRDefault="0FC050D9"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Nicholls N, Butler CD, Hanigan I (2005) Inter-annual rainfall variations in suicide in New South Wales, Australia, 1964</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2001. </w:t>
      </w:r>
      <w:r w:rsidRPr="060AC78B">
        <w:rPr>
          <w:rFonts w:asciiTheme="majorHAnsi" w:hAnsiTheme="majorHAnsi" w:cstheme="majorBidi"/>
          <w:i/>
          <w:iCs/>
          <w:color w:val="000000" w:themeColor="text1"/>
        </w:rPr>
        <w:t>International Journal of Biometeorolog</w:t>
      </w:r>
      <w:r w:rsidRPr="060AC78B">
        <w:rPr>
          <w:rFonts w:asciiTheme="majorHAnsi" w:hAnsiTheme="majorHAnsi" w:cstheme="majorBidi"/>
          <w:color w:val="000000" w:themeColor="text1"/>
        </w:rPr>
        <w:t xml:space="preserve">y </w:t>
      </w:r>
      <w:r w:rsidRPr="060AC78B">
        <w:rPr>
          <w:rFonts w:asciiTheme="majorHAnsi" w:hAnsiTheme="majorHAnsi" w:cstheme="majorBidi"/>
          <w:b/>
          <w:bCs/>
          <w:color w:val="000000" w:themeColor="text1"/>
        </w:rPr>
        <w:t>50</w:t>
      </w:r>
      <w:r w:rsidRPr="060AC78B">
        <w:rPr>
          <w:rFonts w:asciiTheme="majorHAnsi" w:hAnsiTheme="majorHAnsi" w:cstheme="majorBidi"/>
          <w:color w:val="000000" w:themeColor="text1"/>
        </w:rPr>
        <w:t>, 139</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143; Hanigan IC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(2012) Suicide and drought in New South Wales, Australia, 1970</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2007. </w:t>
      </w:r>
      <w:r w:rsidRPr="060AC78B">
        <w:rPr>
          <w:rFonts w:asciiTheme="majorHAnsi" w:hAnsiTheme="majorHAnsi" w:cstheme="majorBidi"/>
          <w:i/>
          <w:iCs/>
          <w:color w:val="000000" w:themeColor="text1"/>
        </w:rPr>
        <w:t>Proceedings of the National Academy of Sciences of the USA</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109</w:t>
      </w:r>
      <w:r w:rsidRPr="060AC78B">
        <w:rPr>
          <w:rFonts w:asciiTheme="majorHAnsi" w:hAnsiTheme="majorHAnsi" w:cstheme="majorBidi"/>
          <w:color w:val="000000" w:themeColor="text1"/>
        </w:rPr>
        <w:t>, 13950–13955.</w:t>
      </w:r>
    </w:p>
    <w:p w14:paraId="4B56DC09" w14:textId="409CDEB6" w:rsidR="00711996" w:rsidRPr="00CE14CD" w:rsidRDefault="0FC050D9"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Obrien LV, Berry HL, Coleman C &amp; Hanigan IC (2014) Drought as a mental health exposure. </w:t>
      </w:r>
      <w:r w:rsidRPr="060AC78B">
        <w:rPr>
          <w:rFonts w:asciiTheme="majorHAnsi" w:hAnsiTheme="majorHAnsi" w:cstheme="majorBidi"/>
          <w:i/>
          <w:iCs/>
          <w:color w:val="000000" w:themeColor="text1"/>
        </w:rPr>
        <w:t>Environmental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131</w:t>
      </w:r>
      <w:r w:rsidRPr="060AC78B">
        <w:rPr>
          <w:rFonts w:asciiTheme="majorHAnsi" w:hAnsiTheme="majorHAnsi" w:cstheme="majorBidi"/>
          <w:color w:val="000000" w:themeColor="text1"/>
        </w:rPr>
        <w:t xml:space="preserve">, 181–182; Fennel KM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(2016) ‘Watching the bank balance build up then blow away and the rain clouds do the same’: a thematic analysis of South Australian farmers’ sources of stress during drought. </w:t>
      </w:r>
      <w:r w:rsidRPr="060AC78B">
        <w:rPr>
          <w:rFonts w:asciiTheme="majorHAnsi" w:hAnsiTheme="majorHAnsi" w:cstheme="majorBidi"/>
          <w:i/>
          <w:iCs/>
          <w:color w:val="000000" w:themeColor="text1"/>
        </w:rPr>
        <w:t>Journal of Rural Studies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46</w:t>
      </w:r>
      <w:r w:rsidRPr="060AC78B">
        <w:rPr>
          <w:rFonts w:asciiTheme="majorHAnsi" w:hAnsiTheme="majorHAnsi" w:cstheme="majorBidi"/>
          <w:color w:val="000000" w:themeColor="text1"/>
        </w:rPr>
        <w:t xml:space="preserve">, 102–110; Horton G, Hanna L, Kelly B (2010) Drought, drying and climate change: Emerging health issues for ageing Australians in rural areas. </w:t>
      </w:r>
      <w:r w:rsidRPr="060AC78B">
        <w:rPr>
          <w:rFonts w:asciiTheme="majorHAnsi" w:hAnsiTheme="majorHAnsi" w:cstheme="majorBidi"/>
          <w:i/>
          <w:iCs/>
          <w:color w:val="000000" w:themeColor="text1"/>
        </w:rPr>
        <w:t>Australasian Journal on Ageing</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29</w:t>
      </w:r>
      <w:r w:rsidRPr="060AC78B">
        <w:rPr>
          <w:rFonts w:asciiTheme="majorHAnsi" w:hAnsiTheme="majorHAnsi" w:cstheme="majorBidi"/>
          <w:color w:val="000000" w:themeColor="text1"/>
        </w:rPr>
        <w:t xml:space="preserve">, 2–7; Austin EK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(2018) Drought-related stress among farmers: findings from the Australian Rural Mental Health Study. </w:t>
      </w:r>
      <w:r w:rsidRPr="060AC78B">
        <w:rPr>
          <w:rFonts w:asciiTheme="majorHAnsi" w:hAnsiTheme="majorHAnsi" w:cstheme="majorBidi"/>
          <w:i/>
          <w:iCs/>
          <w:color w:val="000000" w:themeColor="text1"/>
        </w:rPr>
        <w:t>The Medical Journal of Australia</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209</w:t>
      </w:r>
      <w:r w:rsidRPr="060AC78B">
        <w:rPr>
          <w:rFonts w:asciiTheme="majorHAnsi" w:hAnsiTheme="majorHAnsi" w:cstheme="majorBidi"/>
          <w:color w:val="000000" w:themeColor="text1"/>
        </w:rPr>
        <w:t xml:space="preserve">, 159–165; Edwards B, Gray M, Hunter B (2015) The impact of drought on mental health in rural and regional Australia. </w:t>
      </w:r>
      <w:r w:rsidRPr="060AC78B">
        <w:rPr>
          <w:rFonts w:asciiTheme="majorHAnsi" w:hAnsiTheme="majorHAnsi" w:cstheme="majorBidi"/>
          <w:i/>
          <w:iCs/>
          <w:color w:val="000000" w:themeColor="text1"/>
        </w:rPr>
        <w:t>Social Indicators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12</w:t>
      </w:r>
      <w:r w:rsidRPr="060AC78B">
        <w:rPr>
          <w:rFonts w:asciiTheme="majorHAnsi" w:hAnsiTheme="majorHAnsi" w:cstheme="majorBidi"/>
          <w:color w:val="000000" w:themeColor="text1"/>
        </w:rPr>
        <w:t xml:space="preserve">, 177–194, Sartore G (2005) Wisdom from the drought: Recommendations from a consultative conference. </w:t>
      </w:r>
      <w:r w:rsidRPr="060AC78B">
        <w:rPr>
          <w:rFonts w:asciiTheme="majorHAnsi" w:hAnsiTheme="majorHAnsi" w:cstheme="majorBidi"/>
          <w:i/>
          <w:iCs/>
          <w:color w:val="000000" w:themeColor="text1"/>
        </w:rPr>
        <w:t>Australian Journal of Rural Health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13</w:t>
      </w:r>
      <w:r w:rsidRPr="060AC78B">
        <w:rPr>
          <w:rFonts w:asciiTheme="majorHAnsi" w:hAnsiTheme="majorHAnsi" w:cstheme="majorBidi"/>
          <w:color w:val="000000" w:themeColor="text1"/>
        </w:rPr>
        <w:t xml:space="preserve">, 315–320; Wheeler SA, Zuo A, Loch A (2018) Water torture: Unravelling the psychological stress of irrigators in Australia. </w:t>
      </w:r>
      <w:r w:rsidRPr="060AC78B">
        <w:rPr>
          <w:rFonts w:asciiTheme="majorHAnsi" w:hAnsiTheme="majorHAnsi" w:cstheme="majorBidi"/>
          <w:i/>
          <w:iCs/>
          <w:color w:val="000000" w:themeColor="text1"/>
        </w:rPr>
        <w:t>Journal of Rural Studies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62</w:t>
      </w:r>
      <w:r w:rsidRPr="060AC78B">
        <w:rPr>
          <w:rFonts w:asciiTheme="majorHAnsi" w:hAnsiTheme="majorHAnsi" w:cstheme="majorBidi"/>
          <w:color w:val="000000" w:themeColor="text1"/>
        </w:rPr>
        <w:t>, 183</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194.</w:t>
      </w:r>
    </w:p>
    <w:p w14:paraId="49B81627" w14:textId="332AA67F" w:rsidR="00711996" w:rsidRPr="00CE14CD" w:rsidRDefault="0FC050D9"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NSW Ministry of Health (2022) Rural Health Plan: Towards 2021. Final Progress Review. Available at: https://www.health.nsw.gov.au/regional/Publications/final-progress-review.pdf.</w:t>
      </w:r>
    </w:p>
    <w:p w14:paraId="02CF889F" w14:textId="46D06A67" w:rsidR="00711996" w:rsidRPr="00CE14CD" w:rsidRDefault="0FC050D9"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Suicide rates have risen since the latter stages of the Millennium Drought, and the disparity between remote and metropolitan areas remains stubbornly high. For relevant data see: (1) Australian Bureau of Statistics (2021) Causes of death, Australia. Available at https://www.abs.gov.au/statistics/health/causes-death/causes-death-australia/latest-release; Biddle N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(2020) Suicide </w:t>
      </w:r>
      <w:r w:rsidR="03D31292" w:rsidRPr="060AC78B">
        <w:rPr>
          <w:rFonts w:asciiTheme="majorHAnsi" w:hAnsiTheme="majorHAnsi" w:cstheme="majorBidi"/>
          <w:color w:val="000000" w:themeColor="text1"/>
        </w:rPr>
        <w:t>m</w:t>
      </w:r>
      <w:r w:rsidRPr="060AC78B">
        <w:rPr>
          <w:rFonts w:asciiTheme="majorHAnsi" w:hAnsiTheme="majorHAnsi" w:cstheme="majorBidi"/>
          <w:color w:val="000000" w:themeColor="text1"/>
        </w:rPr>
        <w:t xml:space="preserve">ortality in Australia: Estimating and </w:t>
      </w:r>
      <w:r w:rsidR="5225C357" w:rsidRPr="060AC78B">
        <w:rPr>
          <w:rFonts w:asciiTheme="majorHAnsi" w:hAnsiTheme="majorHAnsi" w:cstheme="majorBidi"/>
          <w:color w:val="000000" w:themeColor="text1"/>
        </w:rPr>
        <w:t>p</w:t>
      </w:r>
      <w:r w:rsidRPr="060AC78B">
        <w:rPr>
          <w:rFonts w:asciiTheme="majorHAnsi" w:hAnsiTheme="majorHAnsi" w:cstheme="majorBidi"/>
          <w:color w:val="000000" w:themeColor="text1"/>
        </w:rPr>
        <w:t xml:space="preserve">rojecting </w:t>
      </w:r>
      <w:r w:rsidR="36B9481F" w:rsidRPr="060AC78B">
        <w:rPr>
          <w:rFonts w:asciiTheme="majorHAnsi" w:hAnsiTheme="majorHAnsi" w:cstheme="majorBidi"/>
          <w:color w:val="000000" w:themeColor="text1"/>
        </w:rPr>
        <w:t>m</w:t>
      </w:r>
      <w:r w:rsidRPr="060AC78B">
        <w:rPr>
          <w:rFonts w:asciiTheme="majorHAnsi" w:hAnsiTheme="majorHAnsi" w:cstheme="majorBidi"/>
          <w:color w:val="000000" w:themeColor="text1"/>
        </w:rPr>
        <w:t xml:space="preserve">onthly </w:t>
      </w:r>
      <w:r w:rsidR="31803F8C" w:rsidRPr="060AC78B">
        <w:rPr>
          <w:rFonts w:asciiTheme="majorHAnsi" w:hAnsiTheme="majorHAnsi" w:cstheme="majorBidi"/>
          <w:color w:val="000000" w:themeColor="text1"/>
        </w:rPr>
        <w:t>v</w:t>
      </w:r>
      <w:r w:rsidRPr="060AC78B">
        <w:rPr>
          <w:rFonts w:asciiTheme="majorHAnsi" w:hAnsiTheme="majorHAnsi" w:cstheme="majorBidi"/>
          <w:color w:val="000000" w:themeColor="text1"/>
        </w:rPr>
        <w:t xml:space="preserve">ariation and </w:t>
      </w:r>
      <w:r w:rsidR="0E87D0D0" w:rsidRPr="060AC78B">
        <w:rPr>
          <w:rFonts w:asciiTheme="majorHAnsi" w:hAnsiTheme="majorHAnsi" w:cstheme="majorBidi"/>
          <w:color w:val="000000" w:themeColor="text1"/>
        </w:rPr>
        <w:t>t</w:t>
      </w:r>
      <w:r w:rsidRPr="060AC78B">
        <w:rPr>
          <w:rFonts w:asciiTheme="majorHAnsi" w:hAnsiTheme="majorHAnsi" w:cstheme="majorBidi"/>
          <w:color w:val="000000" w:themeColor="text1"/>
        </w:rPr>
        <w:t xml:space="preserve">rends </w:t>
      </w:r>
      <w:r w:rsidR="18398328" w:rsidRPr="060AC78B">
        <w:rPr>
          <w:rFonts w:asciiTheme="majorHAnsi" w:hAnsiTheme="majorHAnsi" w:cstheme="majorBidi"/>
          <w:color w:val="000000" w:themeColor="text1"/>
        </w:rPr>
        <w:t>f</w:t>
      </w:r>
      <w:r w:rsidRPr="060AC78B">
        <w:rPr>
          <w:rFonts w:asciiTheme="majorHAnsi" w:hAnsiTheme="majorHAnsi" w:cstheme="majorBidi"/>
          <w:color w:val="000000" w:themeColor="text1"/>
        </w:rPr>
        <w:t xml:space="preserve">rom 2007 to 2018 and </w:t>
      </w:r>
      <w:r w:rsidR="2A768285" w:rsidRPr="060AC78B">
        <w:rPr>
          <w:rFonts w:asciiTheme="majorHAnsi" w:hAnsiTheme="majorHAnsi" w:cstheme="majorBidi"/>
          <w:color w:val="000000" w:themeColor="text1"/>
        </w:rPr>
        <w:t>b</w:t>
      </w:r>
      <w:r w:rsidRPr="060AC78B">
        <w:rPr>
          <w:rFonts w:asciiTheme="majorHAnsi" w:hAnsiTheme="majorHAnsi" w:cstheme="majorBidi"/>
          <w:color w:val="000000" w:themeColor="text1"/>
        </w:rPr>
        <w:t>eyond. Australian National University Centre for Social Research and Methods. This and other relevant papers are available at the Australian Government Australian Institute of Health and Welfare (AIHW) at https://www.aihw.gov.au/suicide-self-harm-monitoring.</w:t>
      </w:r>
    </w:p>
    <w:p w14:paraId="4750C8A1" w14:textId="1A77B94A" w:rsidR="00711996" w:rsidRPr="00CE14CD" w:rsidRDefault="0FC050D9"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Palinkas LA, Wong M (2020) Global climate change and mental health. </w:t>
      </w:r>
      <w:r w:rsidRPr="060AC78B">
        <w:rPr>
          <w:rFonts w:asciiTheme="majorHAnsi" w:hAnsiTheme="majorHAnsi" w:cstheme="majorBidi"/>
          <w:i/>
          <w:iCs/>
          <w:color w:val="000000" w:themeColor="text1"/>
        </w:rPr>
        <w:t>Current Opinion in Psychology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32</w:t>
      </w:r>
      <w:r w:rsidRPr="060AC78B">
        <w:rPr>
          <w:rFonts w:asciiTheme="majorHAnsi" w:hAnsiTheme="majorHAnsi" w:cstheme="majorBidi"/>
          <w:color w:val="000000" w:themeColor="text1"/>
        </w:rPr>
        <w:t>, 12</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16; Hrabok M, Delorme A, Agyapong VIO (2020) Threats to mental health and well-being associated with climate change. </w:t>
      </w:r>
      <w:r w:rsidRPr="060AC78B">
        <w:rPr>
          <w:rFonts w:asciiTheme="majorHAnsi" w:hAnsiTheme="majorHAnsi" w:cstheme="majorBidi"/>
          <w:i/>
          <w:iCs/>
          <w:color w:val="000000" w:themeColor="text1"/>
        </w:rPr>
        <w:t>Journal of Anxiety Disorders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76</w:t>
      </w:r>
      <w:r w:rsidRPr="060AC78B">
        <w:rPr>
          <w:rFonts w:asciiTheme="majorHAnsi" w:hAnsiTheme="majorHAnsi" w:cstheme="majorBidi"/>
          <w:color w:val="000000" w:themeColor="text1"/>
        </w:rPr>
        <w:t xml:space="preserve">, 102295; Ebi KL, Bowen K (2016) Extreme events as sources of health vulnerability: Drought as an example. </w:t>
      </w:r>
      <w:r w:rsidRPr="060AC78B">
        <w:rPr>
          <w:rFonts w:asciiTheme="majorHAnsi" w:hAnsiTheme="majorHAnsi" w:cstheme="majorBidi"/>
          <w:i/>
          <w:iCs/>
          <w:color w:val="000000" w:themeColor="text1"/>
        </w:rPr>
        <w:lastRenderedPageBreak/>
        <w:t>Weather and Climate Extremes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11</w:t>
      </w:r>
      <w:r w:rsidRPr="060AC78B">
        <w:rPr>
          <w:rFonts w:asciiTheme="majorHAnsi" w:hAnsiTheme="majorHAnsi" w:cstheme="majorBidi"/>
          <w:color w:val="000000" w:themeColor="text1"/>
        </w:rPr>
        <w:t xml:space="preserve">, 95–102; Bryan K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(2020) The health and well-being effects of drought: assessing multi-stakeholder perspectives through narratives from the UK. </w:t>
      </w:r>
      <w:r w:rsidRPr="060AC78B">
        <w:rPr>
          <w:rFonts w:asciiTheme="majorHAnsi" w:hAnsiTheme="majorHAnsi" w:cstheme="majorBidi"/>
          <w:i/>
          <w:iCs/>
          <w:color w:val="000000" w:themeColor="text1"/>
        </w:rPr>
        <w:t>Climatic Change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163</w:t>
      </w:r>
      <w:r w:rsidRPr="060AC78B">
        <w:rPr>
          <w:rFonts w:asciiTheme="majorHAnsi" w:hAnsiTheme="majorHAnsi" w:cstheme="majorBidi"/>
          <w:color w:val="000000" w:themeColor="text1"/>
        </w:rPr>
        <w:t>, 2073–2095.</w:t>
      </w:r>
    </w:p>
    <w:p w14:paraId="45632E55" w14:textId="312471FF" w:rsidR="00711996" w:rsidRPr="00CE14CD" w:rsidRDefault="0FC050D9"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Green D, Minchin L (2014) Living on climate-changed country: Indigenous health, well-being and climate change in remote Australian communities. </w:t>
      </w:r>
      <w:r w:rsidRPr="060AC78B">
        <w:rPr>
          <w:rFonts w:asciiTheme="majorHAnsi" w:hAnsiTheme="majorHAnsi" w:cstheme="majorBidi"/>
          <w:i/>
          <w:iCs/>
          <w:color w:val="000000" w:themeColor="text1"/>
        </w:rPr>
        <w:t>EcoHealth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11</w:t>
      </w:r>
      <w:r w:rsidRPr="060AC78B">
        <w:rPr>
          <w:rFonts w:asciiTheme="majorHAnsi" w:hAnsiTheme="majorHAnsi" w:cstheme="majorBidi"/>
          <w:color w:val="000000" w:themeColor="text1"/>
        </w:rPr>
        <w:t>, 263</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272.</w:t>
      </w:r>
    </w:p>
    <w:p w14:paraId="7A7BCB6B" w14:textId="5966CD69" w:rsidR="00711996" w:rsidRPr="00CE14CD" w:rsidRDefault="0FC050D9"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For example, recent research has shown that the Millennium Drought increased distress for rural but not urban populations. See OBrien LV, Berry HL, Coleman C, Hanigan (2014) Drought as a mental health exposure. </w:t>
      </w:r>
      <w:r w:rsidRPr="060AC78B">
        <w:rPr>
          <w:rFonts w:asciiTheme="majorHAnsi" w:hAnsiTheme="majorHAnsi" w:cstheme="majorBidi"/>
          <w:i/>
          <w:iCs/>
          <w:color w:val="000000" w:themeColor="text1"/>
        </w:rPr>
        <w:t>Environmental Research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131</w:t>
      </w:r>
      <w:r w:rsidRPr="060AC78B">
        <w:rPr>
          <w:rFonts w:asciiTheme="majorHAnsi" w:hAnsiTheme="majorHAnsi" w:cstheme="majorBidi"/>
          <w:color w:val="000000" w:themeColor="text1"/>
        </w:rPr>
        <w:t>, 181</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187.</w:t>
      </w:r>
    </w:p>
    <w:p w14:paraId="1D74BC57" w14:textId="012E1D16" w:rsidR="00711996" w:rsidRPr="00CE14CD" w:rsidRDefault="0FC050D9" w:rsidP="060AC78B">
      <w:pPr>
        <w:pStyle w:val="ListParagraph"/>
        <w:numPr>
          <w:ilvl w:val="0"/>
          <w:numId w:val="21"/>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In modern usage, a ‘stoic’ is one who endures hardship patiently or represses their feelings. However, this was not the origin concept of Stoicism: the original school of thought that developed from around 300 BC to 200 AD emphasized the development of fortitude and self-control to overcome destructive emotions and to enable one to flourish into a clear and unbiased thinker. Stoicism as a philosophical school underwent a notable revival during the mid- to late-Victorian era as masculine disillusionment grew over the waning fortunes of the Empire, economic depression, and rapid societal change (see Behlman L (2011) The Victorian Marcus Aurelius: Mill, Arnold, and the Appeal of the Quasi-Christian. </w:t>
      </w:r>
      <w:r w:rsidRPr="060AC78B">
        <w:rPr>
          <w:rFonts w:asciiTheme="majorHAnsi" w:hAnsiTheme="majorHAnsi" w:cstheme="majorBidi"/>
          <w:i/>
          <w:iCs/>
          <w:color w:val="000000" w:themeColor="text1"/>
        </w:rPr>
        <w:t>Journal of Victorian Culture</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16</w:t>
      </w:r>
      <w:r w:rsidRPr="060AC78B">
        <w:rPr>
          <w:rFonts w:asciiTheme="majorHAnsi" w:hAnsiTheme="majorHAnsi" w:cstheme="majorBidi"/>
          <w:color w:val="000000" w:themeColor="text1"/>
        </w:rPr>
        <w:t xml:space="preserve">, 1–24; also Gates B (1979) Victorian attitudes towards suicide and Mr. Tennyson’s ‘Despair’. </w:t>
      </w:r>
      <w:r w:rsidRPr="060AC78B">
        <w:rPr>
          <w:rFonts w:asciiTheme="majorHAnsi" w:hAnsiTheme="majorHAnsi" w:cstheme="majorBidi"/>
          <w:i/>
          <w:iCs/>
          <w:color w:val="000000" w:themeColor="text1"/>
        </w:rPr>
        <w:t>Tennyson Research Bulletin</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3</w:t>
      </w:r>
      <w:r w:rsidRPr="060AC78B">
        <w:rPr>
          <w:rFonts w:asciiTheme="majorHAnsi" w:hAnsiTheme="majorHAnsi" w:cstheme="majorBidi"/>
          <w:color w:val="000000" w:themeColor="text1"/>
        </w:rPr>
        <w:t>, 101</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 xml:space="preserve">110). I recommend reading </w:t>
      </w:r>
      <w:r w:rsidRPr="060AC78B">
        <w:rPr>
          <w:rFonts w:asciiTheme="majorHAnsi" w:hAnsiTheme="majorHAnsi" w:cstheme="majorBidi"/>
          <w:i/>
          <w:iCs/>
          <w:color w:val="000000" w:themeColor="text1"/>
        </w:rPr>
        <w:t>The Meditations</w:t>
      </w:r>
      <w:r w:rsidRPr="060AC78B">
        <w:rPr>
          <w:rFonts w:asciiTheme="majorHAnsi" w:hAnsiTheme="majorHAnsi" w:cstheme="majorBidi"/>
          <w:color w:val="000000" w:themeColor="text1"/>
        </w:rPr>
        <w:t xml:space="preserve"> by Marcus Aurelius for those interested in understanding the tenets of Stoic philosophy that prevailed during the Golden Age of the Roman Empire and the philosophical roots of the mid- to late-Victorian Stoic revival. Moore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(2012) provide an interesting critique of the use of the term ‘stoicism’ in the contemporary medical and health literature (see Moore A, Grime J, Campbell P &amp; Richardson J (2012) Troubling stoicism: Sociocultural influences and applications to health and illness behaviour. </w:t>
      </w:r>
      <w:r w:rsidRPr="060AC78B">
        <w:rPr>
          <w:rFonts w:asciiTheme="majorHAnsi" w:hAnsiTheme="majorHAnsi" w:cstheme="majorBidi"/>
          <w:i/>
          <w:iCs/>
          <w:color w:val="000000" w:themeColor="text1"/>
        </w:rPr>
        <w:t>Health</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17</w:t>
      </w:r>
      <w:r w:rsidRPr="060AC78B">
        <w:rPr>
          <w:rFonts w:asciiTheme="majorHAnsi" w:hAnsiTheme="majorHAnsi" w:cstheme="majorBidi"/>
          <w:color w:val="000000" w:themeColor="text1"/>
        </w:rPr>
        <w:t xml:space="preserve">, 159–173). Interestingly, the past two years has seen a resurgence of interest in </w:t>
      </w:r>
      <w:r w:rsidRPr="060AC78B">
        <w:rPr>
          <w:rFonts w:asciiTheme="majorHAnsi" w:hAnsiTheme="majorHAnsi" w:cstheme="majorBidi"/>
          <w:i/>
          <w:iCs/>
          <w:color w:val="000000" w:themeColor="text1"/>
        </w:rPr>
        <w:t>The Meditations</w:t>
      </w:r>
      <w:r w:rsidRPr="060AC78B">
        <w:rPr>
          <w:rFonts w:asciiTheme="majorHAnsi" w:hAnsiTheme="majorHAnsi" w:cstheme="majorBidi"/>
          <w:color w:val="000000" w:themeColor="text1"/>
        </w:rPr>
        <w:t xml:space="preserve"> and stoicism generally as people grapple with the impact of COVID-19 and other global disruptions on their lives – see Robertson D (2020) Stocism in a time of pandemic: how Marcus Aurelius can help. </w:t>
      </w:r>
      <w:r w:rsidRPr="060AC78B">
        <w:rPr>
          <w:rFonts w:asciiTheme="majorHAnsi" w:hAnsiTheme="majorHAnsi" w:cstheme="majorBidi"/>
          <w:i/>
          <w:iCs/>
          <w:color w:val="000000" w:themeColor="text1"/>
        </w:rPr>
        <w:t>The Guardian</w:t>
      </w:r>
      <w:r w:rsidRPr="060AC78B">
        <w:rPr>
          <w:rFonts w:asciiTheme="majorHAnsi" w:hAnsiTheme="majorHAnsi" w:cstheme="majorBidi"/>
          <w:color w:val="000000" w:themeColor="text1"/>
        </w:rPr>
        <w:t>, 25 April.</w:t>
      </w:r>
    </w:p>
    <w:p w14:paraId="7B7FDB4E" w14:textId="0C763285" w:rsidR="005941B2" w:rsidRPr="004715F5" w:rsidRDefault="3E9F382C" w:rsidP="060AC78B">
      <w:pPr>
        <w:pStyle w:val="Heading3"/>
        <w:rPr>
          <w:b/>
          <w:bCs/>
          <w:color w:val="000000" w:themeColor="text1"/>
        </w:rPr>
      </w:pPr>
      <w:r w:rsidRPr="004715F5">
        <w:rPr>
          <w:b/>
          <w:bCs/>
          <w:color w:val="000000" w:themeColor="text1"/>
        </w:rPr>
        <w:t>Obscured horizons</w:t>
      </w:r>
    </w:p>
    <w:p w14:paraId="3DC06A1F" w14:textId="39D4115B" w:rsidR="005941B2" w:rsidRPr="00CE14CD" w:rsidRDefault="0E3AF609" w:rsidP="060AC78B">
      <w:pPr>
        <w:pStyle w:val="ListParagraph"/>
        <w:numPr>
          <w:ilvl w:val="0"/>
          <w:numId w:val="2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Harrington GN, Wilson AD, Young MD (1984) Management of rangeland ecosystems. In </w:t>
      </w:r>
      <w:r w:rsidRPr="060AC78B">
        <w:rPr>
          <w:rFonts w:asciiTheme="majorHAnsi" w:hAnsiTheme="majorHAnsi" w:cstheme="majorBidi"/>
          <w:i/>
          <w:iCs/>
          <w:color w:val="000000" w:themeColor="text1"/>
        </w:rPr>
        <w:t>Management of Australia’s Rangelands</w:t>
      </w:r>
      <w:r w:rsidRPr="060AC78B">
        <w:rPr>
          <w:rFonts w:asciiTheme="majorHAnsi" w:hAnsiTheme="majorHAnsi" w:cstheme="majorBidi"/>
          <w:color w:val="000000" w:themeColor="text1"/>
        </w:rPr>
        <w:t>. (Eds GN Harrington, AD Wilson, MD Young) pp. 3–13. CSIRO, Melbourne</w:t>
      </w:r>
      <w:r w:rsidR="3E9F382C" w:rsidRPr="060AC78B">
        <w:rPr>
          <w:rFonts w:asciiTheme="majorHAnsi" w:hAnsiTheme="majorHAnsi" w:cstheme="majorBidi"/>
          <w:color w:val="000000" w:themeColor="text1"/>
        </w:rPr>
        <w:t>.</w:t>
      </w:r>
    </w:p>
    <w:p w14:paraId="63CCB06F" w14:textId="6263AFA2" w:rsidR="00F41A7F" w:rsidRPr="00CE14CD" w:rsidRDefault="75CFCA93" w:rsidP="060AC78B">
      <w:pPr>
        <w:pStyle w:val="ListParagraph"/>
        <w:numPr>
          <w:ilvl w:val="0"/>
          <w:numId w:val="2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Lönngren J, van Poeck K (2021) Wicked problems: a mapping review of the literature. </w:t>
      </w:r>
      <w:r w:rsidRPr="060AC78B">
        <w:rPr>
          <w:rFonts w:asciiTheme="majorHAnsi" w:hAnsiTheme="majorHAnsi" w:cstheme="majorBidi"/>
          <w:i/>
          <w:iCs/>
          <w:color w:val="000000" w:themeColor="text1"/>
        </w:rPr>
        <w:t>International Journal of Sustainable Development &amp; World Ecology</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28</w:t>
      </w:r>
      <w:r w:rsidRPr="060AC78B">
        <w:rPr>
          <w:rFonts w:asciiTheme="majorHAnsi" w:hAnsiTheme="majorHAnsi" w:cstheme="majorBidi"/>
          <w:color w:val="000000" w:themeColor="text1"/>
        </w:rPr>
        <w:t>, 481</w:t>
      </w:r>
      <w:r w:rsidR="74E87A65" w:rsidRPr="060AC78B">
        <w:rPr>
          <w:rFonts w:asciiTheme="majorHAnsi" w:hAnsiTheme="majorHAnsi" w:cstheme="majorBidi"/>
          <w:color w:val="000000" w:themeColor="text1"/>
        </w:rPr>
        <w:t>–</w:t>
      </w:r>
      <w:r w:rsidRPr="060AC78B">
        <w:rPr>
          <w:rFonts w:asciiTheme="majorHAnsi" w:hAnsiTheme="majorHAnsi" w:cstheme="majorBidi"/>
          <w:color w:val="000000" w:themeColor="text1"/>
        </w:rPr>
        <w:t>502.</w:t>
      </w:r>
    </w:p>
    <w:p w14:paraId="16E85ADB" w14:textId="6AF23708" w:rsidR="00F41A7F" w:rsidRPr="00CE14CD" w:rsidRDefault="75CFCA93" w:rsidP="060AC78B">
      <w:pPr>
        <w:pStyle w:val="ListParagraph"/>
        <w:numPr>
          <w:ilvl w:val="0"/>
          <w:numId w:val="2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Kirono DGC </w:t>
      </w:r>
      <w:r w:rsidRPr="060AC78B">
        <w:rPr>
          <w:rFonts w:asciiTheme="majorHAnsi" w:hAnsiTheme="majorHAnsi" w:cstheme="majorBidi"/>
          <w:i/>
          <w:iCs/>
          <w:color w:val="000000" w:themeColor="text1"/>
        </w:rPr>
        <w:t>et al</w:t>
      </w:r>
      <w:r w:rsidRPr="060AC78B">
        <w:rPr>
          <w:rFonts w:asciiTheme="majorHAnsi" w:hAnsiTheme="majorHAnsi" w:cstheme="majorBidi"/>
          <w:color w:val="000000" w:themeColor="text1"/>
        </w:rPr>
        <w:t xml:space="preserve">. (2020) Drought projections for Australia: Updated results and analysis of model simulations. </w:t>
      </w:r>
      <w:r w:rsidRPr="060AC78B">
        <w:rPr>
          <w:rFonts w:asciiTheme="majorHAnsi" w:hAnsiTheme="majorHAnsi" w:cstheme="majorBidi"/>
          <w:i/>
          <w:iCs/>
          <w:color w:val="000000" w:themeColor="text1"/>
        </w:rPr>
        <w:t>Weather and Climate Extremes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20</w:t>
      </w:r>
      <w:r w:rsidRPr="060AC78B">
        <w:rPr>
          <w:rFonts w:asciiTheme="majorHAnsi" w:hAnsiTheme="majorHAnsi" w:cstheme="majorBidi"/>
          <w:color w:val="000000" w:themeColor="text1"/>
        </w:rPr>
        <w:t>, 100280.</w:t>
      </w:r>
    </w:p>
    <w:p w14:paraId="4D8C82E6" w14:textId="053D8B0E" w:rsidR="00F41A7F" w:rsidRPr="00CE14CD" w:rsidRDefault="75CFCA93" w:rsidP="060AC78B">
      <w:pPr>
        <w:pStyle w:val="ListParagraph"/>
        <w:numPr>
          <w:ilvl w:val="0"/>
          <w:numId w:val="2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Tanago IG (2016) Learning from experience: a systematic review of assessments of vulnerability to drought. </w:t>
      </w:r>
      <w:r w:rsidRPr="060AC78B">
        <w:rPr>
          <w:rFonts w:asciiTheme="majorHAnsi" w:hAnsiTheme="majorHAnsi" w:cstheme="majorBidi"/>
          <w:i/>
          <w:iCs/>
          <w:color w:val="000000" w:themeColor="text1"/>
        </w:rPr>
        <w:t>Natural Hazards</w:t>
      </w:r>
      <w:r w:rsidRPr="060AC78B">
        <w:rPr>
          <w:rFonts w:asciiTheme="majorHAnsi" w:hAnsiTheme="majorHAnsi" w:cstheme="majorBidi"/>
          <w:color w:val="000000" w:themeColor="text1"/>
        </w:rPr>
        <w:t xml:space="preserve"> </w:t>
      </w:r>
      <w:r w:rsidRPr="060AC78B">
        <w:rPr>
          <w:rFonts w:asciiTheme="majorHAnsi" w:hAnsiTheme="majorHAnsi" w:cstheme="majorBidi"/>
          <w:b/>
          <w:bCs/>
          <w:color w:val="000000" w:themeColor="text1"/>
        </w:rPr>
        <w:t>80</w:t>
      </w:r>
      <w:r w:rsidRPr="060AC78B">
        <w:rPr>
          <w:rFonts w:asciiTheme="majorHAnsi" w:hAnsiTheme="majorHAnsi" w:cstheme="majorBidi"/>
          <w:color w:val="000000" w:themeColor="text1"/>
        </w:rPr>
        <w:t xml:space="preserve">, </w:t>
      </w:r>
      <w:bookmarkStart w:id="48" w:name="_Hlk150857661"/>
      <w:r w:rsidRPr="060AC78B">
        <w:rPr>
          <w:rFonts w:asciiTheme="majorHAnsi" w:hAnsiTheme="majorHAnsi" w:cstheme="majorBidi"/>
          <w:color w:val="000000" w:themeColor="text1"/>
        </w:rPr>
        <w:t>951–973</w:t>
      </w:r>
      <w:bookmarkEnd w:id="48"/>
      <w:r w:rsidRPr="060AC78B">
        <w:rPr>
          <w:rFonts w:asciiTheme="majorHAnsi" w:hAnsiTheme="majorHAnsi" w:cstheme="majorBidi"/>
          <w:color w:val="000000" w:themeColor="text1"/>
        </w:rPr>
        <w:t>. DOI:10.1007/s11069-015-2006-1.</w:t>
      </w:r>
    </w:p>
    <w:p w14:paraId="5B9FD9FE" w14:textId="2D31AD00" w:rsidR="00F41A7F" w:rsidRPr="00CE14CD" w:rsidRDefault="75CFCA93" w:rsidP="060AC78B">
      <w:pPr>
        <w:pStyle w:val="ListParagraph"/>
        <w:numPr>
          <w:ilvl w:val="0"/>
          <w:numId w:val="2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Swann T (2019) High carbon from a land down under: </w:t>
      </w:r>
      <w:r w:rsidR="182FAEF0" w:rsidRPr="060AC78B">
        <w:rPr>
          <w:rFonts w:asciiTheme="majorHAnsi" w:hAnsiTheme="majorHAnsi" w:cstheme="majorBidi"/>
          <w:color w:val="000000" w:themeColor="text1"/>
        </w:rPr>
        <w:t>Q</w:t>
      </w:r>
      <w:r w:rsidRPr="060AC78B">
        <w:rPr>
          <w:rFonts w:asciiTheme="majorHAnsi" w:hAnsiTheme="majorHAnsi" w:cstheme="majorBidi"/>
          <w:color w:val="000000" w:themeColor="text1"/>
        </w:rPr>
        <w:t>uantifying CO</w:t>
      </w:r>
      <w:r w:rsidRPr="060AC78B">
        <w:rPr>
          <w:rFonts w:asciiTheme="majorHAnsi" w:hAnsiTheme="majorHAnsi" w:cstheme="majorBidi"/>
          <w:color w:val="000000" w:themeColor="text1"/>
          <w:vertAlign w:val="subscript"/>
        </w:rPr>
        <w:t>2</w:t>
      </w:r>
      <w:r w:rsidRPr="060AC78B">
        <w:rPr>
          <w:rFonts w:asciiTheme="majorHAnsi" w:hAnsiTheme="majorHAnsi" w:cstheme="majorBidi"/>
          <w:color w:val="000000" w:themeColor="text1"/>
        </w:rPr>
        <w:t xml:space="preserve"> from Australia’s fossil fuel mining and exports. The Australia Institute, Canberra.</w:t>
      </w:r>
    </w:p>
    <w:p w14:paraId="0B16D2BA" w14:textId="059EE8B4" w:rsidR="00F41A7F" w:rsidRPr="00CE14CD" w:rsidRDefault="75CFCA93" w:rsidP="060AC78B">
      <w:pPr>
        <w:pStyle w:val="ListParagraph"/>
        <w:numPr>
          <w:ilvl w:val="0"/>
          <w:numId w:val="22"/>
        </w:numPr>
        <w:spacing w:line="240" w:lineRule="auto"/>
        <w:ind w:left="426" w:hanging="426"/>
        <w:rPr>
          <w:rFonts w:asciiTheme="majorHAnsi" w:hAnsiTheme="majorHAnsi" w:cstheme="majorBidi"/>
          <w:color w:val="000000" w:themeColor="text1"/>
        </w:rPr>
      </w:pPr>
      <w:r w:rsidRPr="060AC78B">
        <w:rPr>
          <w:rFonts w:asciiTheme="majorHAnsi" w:hAnsiTheme="majorHAnsi" w:cstheme="majorBidi"/>
          <w:color w:val="000000" w:themeColor="text1"/>
        </w:rPr>
        <w:t xml:space="preserve">Rollins A (2023) Pocock flags opposing govt changes, calls for super profits tax on fossil fuel. </w:t>
      </w:r>
      <w:r w:rsidRPr="060AC78B">
        <w:rPr>
          <w:rFonts w:asciiTheme="majorHAnsi" w:hAnsiTheme="majorHAnsi" w:cstheme="majorBidi"/>
          <w:i/>
          <w:iCs/>
          <w:color w:val="000000" w:themeColor="text1"/>
        </w:rPr>
        <w:t>The Canberra Times</w:t>
      </w:r>
      <w:r w:rsidRPr="060AC78B">
        <w:rPr>
          <w:rFonts w:asciiTheme="majorHAnsi" w:hAnsiTheme="majorHAnsi" w:cstheme="majorBidi"/>
          <w:color w:val="000000" w:themeColor="text1"/>
        </w:rPr>
        <w:t>, 30 August.</w:t>
      </w:r>
    </w:p>
    <w:p w14:paraId="0C29E199" w14:textId="77777777" w:rsidR="005941B2" w:rsidRPr="00315A93" w:rsidRDefault="005941B2" w:rsidP="00315A93">
      <w:pPr>
        <w:spacing w:line="240" w:lineRule="auto"/>
        <w:ind w:left="426" w:hanging="426"/>
        <w:contextualSpacing/>
        <w:rPr>
          <w:rFonts w:ascii="Times New Roman" w:hAnsi="Times New Roman" w:cs="Times New Roman"/>
        </w:rPr>
      </w:pPr>
    </w:p>
    <w:sectPr w:rsidR="005941B2" w:rsidRPr="00315A93">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B1DED" w14:textId="77777777" w:rsidR="002B7D93" w:rsidRDefault="002B7D93" w:rsidP="004C0762">
      <w:pPr>
        <w:spacing w:after="0" w:line="240" w:lineRule="auto"/>
      </w:pPr>
      <w:r>
        <w:separator/>
      </w:r>
    </w:p>
  </w:endnote>
  <w:endnote w:type="continuationSeparator" w:id="0">
    <w:p w14:paraId="72DE9A47" w14:textId="77777777" w:rsidR="002B7D93" w:rsidRDefault="002B7D93" w:rsidP="004C0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F8BCE" w14:textId="77777777" w:rsidR="004C0762" w:rsidRDefault="004C07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35A3A" w14:textId="3D65CCD7" w:rsidR="004C0762" w:rsidRPr="007B2513" w:rsidRDefault="00450997" w:rsidP="00E04D67">
    <w:pPr>
      <w:pStyle w:val="Footer"/>
      <w:jc w:val="center"/>
      <w:rPr>
        <w:sz w:val="18"/>
        <w:szCs w:val="18"/>
      </w:rPr>
    </w:pPr>
    <w:r>
      <w:rPr>
        <w:sz w:val="18"/>
        <w:szCs w:val="18"/>
      </w:rPr>
      <w:t xml:space="preserve">Endnotes from: </w:t>
    </w:r>
    <w:r w:rsidR="007B2513">
      <w:rPr>
        <w:sz w:val="18"/>
        <w:szCs w:val="18"/>
      </w:rPr>
      <w:t xml:space="preserve">Godfree R (2025) </w:t>
    </w:r>
    <w:r w:rsidR="00142973" w:rsidRPr="009527BC">
      <w:rPr>
        <w:i/>
        <w:iCs/>
        <w:sz w:val="18"/>
        <w:szCs w:val="18"/>
      </w:rPr>
      <w:t>Drought Country</w:t>
    </w:r>
    <w:r w:rsidR="009527BC" w:rsidRPr="009527BC">
      <w:rPr>
        <w:i/>
        <w:iCs/>
        <w:sz w:val="18"/>
        <w:szCs w:val="18"/>
      </w:rPr>
      <w:t>: The Dry Times That Have Shaped Australia</w:t>
    </w:r>
    <w:r w:rsidR="00142973" w:rsidRPr="007B2513">
      <w:rPr>
        <w:sz w:val="18"/>
        <w:szCs w:val="18"/>
      </w:rPr>
      <w:t xml:space="preserve">. </w:t>
    </w:r>
    <w:r>
      <w:rPr>
        <w:sz w:val="18"/>
        <w:szCs w:val="18"/>
      </w:rPr>
      <w:br/>
    </w:r>
    <w:r w:rsidR="00142973" w:rsidRPr="007B2513">
      <w:rPr>
        <w:sz w:val="18"/>
        <w:szCs w:val="18"/>
      </w:rPr>
      <w:t>CSIRO Publishing, Melbourne</w:t>
    </w:r>
    <w:r w:rsidR="00C459E5" w:rsidRPr="007B2513">
      <w:rPr>
        <w:sz w:val="18"/>
        <w:szCs w:val="18"/>
      </w:rPr>
      <w:t>. https://www.publish.csiro.au/book/7989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ACB99" w14:textId="77777777" w:rsidR="004C0762" w:rsidRDefault="004C07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80D60" w14:textId="77777777" w:rsidR="002B7D93" w:rsidRDefault="002B7D93" w:rsidP="004C0762">
      <w:pPr>
        <w:spacing w:after="0" w:line="240" w:lineRule="auto"/>
      </w:pPr>
      <w:r>
        <w:separator/>
      </w:r>
    </w:p>
  </w:footnote>
  <w:footnote w:type="continuationSeparator" w:id="0">
    <w:p w14:paraId="0259AC04" w14:textId="77777777" w:rsidR="002B7D93" w:rsidRDefault="002B7D93" w:rsidP="004C07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58162" w14:textId="77777777" w:rsidR="004C0762" w:rsidRDefault="004C07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446DA" w14:textId="77777777" w:rsidR="004C0762" w:rsidRDefault="004C07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74B0C" w14:textId="77777777" w:rsidR="004C0762" w:rsidRDefault="004C07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61B5C"/>
    <w:multiLevelType w:val="hybridMultilevel"/>
    <w:tmpl w:val="3790F9F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92A2783"/>
    <w:multiLevelType w:val="hybridMultilevel"/>
    <w:tmpl w:val="99BE93A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A7B1B71"/>
    <w:multiLevelType w:val="hybridMultilevel"/>
    <w:tmpl w:val="B288973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3" w15:restartNumberingAfterBreak="0">
    <w:nsid w:val="2A355E8C"/>
    <w:multiLevelType w:val="hybridMultilevel"/>
    <w:tmpl w:val="B288973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4" w15:restartNumberingAfterBreak="0">
    <w:nsid w:val="2A8B52D7"/>
    <w:multiLevelType w:val="hybridMultilevel"/>
    <w:tmpl w:val="1D4A0A36"/>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5" w15:restartNumberingAfterBreak="0">
    <w:nsid w:val="37DB7E0A"/>
    <w:multiLevelType w:val="hybridMultilevel"/>
    <w:tmpl w:val="F9E6850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8F30E6E"/>
    <w:multiLevelType w:val="hybridMultilevel"/>
    <w:tmpl w:val="B288973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7" w15:restartNumberingAfterBreak="0">
    <w:nsid w:val="3B2C411E"/>
    <w:multiLevelType w:val="hybridMultilevel"/>
    <w:tmpl w:val="B288973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8" w15:restartNumberingAfterBreak="0">
    <w:nsid w:val="417D1809"/>
    <w:multiLevelType w:val="hybridMultilevel"/>
    <w:tmpl w:val="B288973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9" w15:restartNumberingAfterBreak="0">
    <w:nsid w:val="41906648"/>
    <w:multiLevelType w:val="hybridMultilevel"/>
    <w:tmpl w:val="B288973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10" w15:restartNumberingAfterBreak="0">
    <w:nsid w:val="4EC93ED5"/>
    <w:multiLevelType w:val="hybridMultilevel"/>
    <w:tmpl w:val="B288973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11" w15:restartNumberingAfterBreak="0">
    <w:nsid w:val="52861F09"/>
    <w:multiLevelType w:val="hybridMultilevel"/>
    <w:tmpl w:val="875EC48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55D63279"/>
    <w:multiLevelType w:val="hybridMultilevel"/>
    <w:tmpl w:val="B288973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13" w15:restartNumberingAfterBreak="0">
    <w:nsid w:val="572C7894"/>
    <w:multiLevelType w:val="hybridMultilevel"/>
    <w:tmpl w:val="B288973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14" w15:restartNumberingAfterBreak="0">
    <w:nsid w:val="5AE9540F"/>
    <w:multiLevelType w:val="hybridMultilevel"/>
    <w:tmpl w:val="86A26054"/>
    <w:lvl w:ilvl="0" w:tplc="0C09000F">
      <w:start w:val="1"/>
      <w:numFmt w:val="decimal"/>
      <w:lvlText w:val="%1."/>
      <w:lvlJc w:val="left"/>
      <w:pPr>
        <w:ind w:left="502"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CDD5637"/>
    <w:multiLevelType w:val="hybridMultilevel"/>
    <w:tmpl w:val="B288973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16" w15:restartNumberingAfterBreak="0">
    <w:nsid w:val="5CE92428"/>
    <w:multiLevelType w:val="hybridMultilevel"/>
    <w:tmpl w:val="390CF53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5FDD7802"/>
    <w:multiLevelType w:val="hybridMultilevel"/>
    <w:tmpl w:val="CC6AAD9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630216CA"/>
    <w:multiLevelType w:val="hybridMultilevel"/>
    <w:tmpl w:val="B288973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19" w15:restartNumberingAfterBreak="0">
    <w:nsid w:val="68525153"/>
    <w:multiLevelType w:val="hybridMultilevel"/>
    <w:tmpl w:val="B288973A"/>
    <w:lvl w:ilvl="0" w:tplc="9BF48674">
      <w:start w:val="1"/>
      <w:numFmt w:val="decimal"/>
      <w:lvlText w:val="%1."/>
      <w:lvlJc w:val="left"/>
      <w:pPr>
        <w:ind w:left="408" w:hanging="360"/>
      </w:pPr>
      <w:rPr>
        <w:rFonts w:hint="default"/>
      </w:rPr>
    </w:lvl>
    <w:lvl w:ilvl="1" w:tplc="0C090019" w:tentative="1">
      <w:start w:val="1"/>
      <w:numFmt w:val="lowerLetter"/>
      <w:lvlText w:val="%2."/>
      <w:lvlJc w:val="left"/>
      <w:pPr>
        <w:ind w:left="1128" w:hanging="360"/>
      </w:pPr>
    </w:lvl>
    <w:lvl w:ilvl="2" w:tplc="0C09001B" w:tentative="1">
      <w:start w:val="1"/>
      <w:numFmt w:val="lowerRoman"/>
      <w:lvlText w:val="%3."/>
      <w:lvlJc w:val="right"/>
      <w:pPr>
        <w:ind w:left="1848" w:hanging="180"/>
      </w:pPr>
    </w:lvl>
    <w:lvl w:ilvl="3" w:tplc="0C09000F" w:tentative="1">
      <w:start w:val="1"/>
      <w:numFmt w:val="decimal"/>
      <w:lvlText w:val="%4."/>
      <w:lvlJc w:val="left"/>
      <w:pPr>
        <w:ind w:left="2568" w:hanging="360"/>
      </w:pPr>
    </w:lvl>
    <w:lvl w:ilvl="4" w:tplc="0C090019" w:tentative="1">
      <w:start w:val="1"/>
      <w:numFmt w:val="lowerLetter"/>
      <w:lvlText w:val="%5."/>
      <w:lvlJc w:val="left"/>
      <w:pPr>
        <w:ind w:left="3288" w:hanging="360"/>
      </w:pPr>
    </w:lvl>
    <w:lvl w:ilvl="5" w:tplc="0C09001B" w:tentative="1">
      <w:start w:val="1"/>
      <w:numFmt w:val="lowerRoman"/>
      <w:lvlText w:val="%6."/>
      <w:lvlJc w:val="right"/>
      <w:pPr>
        <w:ind w:left="4008" w:hanging="180"/>
      </w:pPr>
    </w:lvl>
    <w:lvl w:ilvl="6" w:tplc="0C09000F" w:tentative="1">
      <w:start w:val="1"/>
      <w:numFmt w:val="decimal"/>
      <w:lvlText w:val="%7."/>
      <w:lvlJc w:val="left"/>
      <w:pPr>
        <w:ind w:left="4728" w:hanging="360"/>
      </w:pPr>
    </w:lvl>
    <w:lvl w:ilvl="7" w:tplc="0C090019" w:tentative="1">
      <w:start w:val="1"/>
      <w:numFmt w:val="lowerLetter"/>
      <w:lvlText w:val="%8."/>
      <w:lvlJc w:val="left"/>
      <w:pPr>
        <w:ind w:left="5448" w:hanging="360"/>
      </w:pPr>
    </w:lvl>
    <w:lvl w:ilvl="8" w:tplc="0C09001B" w:tentative="1">
      <w:start w:val="1"/>
      <w:numFmt w:val="lowerRoman"/>
      <w:lvlText w:val="%9."/>
      <w:lvlJc w:val="right"/>
      <w:pPr>
        <w:ind w:left="6168" w:hanging="180"/>
      </w:pPr>
    </w:lvl>
  </w:abstractNum>
  <w:abstractNum w:abstractNumId="20" w15:restartNumberingAfterBreak="0">
    <w:nsid w:val="70286F90"/>
    <w:multiLevelType w:val="hybridMultilevel"/>
    <w:tmpl w:val="2C78822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78D67839"/>
    <w:multiLevelType w:val="hybridMultilevel"/>
    <w:tmpl w:val="6926341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7BBB0965"/>
    <w:multiLevelType w:val="hybridMultilevel"/>
    <w:tmpl w:val="B288973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num w:numId="1" w16cid:durableId="1595941431">
    <w:abstractNumId w:val="19"/>
  </w:num>
  <w:num w:numId="2" w16cid:durableId="2011716742">
    <w:abstractNumId w:val="1"/>
  </w:num>
  <w:num w:numId="3" w16cid:durableId="1007252502">
    <w:abstractNumId w:val="11"/>
  </w:num>
  <w:num w:numId="4" w16cid:durableId="2131195720">
    <w:abstractNumId w:val="17"/>
  </w:num>
  <w:num w:numId="5" w16cid:durableId="1375080579">
    <w:abstractNumId w:val="21"/>
  </w:num>
  <w:num w:numId="6" w16cid:durableId="1121343300">
    <w:abstractNumId w:val="20"/>
  </w:num>
  <w:num w:numId="7" w16cid:durableId="771510690">
    <w:abstractNumId w:val="5"/>
  </w:num>
  <w:num w:numId="8" w16cid:durableId="1431245311">
    <w:abstractNumId w:val="16"/>
  </w:num>
  <w:num w:numId="9" w16cid:durableId="1372999940">
    <w:abstractNumId w:val="14"/>
  </w:num>
  <w:num w:numId="10" w16cid:durableId="2118717064">
    <w:abstractNumId w:val="0"/>
  </w:num>
  <w:num w:numId="11" w16cid:durableId="1824007771">
    <w:abstractNumId w:val="2"/>
  </w:num>
  <w:num w:numId="12" w16cid:durableId="976298345">
    <w:abstractNumId w:val="8"/>
  </w:num>
  <w:num w:numId="13" w16cid:durableId="261842873">
    <w:abstractNumId w:val="13"/>
  </w:num>
  <w:num w:numId="14" w16cid:durableId="1502963722">
    <w:abstractNumId w:val="7"/>
  </w:num>
  <w:num w:numId="15" w16cid:durableId="310444692">
    <w:abstractNumId w:val="9"/>
  </w:num>
  <w:num w:numId="16" w16cid:durableId="755713385">
    <w:abstractNumId w:val="10"/>
  </w:num>
  <w:num w:numId="17" w16cid:durableId="1207379082">
    <w:abstractNumId w:val="15"/>
  </w:num>
  <w:num w:numId="18" w16cid:durableId="445202076">
    <w:abstractNumId w:val="22"/>
  </w:num>
  <w:num w:numId="19" w16cid:durableId="121047467">
    <w:abstractNumId w:val="18"/>
  </w:num>
  <w:num w:numId="20" w16cid:durableId="1256859206">
    <w:abstractNumId w:val="6"/>
  </w:num>
  <w:num w:numId="21" w16cid:durableId="1840999461">
    <w:abstractNumId w:val="3"/>
  </w:num>
  <w:num w:numId="22" w16cid:durableId="2037534261">
    <w:abstractNumId w:val="12"/>
  </w:num>
  <w:num w:numId="23" w16cid:durableId="15210449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855"/>
    <w:rsid w:val="000008F4"/>
    <w:rsid w:val="00001A18"/>
    <w:rsid w:val="00001B66"/>
    <w:rsid w:val="000031A8"/>
    <w:rsid w:val="000046A0"/>
    <w:rsid w:val="00005776"/>
    <w:rsid w:val="00010071"/>
    <w:rsid w:val="00026696"/>
    <w:rsid w:val="0002731F"/>
    <w:rsid w:val="00032785"/>
    <w:rsid w:val="00036D94"/>
    <w:rsid w:val="00046967"/>
    <w:rsid w:val="00046B73"/>
    <w:rsid w:val="000563AB"/>
    <w:rsid w:val="0006097E"/>
    <w:rsid w:val="00064544"/>
    <w:rsid w:val="00064F31"/>
    <w:rsid w:val="000661FE"/>
    <w:rsid w:val="0006746E"/>
    <w:rsid w:val="000676B0"/>
    <w:rsid w:val="00074A71"/>
    <w:rsid w:val="00076DB3"/>
    <w:rsid w:val="00084828"/>
    <w:rsid w:val="000868D9"/>
    <w:rsid w:val="00091868"/>
    <w:rsid w:val="000A0055"/>
    <w:rsid w:val="000A056E"/>
    <w:rsid w:val="000A58CB"/>
    <w:rsid w:val="000B2951"/>
    <w:rsid w:val="000B4AC5"/>
    <w:rsid w:val="000C2963"/>
    <w:rsid w:val="000C500A"/>
    <w:rsid w:val="000D0163"/>
    <w:rsid w:val="000D741C"/>
    <w:rsid w:val="000E0863"/>
    <w:rsid w:val="000E0900"/>
    <w:rsid w:val="000E25E7"/>
    <w:rsid w:val="000E787F"/>
    <w:rsid w:val="000F3E51"/>
    <w:rsid w:val="000F4473"/>
    <w:rsid w:val="000F5939"/>
    <w:rsid w:val="000F7DA5"/>
    <w:rsid w:val="001038E4"/>
    <w:rsid w:val="00104D40"/>
    <w:rsid w:val="0011036F"/>
    <w:rsid w:val="001125FE"/>
    <w:rsid w:val="00112A75"/>
    <w:rsid w:val="00114649"/>
    <w:rsid w:val="0011708C"/>
    <w:rsid w:val="0012138C"/>
    <w:rsid w:val="00121947"/>
    <w:rsid w:val="0012410C"/>
    <w:rsid w:val="00124BC8"/>
    <w:rsid w:val="00137975"/>
    <w:rsid w:val="00140557"/>
    <w:rsid w:val="00141B41"/>
    <w:rsid w:val="00142973"/>
    <w:rsid w:val="00147379"/>
    <w:rsid w:val="00151779"/>
    <w:rsid w:val="00156B54"/>
    <w:rsid w:val="00156FCA"/>
    <w:rsid w:val="001616F6"/>
    <w:rsid w:val="00162AE2"/>
    <w:rsid w:val="00172649"/>
    <w:rsid w:val="00173027"/>
    <w:rsid w:val="00173B8F"/>
    <w:rsid w:val="00180191"/>
    <w:rsid w:val="00181B44"/>
    <w:rsid w:val="00184A84"/>
    <w:rsid w:val="001850D7"/>
    <w:rsid w:val="001866CD"/>
    <w:rsid w:val="00191F93"/>
    <w:rsid w:val="00192FC4"/>
    <w:rsid w:val="0019327E"/>
    <w:rsid w:val="001A017C"/>
    <w:rsid w:val="001A0522"/>
    <w:rsid w:val="001A120B"/>
    <w:rsid w:val="001B42E8"/>
    <w:rsid w:val="001B5132"/>
    <w:rsid w:val="001B6B0F"/>
    <w:rsid w:val="001B77D9"/>
    <w:rsid w:val="001C1C69"/>
    <w:rsid w:val="001C462E"/>
    <w:rsid w:val="001D2E34"/>
    <w:rsid w:val="001D6102"/>
    <w:rsid w:val="001E29BD"/>
    <w:rsid w:val="001F2D58"/>
    <w:rsid w:val="00200502"/>
    <w:rsid w:val="0020225F"/>
    <w:rsid w:val="0021585F"/>
    <w:rsid w:val="00215DCE"/>
    <w:rsid w:val="00216F62"/>
    <w:rsid w:val="00223DC4"/>
    <w:rsid w:val="002303EF"/>
    <w:rsid w:val="00230A23"/>
    <w:rsid w:val="00231A1E"/>
    <w:rsid w:val="0023307A"/>
    <w:rsid w:val="00233905"/>
    <w:rsid w:val="0023449B"/>
    <w:rsid w:val="00242AC3"/>
    <w:rsid w:val="002444EF"/>
    <w:rsid w:val="0024633B"/>
    <w:rsid w:val="002468AB"/>
    <w:rsid w:val="00251CDC"/>
    <w:rsid w:val="0025480E"/>
    <w:rsid w:val="00255746"/>
    <w:rsid w:val="00256C28"/>
    <w:rsid w:val="002648D1"/>
    <w:rsid w:val="00267F4D"/>
    <w:rsid w:val="002737E7"/>
    <w:rsid w:val="002870B3"/>
    <w:rsid w:val="00294ED8"/>
    <w:rsid w:val="002952BE"/>
    <w:rsid w:val="002A345B"/>
    <w:rsid w:val="002A66C2"/>
    <w:rsid w:val="002B7D93"/>
    <w:rsid w:val="002CF181"/>
    <w:rsid w:val="002D0D94"/>
    <w:rsid w:val="002D362F"/>
    <w:rsid w:val="002D3BAE"/>
    <w:rsid w:val="002E0FA1"/>
    <w:rsid w:val="002F21AB"/>
    <w:rsid w:val="002F2A51"/>
    <w:rsid w:val="002F2FAF"/>
    <w:rsid w:val="002F4D60"/>
    <w:rsid w:val="003036CE"/>
    <w:rsid w:val="0030708C"/>
    <w:rsid w:val="00312A1C"/>
    <w:rsid w:val="003137C3"/>
    <w:rsid w:val="00315A93"/>
    <w:rsid w:val="00325286"/>
    <w:rsid w:val="003319CE"/>
    <w:rsid w:val="00334D2E"/>
    <w:rsid w:val="003448D5"/>
    <w:rsid w:val="003468AF"/>
    <w:rsid w:val="00362E1C"/>
    <w:rsid w:val="00363C98"/>
    <w:rsid w:val="00373A2F"/>
    <w:rsid w:val="00377F46"/>
    <w:rsid w:val="00386DE5"/>
    <w:rsid w:val="00387631"/>
    <w:rsid w:val="00396C31"/>
    <w:rsid w:val="003975BF"/>
    <w:rsid w:val="003A00D0"/>
    <w:rsid w:val="003B14E9"/>
    <w:rsid w:val="003C2377"/>
    <w:rsid w:val="003C708A"/>
    <w:rsid w:val="003D359F"/>
    <w:rsid w:val="003D4FD5"/>
    <w:rsid w:val="003E2965"/>
    <w:rsid w:val="003E4015"/>
    <w:rsid w:val="003F4DFB"/>
    <w:rsid w:val="003F66AB"/>
    <w:rsid w:val="00400E2D"/>
    <w:rsid w:val="0040563D"/>
    <w:rsid w:val="00406E82"/>
    <w:rsid w:val="00407C6C"/>
    <w:rsid w:val="00413844"/>
    <w:rsid w:val="004144B3"/>
    <w:rsid w:val="004153A1"/>
    <w:rsid w:val="00416285"/>
    <w:rsid w:val="00420B75"/>
    <w:rsid w:val="0042275D"/>
    <w:rsid w:val="0043720F"/>
    <w:rsid w:val="00444DFC"/>
    <w:rsid w:val="00447E0D"/>
    <w:rsid w:val="00450997"/>
    <w:rsid w:val="00452646"/>
    <w:rsid w:val="00452998"/>
    <w:rsid w:val="00466C4A"/>
    <w:rsid w:val="004701C3"/>
    <w:rsid w:val="004715F5"/>
    <w:rsid w:val="00472501"/>
    <w:rsid w:val="00475EC5"/>
    <w:rsid w:val="00480398"/>
    <w:rsid w:val="004833BD"/>
    <w:rsid w:val="00484CC8"/>
    <w:rsid w:val="00487FC7"/>
    <w:rsid w:val="004A2764"/>
    <w:rsid w:val="004B4928"/>
    <w:rsid w:val="004B78AD"/>
    <w:rsid w:val="004B7A1F"/>
    <w:rsid w:val="004C0762"/>
    <w:rsid w:val="004C17BE"/>
    <w:rsid w:val="004C267D"/>
    <w:rsid w:val="004D1D4E"/>
    <w:rsid w:val="004D2D48"/>
    <w:rsid w:val="004D4DCC"/>
    <w:rsid w:val="004D5336"/>
    <w:rsid w:val="004E1E47"/>
    <w:rsid w:val="004E453F"/>
    <w:rsid w:val="004E7471"/>
    <w:rsid w:val="004F05AD"/>
    <w:rsid w:val="004F446A"/>
    <w:rsid w:val="00500AAC"/>
    <w:rsid w:val="0050774B"/>
    <w:rsid w:val="00510CBB"/>
    <w:rsid w:val="005126E4"/>
    <w:rsid w:val="005148B2"/>
    <w:rsid w:val="005168D3"/>
    <w:rsid w:val="00516BBC"/>
    <w:rsid w:val="005176C5"/>
    <w:rsid w:val="005214C8"/>
    <w:rsid w:val="005226CD"/>
    <w:rsid w:val="0054199A"/>
    <w:rsid w:val="00541F96"/>
    <w:rsid w:val="00544410"/>
    <w:rsid w:val="00545A5D"/>
    <w:rsid w:val="00550F44"/>
    <w:rsid w:val="00551E98"/>
    <w:rsid w:val="005564FF"/>
    <w:rsid w:val="00560B1E"/>
    <w:rsid w:val="00566211"/>
    <w:rsid w:val="00570CC6"/>
    <w:rsid w:val="0057140C"/>
    <w:rsid w:val="00572678"/>
    <w:rsid w:val="005828D5"/>
    <w:rsid w:val="005835FD"/>
    <w:rsid w:val="00590C87"/>
    <w:rsid w:val="005941B2"/>
    <w:rsid w:val="00595B5E"/>
    <w:rsid w:val="0059647C"/>
    <w:rsid w:val="005B0E86"/>
    <w:rsid w:val="005B2C2F"/>
    <w:rsid w:val="005B4186"/>
    <w:rsid w:val="005B7945"/>
    <w:rsid w:val="005C0DF3"/>
    <w:rsid w:val="005C7B85"/>
    <w:rsid w:val="005E0A20"/>
    <w:rsid w:val="005E1F40"/>
    <w:rsid w:val="005F426F"/>
    <w:rsid w:val="005F47E7"/>
    <w:rsid w:val="006106BB"/>
    <w:rsid w:val="0061665E"/>
    <w:rsid w:val="006270CF"/>
    <w:rsid w:val="00627CFC"/>
    <w:rsid w:val="00631B22"/>
    <w:rsid w:val="00644B6E"/>
    <w:rsid w:val="00646C87"/>
    <w:rsid w:val="00653059"/>
    <w:rsid w:val="006536F8"/>
    <w:rsid w:val="0065607D"/>
    <w:rsid w:val="00662393"/>
    <w:rsid w:val="00666A12"/>
    <w:rsid w:val="006820F2"/>
    <w:rsid w:val="00682B9E"/>
    <w:rsid w:val="00683774"/>
    <w:rsid w:val="00685DBA"/>
    <w:rsid w:val="00687382"/>
    <w:rsid w:val="0069088C"/>
    <w:rsid w:val="00692AFA"/>
    <w:rsid w:val="006938B5"/>
    <w:rsid w:val="006941FB"/>
    <w:rsid w:val="006A25D5"/>
    <w:rsid w:val="006A26CF"/>
    <w:rsid w:val="006A5C4D"/>
    <w:rsid w:val="006A6310"/>
    <w:rsid w:val="006B051E"/>
    <w:rsid w:val="006C0388"/>
    <w:rsid w:val="006C044A"/>
    <w:rsid w:val="006C45A9"/>
    <w:rsid w:val="006D00B0"/>
    <w:rsid w:val="006D0FD7"/>
    <w:rsid w:val="006D5CB3"/>
    <w:rsid w:val="006E5B37"/>
    <w:rsid w:val="006F15D4"/>
    <w:rsid w:val="006F2B55"/>
    <w:rsid w:val="006F32CB"/>
    <w:rsid w:val="007111F1"/>
    <w:rsid w:val="00711996"/>
    <w:rsid w:val="00711FD1"/>
    <w:rsid w:val="0072084D"/>
    <w:rsid w:val="007274A0"/>
    <w:rsid w:val="0073308E"/>
    <w:rsid w:val="00737254"/>
    <w:rsid w:val="00742EBB"/>
    <w:rsid w:val="00765846"/>
    <w:rsid w:val="00776DEF"/>
    <w:rsid w:val="007862AF"/>
    <w:rsid w:val="00792A71"/>
    <w:rsid w:val="007A2580"/>
    <w:rsid w:val="007A3158"/>
    <w:rsid w:val="007A5D4E"/>
    <w:rsid w:val="007A69ED"/>
    <w:rsid w:val="007A7B0A"/>
    <w:rsid w:val="007B1975"/>
    <w:rsid w:val="007B2513"/>
    <w:rsid w:val="007B2FA6"/>
    <w:rsid w:val="007B5860"/>
    <w:rsid w:val="007C5861"/>
    <w:rsid w:val="007D5945"/>
    <w:rsid w:val="007E08B9"/>
    <w:rsid w:val="007E27FE"/>
    <w:rsid w:val="007E3663"/>
    <w:rsid w:val="007E4FAC"/>
    <w:rsid w:val="007F320A"/>
    <w:rsid w:val="0080719D"/>
    <w:rsid w:val="00807E5E"/>
    <w:rsid w:val="00807EDE"/>
    <w:rsid w:val="008218FE"/>
    <w:rsid w:val="008265DC"/>
    <w:rsid w:val="00827EA7"/>
    <w:rsid w:val="00830DA4"/>
    <w:rsid w:val="0083174C"/>
    <w:rsid w:val="0083203C"/>
    <w:rsid w:val="008335D4"/>
    <w:rsid w:val="008342EA"/>
    <w:rsid w:val="0083494D"/>
    <w:rsid w:val="00835258"/>
    <w:rsid w:val="00840844"/>
    <w:rsid w:val="00841916"/>
    <w:rsid w:val="00841D8B"/>
    <w:rsid w:val="00847A78"/>
    <w:rsid w:val="0085177A"/>
    <w:rsid w:val="008559E2"/>
    <w:rsid w:val="0085669E"/>
    <w:rsid w:val="00860326"/>
    <w:rsid w:val="00864460"/>
    <w:rsid w:val="00866748"/>
    <w:rsid w:val="00871B12"/>
    <w:rsid w:val="0088478E"/>
    <w:rsid w:val="00885411"/>
    <w:rsid w:val="0088702C"/>
    <w:rsid w:val="0088711F"/>
    <w:rsid w:val="0089377F"/>
    <w:rsid w:val="00897C54"/>
    <w:rsid w:val="008A4A70"/>
    <w:rsid w:val="008A6959"/>
    <w:rsid w:val="008A6E9A"/>
    <w:rsid w:val="008A715E"/>
    <w:rsid w:val="008C1E66"/>
    <w:rsid w:val="008C2B7C"/>
    <w:rsid w:val="008C67EF"/>
    <w:rsid w:val="008D3BCF"/>
    <w:rsid w:val="008D48CB"/>
    <w:rsid w:val="008E7039"/>
    <w:rsid w:val="008E798D"/>
    <w:rsid w:val="008F51EA"/>
    <w:rsid w:val="008F7D3C"/>
    <w:rsid w:val="00903391"/>
    <w:rsid w:val="00911815"/>
    <w:rsid w:val="00915E0E"/>
    <w:rsid w:val="00923030"/>
    <w:rsid w:val="00923409"/>
    <w:rsid w:val="00923FBC"/>
    <w:rsid w:val="00925951"/>
    <w:rsid w:val="00930908"/>
    <w:rsid w:val="00931B28"/>
    <w:rsid w:val="00934DE3"/>
    <w:rsid w:val="0093563E"/>
    <w:rsid w:val="00940141"/>
    <w:rsid w:val="00940DAF"/>
    <w:rsid w:val="009461A2"/>
    <w:rsid w:val="00950C72"/>
    <w:rsid w:val="009512E3"/>
    <w:rsid w:val="009527BC"/>
    <w:rsid w:val="00952E9A"/>
    <w:rsid w:val="00954A3F"/>
    <w:rsid w:val="0096584B"/>
    <w:rsid w:val="0097489D"/>
    <w:rsid w:val="0097565C"/>
    <w:rsid w:val="00981C0C"/>
    <w:rsid w:val="0099984F"/>
    <w:rsid w:val="009B168B"/>
    <w:rsid w:val="009B2024"/>
    <w:rsid w:val="009C5E43"/>
    <w:rsid w:val="009D7133"/>
    <w:rsid w:val="009E1CAD"/>
    <w:rsid w:val="009E3B4B"/>
    <w:rsid w:val="009F2F04"/>
    <w:rsid w:val="009F4EA5"/>
    <w:rsid w:val="009F7587"/>
    <w:rsid w:val="00A04227"/>
    <w:rsid w:val="00A10B1F"/>
    <w:rsid w:val="00A14575"/>
    <w:rsid w:val="00A227EA"/>
    <w:rsid w:val="00A30C72"/>
    <w:rsid w:val="00A3117C"/>
    <w:rsid w:val="00A32916"/>
    <w:rsid w:val="00A37AA4"/>
    <w:rsid w:val="00A435C8"/>
    <w:rsid w:val="00A50E66"/>
    <w:rsid w:val="00A55860"/>
    <w:rsid w:val="00A575EE"/>
    <w:rsid w:val="00A57D7F"/>
    <w:rsid w:val="00A60381"/>
    <w:rsid w:val="00A673BF"/>
    <w:rsid w:val="00A678BF"/>
    <w:rsid w:val="00A67EA1"/>
    <w:rsid w:val="00A835B8"/>
    <w:rsid w:val="00A83D61"/>
    <w:rsid w:val="00A83F57"/>
    <w:rsid w:val="00A85D84"/>
    <w:rsid w:val="00A94B24"/>
    <w:rsid w:val="00A94C99"/>
    <w:rsid w:val="00A95ECD"/>
    <w:rsid w:val="00AA497B"/>
    <w:rsid w:val="00AA5348"/>
    <w:rsid w:val="00AB1E1F"/>
    <w:rsid w:val="00AB4B8E"/>
    <w:rsid w:val="00AC34D6"/>
    <w:rsid w:val="00AD2B76"/>
    <w:rsid w:val="00AD3B98"/>
    <w:rsid w:val="00AE1147"/>
    <w:rsid w:val="00AE7A3B"/>
    <w:rsid w:val="00AF371D"/>
    <w:rsid w:val="00AF737D"/>
    <w:rsid w:val="00B0606F"/>
    <w:rsid w:val="00B10323"/>
    <w:rsid w:val="00B10C00"/>
    <w:rsid w:val="00B22D09"/>
    <w:rsid w:val="00B246AD"/>
    <w:rsid w:val="00B26EEC"/>
    <w:rsid w:val="00B30A93"/>
    <w:rsid w:val="00B33B6E"/>
    <w:rsid w:val="00B356CD"/>
    <w:rsid w:val="00B46474"/>
    <w:rsid w:val="00B547EC"/>
    <w:rsid w:val="00B57F49"/>
    <w:rsid w:val="00B6675C"/>
    <w:rsid w:val="00B73E1D"/>
    <w:rsid w:val="00B9094B"/>
    <w:rsid w:val="00BA4412"/>
    <w:rsid w:val="00BA605E"/>
    <w:rsid w:val="00BA6704"/>
    <w:rsid w:val="00BA793B"/>
    <w:rsid w:val="00BC60FC"/>
    <w:rsid w:val="00BC7B08"/>
    <w:rsid w:val="00BD0337"/>
    <w:rsid w:val="00BD2D44"/>
    <w:rsid w:val="00BD6DB5"/>
    <w:rsid w:val="00BD717D"/>
    <w:rsid w:val="00BE6DA1"/>
    <w:rsid w:val="00BF3889"/>
    <w:rsid w:val="00BF4387"/>
    <w:rsid w:val="00BF6D51"/>
    <w:rsid w:val="00C000CB"/>
    <w:rsid w:val="00C003A7"/>
    <w:rsid w:val="00C01247"/>
    <w:rsid w:val="00C048C5"/>
    <w:rsid w:val="00C0491B"/>
    <w:rsid w:val="00C113EE"/>
    <w:rsid w:val="00C17876"/>
    <w:rsid w:val="00C17EAD"/>
    <w:rsid w:val="00C266AA"/>
    <w:rsid w:val="00C2793A"/>
    <w:rsid w:val="00C2F960"/>
    <w:rsid w:val="00C44C36"/>
    <w:rsid w:val="00C459E5"/>
    <w:rsid w:val="00C45A3F"/>
    <w:rsid w:val="00C475B5"/>
    <w:rsid w:val="00C501B3"/>
    <w:rsid w:val="00C53108"/>
    <w:rsid w:val="00C63D2D"/>
    <w:rsid w:val="00C733E2"/>
    <w:rsid w:val="00C8507D"/>
    <w:rsid w:val="00C870FF"/>
    <w:rsid w:val="00C93036"/>
    <w:rsid w:val="00CA39C7"/>
    <w:rsid w:val="00CA5528"/>
    <w:rsid w:val="00CA6C05"/>
    <w:rsid w:val="00CB2E55"/>
    <w:rsid w:val="00CB4141"/>
    <w:rsid w:val="00CB67EB"/>
    <w:rsid w:val="00CB70B7"/>
    <w:rsid w:val="00CD0029"/>
    <w:rsid w:val="00CD2A52"/>
    <w:rsid w:val="00CD34B8"/>
    <w:rsid w:val="00CE081C"/>
    <w:rsid w:val="00CE14CD"/>
    <w:rsid w:val="00CE3569"/>
    <w:rsid w:val="00CE4872"/>
    <w:rsid w:val="00CE4D7B"/>
    <w:rsid w:val="00CE52DC"/>
    <w:rsid w:val="00CE66AC"/>
    <w:rsid w:val="00CF2078"/>
    <w:rsid w:val="00CF638A"/>
    <w:rsid w:val="00D01D3C"/>
    <w:rsid w:val="00D12137"/>
    <w:rsid w:val="00D125AA"/>
    <w:rsid w:val="00D13E96"/>
    <w:rsid w:val="00D149E9"/>
    <w:rsid w:val="00D25C44"/>
    <w:rsid w:val="00D25EB5"/>
    <w:rsid w:val="00D2699F"/>
    <w:rsid w:val="00D31449"/>
    <w:rsid w:val="00D438FE"/>
    <w:rsid w:val="00D47047"/>
    <w:rsid w:val="00D51284"/>
    <w:rsid w:val="00D54E6D"/>
    <w:rsid w:val="00D6218F"/>
    <w:rsid w:val="00D771C3"/>
    <w:rsid w:val="00D77904"/>
    <w:rsid w:val="00D77A07"/>
    <w:rsid w:val="00D82855"/>
    <w:rsid w:val="00D86078"/>
    <w:rsid w:val="00D86DA4"/>
    <w:rsid w:val="00D9126C"/>
    <w:rsid w:val="00D95716"/>
    <w:rsid w:val="00DB241D"/>
    <w:rsid w:val="00DB28BA"/>
    <w:rsid w:val="00DB313E"/>
    <w:rsid w:val="00DC6D91"/>
    <w:rsid w:val="00DC731F"/>
    <w:rsid w:val="00DD59EA"/>
    <w:rsid w:val="00DE6AB0"/>
    <w:rsid w:val="00DF0967"/>
    <w:rsid w:val="00DF6FEA"/>
    <w:rsid w:val="00DF739D"/>
    <w:rsid w:val="00E00A70"/>
    <w:rsid w:val="00E0372F"/>
    <w:rsid w:val="00E0452F"/>
    <w:rsid w:val="00E04D67"/>
    <w:rsid w:val="00E04FA4"/>
    <w:rsid w:val="00E073C9"/>
    <w:rsid w:val="00E07CFB"/>
    <w:rsid w:val="00E12EF4"/>
    <w:rsid w:val="00E14ADA"/>
    <w:rsid w:val="00E15109"/>
    <w:rsid w:val="00E15F52"/>
    <w:rsid w:val="00E23825"/>
    <w:rsid w:val="00E24F35"/>
    <w:rsid w:val="00E33C1E"/>
    <w:rsid w:val="00E56929"/>
    <w:rsid w:val="00E60B6E"/>
    <w:rsid w:val="00E72069"/>
    <w:rsid w:val="00E73A20"/>
    <w:rsid w:val="00E73E9C"/>
    <w:rsid w:val="00E76EDB"/>
    <w:rsid w:val="00E7795F"/>
    <w:rsid w:val="00E77FFE"/>
    <w:rsid w:val="00E90CED"/>
    <w:rsid w:val="00E929C7"/>
    <w:rsid w:val="00E95947"/>
    <w:rsid w:val="00E95AFC"/>
    <w:rsid w:val="00EA14C8"/>
    <w:rsid w:val="00EA1F9F"/>
    <w:rsid w:val="00EB4563"/>
    <w:rsid w:val="00EB6A38"/>
    <w:rsid w:val="00EC1C4F"/>
    <w:rsid w:val="00ED123C"/>
    <w:rsid w:val="00ED36FA"/>
    <w:rsid w:val="00ED6D31"/>
    <w:rsid w:val="00EE06B2"/>
    <w:rsid w:val="00EE29D8"/>
    <w:rsid w:val="00EE2BED"/>
    <w:rsid w:val="00EF03D7"/>
    <w:rsid w:val="00EF6E28"/>
    <w:rsid w:val="00F00E4E"/>
    <w:rsid w:val="00F059C3"/>
    <w:rsid w:val="00F1561C"/>
    <w:rsid w:val="00F21B78"/>
    <w:rsid w:val="00F36B6B"/>
    <w:rsid w:val="00F373CF"/>
    <w:rsid w:val="00F41A7F"/>
    <w:rsid w:val="00F43286"/>
    <w:rsid w:val="00F4451B"/>
    <w:rsid w:val="00F57466"/>
    <w:rsid w:val="00F605D1"/>
    <w:rsid w:val="00F62E62"/>
    <w:rsid w:val="00F647A1"/>
    <w:rsid w:val="00F64E72"/>
    <w:rsid w:val="00F65D94"/>
    <w:rsid w:val="00F6641E"/>
    <w:rsid w:val="00F66C9D"/>
    <w:rsid w:val="00F704D0"/>
    <w:rsid w:val="00F72E2F"/>
    <w:rsid w:val="00F76BC9"/>
    <w:rsid w:val="00F8275B"/>
    <w:rsid w:val="00F91FCB"/>
    <w:rsid w:val="00FA24D0"/>
    <w:rsid w:val="00FA2FDE"/>
    <w:rsid w:val="00FAF170"/>
    <w:rsid w:val="00FB3371"/>
    <w:rsid w:val="00FB513C"/>
    <w:rsid w:val="00FB710B"/>
    <w:rsid w:val="00FC1D0C"/>
    <w:rsid w:val="00FC1FDD"/>
    <w:rsid w:val="00FD0BA4"/>
    <w:rsid w:val="00FD1724"/>
    <w:rsid w:val="00FD3EC2"/>
    <w:rsid w:val="00FD52CA"/>
    <w:rsid w:val="00FE221F"/>
    <w:rsid w:val="00FE5151"/>
    <w:rsid w:val="00FE5664"/>
    <w:rsid w:val="00FF2C57"/>
    <w:rsid w:val="00FF3755"/>
    <w:rsid w:val="010C5DA8"/>
    <w:rsid w:val="01506EC2"/>
    <w:rsid w:val="01BAA278"/>
    <w:rsid w:val="01C2B7B0"/>
    <w:rsid w:val="01FBB08D"/>
    <w:rsid w:val="023BD1EB"/>
    <w:rsid w:val="02C52D30"/>
    <w:rsid w:val="02DF679B"/>
    <w:rsid w:val="02F8525D"/>
    <w:rsid w:val="0307787C"/>
    <w:rsid w:val="0312E220"/>
    <w:rsid w:val="0376E98B"/>
    <w:rsid w:val="037DDC4A"/>
    <w:rsid w:val="03AEB5C4"/>
    <w:rsid w:val="03D31292"/>
    <w:rsid w:val="03E54752"/>
    <w:rsid w:val="0430542D"/>
    <w:rsid w:val="04581884"/>
    <w:rsid w:val="04CC4BA9"/>
    <w:rsid w:val="04D3E5E3"/>
    <w:rsid w:val="04FC9DFF"/>
    <w:rsid w:val="050018E9"/>
    <w:rsid w:val="0535645F"/>
    <w:rsid w:val="054C4B36"/>
    <w:rsid w:val="0555FC01"/>
    <w:rsid w:val="059197DC"/>
    <w:rsid w:val="05936998"/>
    <w:rsid w:val="05A618C8"/>
    <w:rsid w:val="05A888A1"/>
    <w:rsid w:val="05ECC9F8"/>
    <w:rsid w:val="060AC78B"/>
    <w:rsid w:val="0619176D"/>
    <w:rsid w:val="062AF653"/>
    <w:rsid w:val="06B5FD0D"/>
    <w:rsid w:val="06BDC3C8"/>
    <w:rsid w:val="06E5CB58"/>
    <w:rsid w:val="06F4C2D8"/>
    <w:rsid w:val="0723A3A3"/>
    <w:rsid w:val="072BA3AC"/>
    <w:rsid w:val="07422FC4"/>
    <w:rsid w:val="077173BA"/>
    <w:rsid w:val="07A2878F"/>
    <w:rsid w:val="0849266C"/>
    <w:rsid w:val="089D401A"/>
    <w:rsid w:val="0926F447"/>
    <w:rsid w:val="0964DF29"/>
    <w:rsid w:val="098D3A77"/>
    <w:rsid w:val="09F6377C"/>
    <w:rsid w:val="0A03A1F2"/>
    <w:rsid w:val="0A24FD2C"/>
    <w:rsid w:val="0A444E89"/>
    <w:rsid w:val="0A4B8223"/>
    <w:rsid w:val="0AB11D42"/>
    <w:rsid w:val="0AB2A83D"/>
    <w:rsid w:val="0ADC54D6"/>
    <w:rsid w:val="0B15ACC9"/>
    <w:rsid w:val="0C3524BF"/>
    <w:rsid w:val="0C9FE66C"/>
    <w:rsid w:val="0CA53EC5"/>
    <w:rsid w:val="0CB0B749"/>
    <w:rsid w:val="0CD1EA49"/>
    <w:rsid w:val="0CFFAAA4"/>
    <w:rsid w:val="0D49E36C"/>
    <w:rsid w:val="0D6E38AE"/>
    <w:rsid w:val="0D703552"/>
    <w:rsid w:val="0DF03E17"/>
    <w:rsid w:val="0DF659EE"/>
    <w:rsid w:val="0E33B801"/>
    <w:rsid w:val="0E3AF609"/>
    <w:rsid w:val="0E87D0D0"/>
    <w:rsid w:val="0EA1652C"/>
    <w:rsid w:val="0EA648D2"/>
    <w:rsid w:val="0EA7F227"/>
    <w:rsid w:val="0EBD8386"/>
    <w:rsid w:val="0EE81BA2"/>
    <w:rsid w:val="0EFDCEBD"/>
    <w:rsid w:val="0F064675"/>
    <w:rsid w:val="0F2E3D81"/>
    <w:rsid w:val="0F4FCE96"/>
    <w:rsid w:val="0F70CCDC"/>
    <w:rsid w:val="0F7582C5"/>
    <w:rsid w:val="0F8341CA"/>
    <w:rsid w:val="0F92BD44"/>
    <w:rsid w:val="0F99A141"/>
    <w:rsid w:val="0FC050D9"/>
    <w:rsid w:val="0FE9D217"/>
    <w:rsid w:val="0FF583B6"/>
    <w:rsid w:val="10101EE4"/>
    <w:rsid w:val="1046CE07"/>
    <w:rsid w:val="1054236F"/>
    <w:rsid w:val="1072E5AF"/>
    <w:rsid w:val="10C1A623"/>
    <w:rsid w:val="10F5E6A8"/>
    <w:rsid w:val="11706FE0"/>
    <w:rsid w:val="11A00280"/>
    <w:rsid w:val="11A5A2A5"/>
    <w:rsid w:val="11B8542A"/>
    <w:rsid w:val="12162265"/>
    <w:rsid w:val="128EDFF1"/>
    <w:rsid w:val="129CB0D7"/>
    <w:rsid w:val="12DE1E50"/>
    <w:rsid w:val="12ED55F3"/>
    <w:rsid w:val="136CB20F"/>
    <w:rsid w:val="138FA622"/>
    <w:rsid w:val="1412E2F1"/>
    <w:rsid w:val="1464DFD8"/>
    <w:rsid w:val="150556BE"/>
    <w:rsid w:val="156C88EB"/>
    <w:rsid w:val="15C60490"/>
    <w:rsid w:val="1667AC25"/>
    <w:rsid w:val="16A606FD"/>
    <w:rsid w:val="16DE4686"/>
    <w:rsid w:val="1754E6E8"/>
    <w:rsid w:val="17C88070"/>
    <w:rsid w:val="17E13AE8"/>
    <w:rsid w:val="17EC124D"/>
    <w:rsid w:val="17F52E89"/>
    <w:rsid w:val="1807AE2E"/>
    <w:rsid w:val="182FAEF0"/>
    <w:rsid w:val="18398328"/>
    <w:rsid w:val="18527F99"/>
    <w:rsid w:val="18A4D3FA"/>
    <w:rsid w:val="18B4B71C"/>
    <w:rsid w:val="18E58269"/>
    <w:rsid w:val="19EE144A"/>
    <w:rsid w:val="1A97A138"/>
    <w:rsid w:val="1A999FAC"/>
    <w:rsid w:val="1AA24D99"/>
    <w:rsid w:val="1AAE22C3"/>
    <w:rsid w:val="1AB341AA"/>
    <w:rsid w:val="1ABA2B22"/>
    <w:rsid w:val="1AD8F72E"/>
    <w:rsid w:val="1B3E10E4"/>
    <w:rsid w:val="1B558682"/>
    <w:rsid w:val="1B6B0098"/>
    <w:rsid w:val="1B860DB2"/>
    <w:rsid w:val="1C7631A9"/>
    <w:rsid w:val="1CFB5074"/>
    <w:rsid w:val="1D09F521"/>
    <w:rsid w:val="1D5CEE87"/>
    <w:rsid w:val="1D875A8D"/>
    <w:rsid w:val="1DCF0895"/>
    <w:rsid w:val="1DDC9908"/>
    <w:rsid w:val="1E2B6264"/>
    <w:rsid w:val="1F5A6865"/>
    <w:rsid w:val="1F632EBB"/>
    <w:rsid w:val="1F6830E2"/>
    <w:rsid w:val="1FAEBCA3"/>
    <w:rsid w:val="1FB0FD6E"/>
    <w:rsid w:val="203605F8"/>
    <w:rsid w:val="206C84EB"/>
    <w:rsid w:val="209BB02E"/>
    <w:rsid w:val="20C4CCDB"/>
    <w:rsid w:val="213F5F92"/>
    <w:rsid w:val="21515D23"/>
    <w:rsid w:val="21F564A5"/>
    <w:rsid w:val="222DB8AB"/>
    <w:rsid w:val="22B11BEF"/>
    <w:rsid w:val="230BB238"/>
    <w:rsid w:val="235C4631"/>
    <w:rsid w:val="2380284C"/>
    <w:rsid w:val="23C11FEC"/>
    <w:rsid w:val="240BDA6B"/>
    <w:rsid w:val="244274C4"/>
    <w:rsid w:val="24735E25"/>
    <w:rsid w:val="247743DC"/>
    <w:rsid w:val="249F8D9A"/>
    <w:rsid w:val="24A70B1E"/>
    <w:rsid w:val="24CE1B67"/>
    <w:rsid w:val="24D22CFE"/>
    <w:rsid w:val="24F70E43"/>
    <w:rsid w:val="24FA69EF"/>
    <w:rsid w:val="250CF4C1"/>
    <w:rsid w:val="25597919"/>
    <w:rsid w:val="2567DDA3"/>
    <w:rsid w:val="25918572"/>
    <w:rsid w:val="25ED8361"/>
    <w:rsid w:val="25EF4A68"/>
    <w:rsid w:val="262102C4"/>
    <w:rsid w:val="263E7DA9"/>
    <w:rsid w:val="264245CC"/>
    <w:rsid w:val="2657951D"/>
    <w:rsid w:val="26585274"/>
    <w:rsid w:val="26587DBD"/>
    <w:rsid w:val="26667289"/>
    <w:rsid w:val="266D7CD3"/>
    <w:rsid w:val="26786451"/>
    <w:rsid w:val="267C58C6"/>
    <w:rsid w:val="2683D153"/>
    <w:rsid w:val="26D109B8"/>
    <w:rsid w:val="27252A90"/>
    <w:rsid w:val="2753AD9E"/>
    <w:rsid w:val="27B7103C"/>
    <w:rsid w:val="27F5FB95"/>
    <w:rsid w:val="28363C7C"/>
    <w:rsid w:val="285994D8"/>
    <w:rsid w:val="286B351F"/>
    <w:rsid w:val="286BAE4E"/>
    <w:rsid w:val="2883D925"/>
    <w:rsid w:val="2885C4A5"/>
    <w:rsid w:val="28B972CF"/>
    <w:rsid w:val="28C8EB8F"/>
    <w:rsid w:val="28E14658"/>
    <w:rsid w:val="29242C28"/>
    <w:rsid w:val="2949A2F9"/>
    <w:rsid w:val="294FF5BE"/>
    <w:rsid w:val="2960DB63"/>
    <w:rsid w:val="29927879"/>
    <w:rsid w:val="29970706"/>
    <w:rsid w:val="29C7F081"/>
    <w:rsid w:val="29DB7425"/>
    <w:rsid w:val="29F10E55"/>
    <w:rsid w:val="2A1C46AE"/>
    <w:rsid w:val="2A2BFFC7"/>
    <w:rsid w:val="2A4F750F"/>
    <w:rsid w:val="2A6F7E72"/>
    <w:rsid w:val="2A768285"/>
    <w:rsid w:val="2AC25A85"/>
    <w:rsid w:val="2B2FC792"/>
    <w:rsid w:val="2B57FCD3"/>
    <w:rsid w:val="2B908149"/>
    <w:rsid w:val="2BA63A5F"/>
    <w:rsid w:val="2BB64BF7"/>
    <w:rsid w:val="2BD698AE"/>
    <w:rsid w:val="2BE91826"/>
    <w:rsid w:val="2C0116CB"/>
    <w:rsid w:val="2C41E935"/>
    <w:rsid w:val="2C782E80"/>
    <w:rsid w:val="2C932F59"/>
    <w:rsid w:val="2C9E5E70"/>
    <w:rsid w:val="2CB928B4"/>
    <w:rsid w:val="2CC7DC82"/>
    <w:rsid w:val="2D1082DF"/>
    <w:rsid w:val="2DB38015"/>
    <w:rsid w:val="2DD636FD"/>
    <w:rsid w:val="2DD6BE63"/>
    <w:rsid w:val="2E1E1BA1"/>
    <w:rsid w:val="2E20F6BC"/>
    <w:rsid w:val="2E2F7B59"/>
    <w:rsid w:val="2E513F3F"/>
    <w:rsid w:val="2E525382"/>
    <w:rsid w:val="2EAFC900"/>
    <w:rsid w:val="2F01537B"/>
    <w:rsid w:val="2FDB0D5F"/>
    <w:rsid w:val="2FFDF695"/>
    <w:rsid w:val="301EE84C"/>
    <w:rsid w:val="3046930C"/>
    <w:rsid w:val="308829EE"/>
    <w:rsid w:val="30E15101"/>
    <w:rsid w:val="30F202A9"/>
    <w:rsid w:val="3113D00B"/>
    <w:rsid w:val="31209DD6"/>
    <w:rsid w:val="312300A7"/>
    <w:rsid w:val="313A6CF4"/>
    <w:rsid w:val="3177A19F"/>
    <w:rsid w:val="31803F8C"/>
    <w:rsid w:val="31AFCA49"/>
    <w:rsid w:val="31EE2003"/>
    <w:rsid w:val="31FCEF80"/>
    <w:rsid w:val="321993E0"/>
    <w:rsid w:val="321C48C5"/>
    <w:rsid w:val="323CD314"/>
    <w:rsid w:val="325B8CF9"/>
    <w:rsid w:val="325CD01F"/>
    <w:rsid w:val="32D4E089"/>
    <w:rsid w:val="32FD6D2D"/>
    <w:rsid w:val="330BA743"/>
    <w:rsid w:val="337FAF85"/>
    <w:rsid w:val="33E5ED7B"/>
    <w:rsid w:val="3423E807"/>
    <w:rsid w:val="344E08C1"/>
    <w:rsid w:val="348E899D"/>
    <w:rsid w:val="3498F889"/>
    <w:rsid w:val="3541807D"/>
    <w:rsid w:val="3549827E"/>
    <w:rsid w:val="35966C25"/>
    <w:rsid w:val="359D8C7D"/>
    <w:rsid w:val="35B7DBB5"/>
    <w:rsid w:val="35F54F64"/>
    <w:rsid w:val="36AD3B77"/>
    <w:rsid w:val="36B9481F"/>
    <w:rsid w:val="371C0930"/>
    <w:rsid w:val="378A505C"/>
    <w:rsid w:val="37A0E02F"/>
    <w:rsid w:val="37D267E7"/>
    <w:rsid w:val="380176B1"/>
    <w:rsid w:val="38027F4A"/>
    <w:rsid w:val="3832371B"/>
    <w:rsid w:val="387728BA"/>
    <w:rsid w:val="38D3A602"/>
    <w:rsid w:val="38F76535"/>
    <w:rsid w:val="3932011F"/>
    <w:rsid w:val="396B1358"/>
    <w:rsid w:val="39A3EDDF"/>
    <w:rsid w:val="39A42F85"/>
    <w:rsid w:val="3A54C868"/>
    <w:rsid w:val="3ABA063F"/>
    <w:rsid w:val="3B801F8B"/>
    <w:rsid w:val="3BC40612"/>
    <w:rsid w:val="3BCE6287"/>
    <w:rsid w:val="3BD43775"/>
    <w:rsid w:val="3C498D8D"/>
    <w:rsid w:val="3C7CDCE3"/>
    <w:rsid w:val="3C895931"/>
    <w:rsid w:val="3C996225"/>
    <w:rsid w:val="3CC4F958"/>
    <w:rsid w:val="3CCB2355"/>
    <w:rsid w:val="3D0D6270"/>
    <w:rsid w:val="3D54CDD3"/>
    <w:rsid w:val="3DC00936"/>
    <w:rsid w:val="3E16D0FA"/>
    <w:rsid w:val="3E219FA0"/>
    <w:rsid w:val="3E34969F"/>
    <w:rsid w:val="3E71064B"/>
    <w:rsid w:val="3E8AD4AD"/>
    <w:rsid w:val="3E9F382C"/>
    <w:rsid w:val="3EA1B7FC"/>
    <w:rsid w:val="3EBFF5BD"/>
    <w:rsid w:val="3F0961C0"/>
    <w:rsid w:val="3F20DAA0"/>
    <w:rsid w:val="3F54860B"/>
    <w:rsid w:val="3F5FC9EF"/>
    <w:rsid w:val="3F6DE4EF"/>
    <w:rsid w:val="3F7E8DA7"/>
    <w:rsid w:val="3F94E32C"/>
    <w:rsid w:val="3FC11920"/>
    <w:rsid w:val="3FE73823"/>
    <w:rsid w:val="403D45AD"/>
    <w:rsid w:val="406B9058"/>
    <w:rsid w:val="40728B62"/>
    <w:rsid w:val="418B03B8"/>
    <w:rsid w:val="41E49C81"/>
    <w:rsid w:val="42A040A6"/>
    <w:rsid w:val="42DD5669"/>
    <w:rsid w:val="42EDD0D7"/>
    <w:rsid w:val="43128DFA"/>
    <w:rsid w:val="438CD932"/>
    <w:rsid w:val="45710740"/>
    <w:rsid w:val="45991F05"/>
    <w:rsid w:val="4644274F"/>
    <w:rsid w:val="4681B18B"/>
    <w:rsid w:val="46DF4EA1"/>
    <w:rsid w:val="473F2B07"/>
    <w:rsid w:val="47BD8922"/>
    <w:rsid w:val="47C6B8FE"/>
    <w:rsid w:val="47D955B9"/>
    <w:rsid w:val="47FFD678"/>
    <w:rsid w:val="48142F8D"/>
    <w:rsid w:val="4850F9CE"/>
    <w:rsid w:val="4876D93C"/>
    <w:rsid w:val="491B5BDF"/>
    <w:rsid w:val="494B5F35"/>
    <w:rsid w:val="49A7B61A"/>
    <w:rsid w:val="49F60CBB"/>
    <w:rsid w:val="4A2E183B"/>
    <w:rsid w:val="4A51FC3B"/>
    <w:rsid w:val="4A738940"/>
    <w:rsid w:val="4AB115AF"/>
    <w:rsid w:val="4ADE337C"/>
    <w:rsid w:val="4B0B88B2"/>
    <w:rsid w:val="4BE9F59A"/>
    <w:rsid w:val="4C27E60B"/>
    <w:rsid w:val="4CA988CC"/>
    <w:rsid w:val="4CCCE904"/>
    <w:rsid w:val="4D9CEA27"/>
    <w:rsid w:val="4DAB9D86"/>
    <w:rsid w:val="4DD1A8F5"/>
    <w:rsid w:val="4E21AAC6"/>
    <w:rsid w:val="4EAB4D43"/>
    <w:rsid w:val="4ED69671"/>
    <w:rsid w:val="4ED83138"/>
    <w:rsid w:val="4F0F3183"/>
    <w:rsid w:val="4F69C4B4"/>
    <w:rsid w:val="4F865C5D"/>
    <w:rsid w:val="4F9CE18A"/>
    <w:rsid w:val="4FC5B999"/>
    <w:rsid w:val="4FD73E58"/>
    <w:rsid w:val="50024232"/>
    <w:rsid w:val="5023B3D8"/>
    <w:rsid w:val="50738D60"/>
    <w:rsid w:val="50A3B2AE"/>
    <w:rsid w:val="50A525C5"/>
    <w:rsid w:val="512D33B4"/>
    <w:rsid w:val="514F1998"/>
    <w:rsid w:val="515FDAC4"/>
    <w:rsid w:val="51816112"/>
    <w:rsid w:val="51A977B8"/>
    <w:rsid w:val="51B92673"/>
    <w:rsid w:val="5225C357"/>
    <w:rsid w:val="523AB013"/>
    <w:rsid w:val="523D30CF"/>
    <w:rsid w:val="52C73F1A"/>
    <w:rsid w:val="532290C4"/>
    <w:rsid w:val="53ACC48A"/>
    <w:rsid w:val="542A0827"/>
    <w:rsid w:val="543BBFF3"/>
    <w:rsid w:val="544E62C9"/>
    <w:rsid w:val="54A45CAE"/>
    <w:rsid w:val="54FB0396"/>
    <w:rsid w:val="55108130"/>
    <w:rsid w:val="552A4CEC"/>
    <w:rsid w:val="55BFFC4F"/>
    <w:rsid w:val="55E627C3"/>
    <w:rsid w:val="5679B36D"/>
    <w:rsid w:val="56A88D40"/>
    <w:rsid w:val="57F83F56"/>
    <w:rsid w:val="58373EE4"/>
    <w:rsid w:val="58EEB20B"/>
    <w:rsid w:val="58FDA2D3"/>
    <w:rsid w:val="593EFDD7"/>
    <w:rsid w:val="5997366B"/>
    <w:rsid w:val="59AB60AE"/>
    <w:rsid w:val="5A3A1872"/>
    <w:rsid w:val="5A4A3837"/>
    <w:rsid w:val="5ACAD182"/>
    <w:rsid w:val="5AD4C706"/>
    <w:rsid w:val="5AE6999E"/>
    <w:rsid w:val="5B2676CF"/>
    <w:rsid w:val="5B4D5C16"/>
    <w:rsid w:val="5B6E733B"/>
    <w:rsid w:val="5B79B509"/>
    <w:rsid w:val="5BA32090"/>
    <w:rsid w:val="5BF8BA02"/>
    <w:rsid w:val="5C04E5DF"/>
    <w:rsid w:val="5C2A311C"/>
    <w:rsid w:val="5C733A73"/>
    <w:rsid w:val="5C845371"/>
    <w:rsid w:val="5CB82776"/>
    <w:rsid w:val="5CC39BE1"/>
    <w:rsid w:val="5CFF0045"/>
    <w:rsid w:val="5D629798"/>
    <w:rsid w:val="5D7B4465"/>
    <w:rsid w:val="5DC94406"/>
    <w:rsid w:val="5E3BB3C0"/>
    <w:rsid w:val="5E47A588"/>
    <w:rsid w:val="5E53729E"/>
    <w:rsid w:val="5E55D6DB"/>
    <w:rsid w:val="5EA4EE78"/>
    <w:rsid w:val="5EB55835"/>
    <w:rsid w:val="5ED99ECF"/>
    <w:rsid w:val="5F013664"/>
    <w:rsid w:val="5F8BE0FC"/>
    <w:rsid w:val="5F975BA1"/>
    <w:rsid w:val="5FB316E4"/>
    <w:rsid w:val="5FB6423F"/>
    <w:rsid w:val="5FC3B9D4"/>
    <w:rsid w:val="5FD2C20D"/>
    <w:rsid w:val="5FF1A322"/>
    <w:rsid w:val="601FF144"/>
    <w:rsid w:val="60724960"/>
    <w:rsid w:val="60C60237"/>
    <w:rsid w:val="61121DC1"/>
    <w:rsid w:val="616BA111"/>
    <w:rsid w:val="61E126EA"/>
    <w:rsid w:val="627696CB"/>
    <w:rsid w:val="630A46FB"/>
    <w:rsid w:val="631F37B8"/>
    <w:rsid w:val="63378ABC"/>
    <w:rsid w:val="633AA31E"/>
    <w:rsid w:val="633CA39D"/>
    <w:rsid w:val="633D330F"/>
    <w:rsid w:val="634442C5"/>
    <w:rsid w:val="63A70ADE"/>
    <w:rsid w:val="6420E6F8"/>
    <w:rsid w:val="64240C41"/>
    <w:rsid w:val="642888BC"/>
    <w:rsid w:val="642ED2A9"/>
    <w:rsid w:val="643118B2"/>
    <w:rsid w:val="643A85BD"/>
    <w:rsid w:val="645308DE"/>
    <w:rsid w:val="647F6355"/>
    <w:rsid w:val="64BDCD7D"/>
    <w:rsid w:val="6528B49D"/>
    <w:rsid w:val="6547F9FA"/>
    <w:rsid w:val="655E283C"/>
    <w:rsid w:val="65E167FF"/>
    <w:rsid w:val="6621BC41"/>
    <w:rsid w:val="666BE20D"/>
    <w:rsid w:val="666FFB7C"/>
    <w:rsid w:val="668F6760"/>
    <w:rsid w:val="669ACABF"/>
    <w:rsid w:val="6717F6BD"/>
    <w:rsid w:val="6768C9A0"/>
    <w:rsid w:val="67754BF1"/>
    <w:rsid w:val="67A24225"/>
    <w:rsid w:val="67C3757E"/>
    <w:rsid w:val="67FC96D7"/>
    <w:rsid w:val="68075C9C"/>
    <w:rsid w:val="6829F25F"/>
    <w:rsid w:val="684D3A05"/>
    <w:rsid w:val="68555BCE"/>
    <w:rsid w:val="68B35E0D"/>
    <w:rsid w:val="68D911F6"/>
    <w:rsid w:val="6906727F"/>
    <w:rsid w:val="692A7198"/>
    <w:rsid w:val="6942F426"/>
    <w:rsid w:val="698ACCFE"/>
    <w:rsid w:val="69901AAC"/>
    <w:rsid w:val="69939CDA"/>
    <w:rsid w:val="699B37E6"/>
    <w:rsid w:val="69D4CFF1"/>
    <w:rsid w:val="6A12974D"/>
    <w:rsid w:val="6A2492CE"/>
    <w:rsid w:val="6A32BF90"/>
    <w:rsid w:val="6A448823"/>
    <w:rsid w:val="6B6B794B"/>
    <w:rsid w:val="6B728FD4"/>
    <w:rsid w:val="6B7CC2D9"/>
    <w:rsid w:val="6BA71CFE"/>
    <w:rsid w:val="6BC19816"/>
    <w:rsid w:val="6BC24567"/>
    <w:rsid w:val="6BFF54DA"/>
    <w:rsid w:val="6C22607D"/>
    <w:rsid w:val="6C250FC0"/>
    <w:rsid w:val="6C62DD77"/>
    <w:rsid w:val="6CB83475"/>
    <w:rsid w:val="6CBF0BFB"/>
    <w:rsid w:val="6CBFB132"/>
    <w:rsid w:val="6CE2D202"/>
    <w:rsid w:val="6D1652D2"/>
    <w:rsid w:val="6D7A55B7"/>
    <w:rsid w:val="6DA55B8F"/>
    <w:rsid w:val="6DEDB007"/>
    <w:rsid w:val="6E066FA1"/>
    <w:rsid w:val="6E2292EF"/>
    <w:rsid w:val="6E411A3B"/>
    <w:rsid w:val="6E41DD79"/>
    <w:rsid w:val="6E958391"/>
    <w:rsid w:val="6EE0A5AD"/>
    <w:rsid w:val="6EE0DBD9"/>
    <w:rsid w:val="6F2C095B"/>
    <w:rsid w:val="6F3D70FE"/>
    <w:rsid w:val="6FAB1263"/>
    <w:rsid w:val="6FEA8DD7"/>
    <w:rsid w:val="70208E01"/>
    <w:rsid w:val="70441376"/>
    <w:rsid w:val="706DBCAA"/>
    <w:rsid w:val="70A1B26C"/>
    <w:rsid w:val="70A85A6E"/>
    <w:rsid w:val="71075D9A"/>
    <w:rsid w:val="710DC405"/>
    <w:rsid w:val="71827455"/>
    <w:rsid w:val="719B277F"/>
    <w:rsid w:val="71AFCEB9"/>
    <w:rsid w:val="71C51C7C"/>
    <w:rsid w:val="71EA1362"/>
    <w:rsid w:val="71FA463A"/>
    <w:rsid w:val="720163E5"/>
    <w:rsid w:val="722591C0"/>
    <w:rsid w:val="722DC5C1"/>
    <w:rsid w:val="7255B2CF"/>
    <w:rsid w:val="7257FF36"/>
    <w:rsid w:val="72745863"/>
    <w:rsid w:val="72A0310E"/>
    <w:rsid w:val="72A7F218"/>
    <w:rsid w:val="7330A7ED"/>
    <w:rsid w:val="73798289"/>
    <w:rsid w:val="73A9887A"/>
    <w:rsid w:val="740B831F"/>
    <w:rsid w:val="7495BD81"/>
    <w:rsid w:val="749A5DF4"/>
    <w:rsid w:val="74A61195"/>
    <w:rsid w:val="74E87A65"/>
    <w:rsid w:val="750CD188"/>
    <w:rsid w:val="7510B85A"/>
    <w:rsid w:val="7575C9AF"/>
    <w:rsid w:val="75CFCA93"/>
    <w:rsid w:val="75D7D525"/>
    <w:rsid w:val="75E44003"/>
    <w:rsid w:val="7632C954"/>
    <w:rsid w:val="767D892D"/>
    <w:rsid w:val="76A10BB6"/>
    <w:rsid w:val="76E35E37"/>
    <w:rsid w:val="76F65151"/>
    <w:rsid w:val="772ED928"/>
    <w:rsid w:val="774069F9"/>
    <w:rsid w:val="7741C2F2"/>
    <w:rsid w:val="779EFFEF"/>
    <w:rsid w:val="77A39B6B"/>
    <w:rsid w:val="77A829C8"/>
    <w:rsid w:val="77AF8F26"/>
    <w:rsid w:val="77B71E87"/>
    <w:rsid w:val="77CD6F9B"/>
    <w:rsid w:val="77F43D32"/>
    <w:rsid w:val="784623A4"/>
    <w:rsid w:val="78C27C83"/>
    <w:rsid w:val="78F1876A"/>
    <w:rsid w:val="79688ECF"/>
    <w:rsid w:val="7987115B"/>
    <w:rsid w:val="79B8B222"/>
    <w:rsid w:val="79BFA16C"/>
    <w:rsid w:val="79C75957"/>
    <w:rsid w:val="7A30C18A"/>
    <w:rsid w:val="7A51B000"/>
    <w:rsid w:val="7A646581"/>
    <w:rsid w:val="7A78639C"/>
    <w:rsid w:val="7AD3FEDC"/>
    <w:rsid w:val="7B161E6F"/>
    <w:rsid w:val="7B23F3B8"/>
    <w:rsid w:val="7B705695"/>
    <w:rsid w:val="7B9A5D9E"/>
    <w:rsid w:val="7BB1C719"/>
    <w:rsid w:val="7BDDA9C6"/>
    <w:rsid w:val="7BE76DE0"/>
    <w:rsid w:val="7C79FF5F"/>
    <w:rsid w:val="7CC67FD8"/>
    <w:rsid w:val="7CE730B1"/>
    <w:rsid w:val="7D063FDC"/>
    <w:rsid w:val="7D0AACE3"/>
    <w:rsid w:val="7D18BF02"/>
    <w:rsid w:val="7D976B22"/>
    <w:rsid w:val="7DFF77D1"/>
    <w:rsid w:val="7E03999D"/>
    <w:rsid w:val="7E318287"/>
    <w:rsid w:val="7EA6EB95"/>
    <w:rsid w:val="7EEC086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A1407"/>
  <w15:docId w15:val="{207ED54B-21A9-44A3-BEAE-4915BB4B3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855"/>
    <w:rPr>
      <w:rFonts w:eastAsiaTheme="minorEastAsia"/>
      <w:kern w:val="0"/>
      <w:lang w:eastAsia="en-AU"/>
      <w14:ligatures w14:val="none"/>
    </w:rPr>
  </w:style>
  <w:style w:type="paragraph" w:styleId="Heading1">
    <w:name w:val="heading 1"/>
    <w:basedOn w:val="Normal"/>
    <w:next w:val="Normal"/>
    <w:link w:val="Heading1Char"/>
    <w:uiPriority w:val="9"/>
    <w:qFormat/>
    <w:rsid w:val="00D828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828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23F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2855"/>
    <w:rPr>
      <w:rFonts w:asciiTheme="majorHAnsi" w:eastAsiaTheme="majorEastAsia" w:hAnsiTheme="majorHAnsi" w:cstheme="majorBidi"/>
      <w:color w:val="2F5496" w:themeColor="accent1" w:themeShade="BF"/>
      <w:kern w:val="0"/>
      <w:sz w:val="32"/>
      <w:szCs w:val="32"/>
      <w:lang w:eastAsia="en-AU"/>
      <w14:ligatures w14:val="none"/>
    </w:rPr>
  </w:style>
  <w:style w:type="paragraph" w:styleId="Title">
    <w:name w:val="Title"/>
    <w:basedOn w:val="Normal"/>
    <w:next w:val="Normal"/>
    <w:link w:val="TitleChar"/>
    <w:uiPriority w:val="10"/>
    <w:qFormat/>
    <w:rsid w:val="00D8285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2855"/>
    <w:rPr>
      <w:rFonts w:asciiTheme="majorHAnsi" w:eastAsiaTheme="majorEastAsia" w:hAnsiTheme="majorHAnsi" w:cstheme="majorBidi"/>
      <w:spacing w:val="-10"/>
      <w:kern w:val="28"/>
      <w:sz w:val="56"/>
      <w:szCs w:val="56"/>
      <w:lang w:eastAsia="en-AU"/>
      <w14:ligatures w14:val="none"/>
    </w:rPr>
  </w:style>
  <w:style w:type="character" w:customStyle="1" w:styleId="Heading2Char">
    <w:name w:val="Heading 2 Char"/>
    <w:basedOn w:val="DefaultParagraphFont"/>
    <w:link w:val="Heading2"/>
    <w:uiPriority w:val="9"/>
    <w:rsid w:val="00D82855"/>
    <w:rPr>
      <w:rFonts w:asciiTheme="majorHAnsi" w:eastAsiaTheme="majorEastAsia" w:hAnsiTheme="majorHAnsi" w:cstheme="majorBidi"/>
      <w:color w:val="2F5496" w:themeColor="accent1" w:themeShade="BF"/>
      <w:kern w:val="0"/>
      <w:sz w:val="26"/>
      <w:szCs w:val="26"/>
      <w:lang w:eastAsia="en-AU"/>
      <w14:ligatures w14:val="none"/>
    </w:rPr>
  </w:style>
  <w:style w:type="paragraph" w:styleId="ListParagraph">
    <w:name w:val="List Paragraph"/>
    <w:basedOn w:val="Normal"/>
    <w:uiPriority w:val="34"/>
    <w:qFormat/>
    <w:rsid w:val="00D82855"/>
    <w:pPr>
      <w:ind w:left="720"/>
      <w:contextualSpacing/>
    </w:pPr>
  </w:style>
  <w:style w:type="character" w:styleId="Hyperlink">
    <w:name w:val="Hyperlink"/>
    <w:basedOn w:val="DefaultParagraphFont"/>
    <w:uiPriority w:val="99"/>
    <w:unhideWhenUsed/>
    <w:rsid w:val="00D82855"/>
    <w:rPr>
      <w:color w:val="0563C1" w:themeColor="hyperlink"/>
      <w:u w:val="single"/>
    </w:rPr>
  </w:style>
  <w:style w:type="character" w:styleId="UnresolvedMention">
    <w:name w:val="Unresolved Mention"/>
    <w:basedOn w:val="DefaultParagraphFont"/>
    <w:uiPriority w:val="99"/>
    <w:semiHidden/>
    <w:unhideWhenUsed/>
    <w:rsid w:val="00D82855"/>
    <w:rPr>
      <w:color w:val="605E5C"/>
      <w:shd w:val="clear" w:color="auto" w:fill="E1DFDD"/>
    </w:rPr>
  </w:style>
  <w:style w:type="character" w:styleId="EndnoteReference">
    <w:name w:val="endnote reference"/>
    <w:basedOn w:val="DefaultParagraphFont"/>
    <w:uiPriority w:val="99"/>
    <w:semiHidden/>
    <w:unhideWhenUsed/>
    <w:rsid w:val="00551E98"/>
    <w:rPr>
      <w:vertAlign w:val="superscript"/>
    </w:rPr>
  </w:style>
  <w:style w:type="paragraph" w:customStyle="1" w:styleId="SectionHead">
    <w:name w:val="SectionHead"/>
    <w:basedOn w:val="Normal"/>
    <w:rsid w:val="009F4EA5"/>
    <w:pPr>
      <w:keepNext/>
      <w:spacing w:before="240" w:after="0" w:line="240" w:lineRule="auto"/>
      <w:outlineLvl w:val="0"/>
    </w:pPr>
    <w:rPr>
      <w:rFonts w:ascii="Times New Roman" w:eastAsia="Times New Roman" w:hAnsi="Times New Roman" w:cs="Times New Roman"/>
      <w:b/>
      <w:kern w:val="28"/>
      <w:sz w:val="24"/>
      <w:szCs w:val="24"/>
      <w:lang w:eastAsia="en-US"/>
    </w:rPr>
  </w:style>
  <w:style w:type="paragraph" w:customStyle="1" w:styleId="ChapterHead">
    <w:name w:val="ChapterHead"/>
    <w:basedOn w:val="Normal"/>
    <w:rsid w:val="009F4EA5"/>
    <w:pPr>
      <w:keepNext/>
      <w:spacing w:before="240" w:after="0" w:line="240" w:lineRule="auto"/>
      <w:outlineLvl w:val="0"/>
    </w:pPr>
    <w:rPr>
      <w:rFonts w:ascii="Times New Roman" w:eastAsia="Times New Roman" w:hAnsi="Times New Roman" w:cs="Times New Roman"/>
      <w:b/>
      <w:kern w:val="28"/>
      <w:sz w:val="24"/>
      <w:szCs w:val="24"/>
      <w:lang w:eastAsia="en-US"/>
    </w:rPr>
  </w:style>
  <w:style w:type="paragraph" w:customStyle="1" w:styleId="ChapterNumber">
    <w:name w:val="ChapterNumber"/>
    <w:basedOn w:val="Normal"/>
    <w:rsid w:val="009F4EA5"/>
    <w:pPr>
      <w:keepNext/>
      <w:spacing w:before="240" w:after="0" w:line="240" w:lineRule="auto"/>
      <w:outlineLvl w:val="0"/>
    </w:pPr>
    <w:rPr>
      <w:rFonts w:ascii="Times New Roman" w:eastAsia="Times New Roman" w:hAnsi="Times New Roman" w:cs="Times New Roman"/>
      <w:b/>
      <w:kern w:val="28"/>
      <w:sz w:val="24"/>
      <w:szCs w:val="24"/>
      <w:lang w:eastAsia="en-US"/>
    </w:rPr>
  </w:style>
  <w:style w:type="paragraph" w:customStyle="1" w:styleId="SectionNumber">
    <w:name w:val="SectionNumber"/>
    <w:basedOn w:val="ChapterNumber"/>
    <w:rsid w:val="009F4EA5"/>
  </w:style>
  <w:style w:type="paragraph" w:customStyle="1" w:styleId="Endnote">
    <w:name w:val="Endnote"/>
    <w:basedOn w:val="Normal"/>
    <w:rsid w:val="00484CC8"/>
    <w:pPr>
      <w:spacing w:before="120" w:after="0" w:line="360" w:lineRule="auto"/>
      <w:ind w:left="230" w:hanging="230"/>
    </w:pPr>
    <w:rPr>
      <w:rFonts w:ascii="Times New Roman" w:eastAsia="Times New Roman" w:hAnsi="Times New Roman" w:cs="Times New Roman"/>
      <w:sz w:val="20"/>
      <w:szCs w:val="20"/>
      <w:lang w:eastAsia="en-US"/>
    </w:rPr>
  </w:style>
  <w:style w:type="character" w:customStyle="1" w:styleId="Heading3Char">
    <w:name w:val="Heading 3 Char"/>
    <w:basedOn w:val="DefaultParagraphFont"/>
    <w:link w:val="Heading3"/>
    <w:uiPriority w:val="9"/>
    <w:rsid w:val="00923FBC"/>
    <w:rPr>
      <w:rFonts w:asciiTheme="majorHAnsi" w:eastAsiaTheme="majorEastAsia" w:hAnsiTheme="majorHAnsi" w:cstheme="majorBidi"/>
      <w:color w:val="1F3763" w:themeColor="accent1" w:themeShade="7F"/>
      <w:kern w:val="0"/>
      <w:sz w:val="24"/>
      <w:szCs w:val="24"/>
      <w:lang w:eastAsia="en-AU"/>
      <w14:ligatures w14:val="none"/>
    </w:rPr>
  </w:style>
  <w:style w:type="paragraph" w:styleId="Revision">
    <w:name w:val="Revision"/>
    <w:hidden/>
    <w:uiPriority w:val="99"/>
    <w:semiHidden/>
    <w:rsid w:val="00FD3EC2"/>
    <w:pPr>
      <w:spacing w:after="0" w:line="240" w:lineRule="auto"/>
    </w:pPr>
    <w:rPr>
      <w:rFonts w:eastAsiaTheme="minorEastAsia"/>
      <w:kern w:val="0"/>
      <w:lang w:eastAsia="en-AU"/>
      <w14:ligatures w14:val="none"/>
    </w:rPr>
  </w:style>
  <w:style w:type="paragraph" w:styleId="Header">
    <w:name w:val="header"/>
    <w:basedOn w:val="Normal"/>
    <w:link w:val="HeaderChar"/>
    <w:uiPriority w:val="99"/>
    <w:unhideWhenUsed/>
    <w:rsid w:val="004C07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0762"/>
    <w:rPr>
      <w:rFonts w:eastAsiaTheme="minorEastAsia"/>
      <w:kern w:val="0"/>
      <w:lang w:eastAsia="en-AU"/>
      <w14:ligatures w14:val="none"/>
    </w:rPr>
  </w:style>
  <w:style w:type="paragraph" w:styleId="Footer">
    <w:name w:val="footer"/>
    <w:basedOn w:val="Normal"/>
    <w:link w:val="FooterChar"/>
    <w:uiPriority w:val="99"/>
    <w:unhideWhenUsed/>
    <w:rsid w:val="004C07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0762"/>
    <w:rPr>
      <w:rFonts w:eastAsiaTheme="minorEastAsia"/>
      <w:kern w:val="0"/>
      <w:lang w:eastAsia="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utenberg.net.au/ebooks/e00034.htm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s://trove.nla.gov.au/newspaper/article/2554195"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rove.nla.gov.au/newspaper/article/244020404"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trove.nla.gov.au/newspaper/article/204479869"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trove.nla.gov.au/newspaper/article/127718742"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8082C7-FF6C-4F1A-BDA3-D35725F38427}"/>
</file>

<file path=customXml/itemProps2.xml><?xml version="1.0" encoding="utf-8"?>
<ds:datastoreItem xmlns:ds="http://schemas.openxmlformats.org/officeDocument/2006/customXml" ds:itemID="{F8D70636-4032-49EC-8338-7764BE501B05}"/>
</file>

<file path=customXml/itemProps3.xml><?xml version="1.0" encoding="utf-8"?>
<ds:datastoreItem xmlns:ds="http://schemas.openxmlformats.org/officeDocument/2006/customXml" ds:itemID="{1E55504A-C6CA-4B51-9884-4D54F8E6018F}"/>
</file>

<file path=docProps/app.xml><?xml version="1.0" encoding="utf-8"?>
<Properties xmlns="http://schemas.openxmlformats.org/officeDocument/2006/extended-properties" xmlns:vt="http://schemas.openxmlformats.org/officeDocument/2006/docPropsVTypes">
  <Template>Normal.dotm</Template>
  <TotalTime>19</TotalTime>
  <Pages>80</Pages>
  <Words>46747</Words>
  <Characters>266462</Characters>
  <Application>Microsoft Office Word</Application>
  <DocSecurity>0</DocSecurity>
  <Lines>2220</Lines>
  <Paragraphs>625</Paragraphs>
  <ScaleCrop>false</ScaleCrop>
  <Company>CSIRO</Company>
  <LinksUpToDate>false</LinksUpToDate>
  <CharactersWithSpaces>312584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Godfree, Bob (NCMI, Black Mountain)</dc:creator>
  <cp:keywords/>
  <dc:description/>
  <cp:lastModifiedBy>Kudis, Tracey (Science Connect, Clayton)</cp:lastModifiedBy>
  <cp:revision>23</cp:revision>
  <dcterms:created xsi:type="dcterms:W3CDTF">2025-01-10T00:20:00Z</dcterms:created>
  <dcterms:modified xsi:type="dcterms:W3CDTF">2025-01-12T22:05:00Z</dcterms:modified>
</cp:coreProperties>
</file>